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4F0" w:rsidRPr="00181554" w:rsidRDefault="004A24F0" w:rsidP="00DE2641">
      <w:pPr>
        <w:pStyle w:val="Default"/>
        <w:spacing w:line="276" w:lineRule="auto"/>
        <w:jc w:val="center"/>
        <w:rPr>
          <w:sz w:val="28"/>
          <w:szCs w:val="28"/>
        </w:rPr>
      </w:pPr>
    </w:p>
    <w:p w:rsidR="004A24F0" w:rsidRDefault="004A24F0" w:rsidP="00DE2641">
      <w:pPr>
        <w:pStyle w:val="Default"/>
        <w:spacing w:line="276" w:lineRule="auto"/>
        <w:jc w:val="center"/>
        <w:rPr>
          <w:i/>
          <w:sz w:val="28"/>
          <w:szCs w:val="28"/>
        </w:rPr>
      </w:pPr>
    </w:p>
    <w:p w:rsidR="004A24F0" w:rsidRPr="006162BD" w:rsidRDefault="004A24F0" w:rsidP="00DE2641">
      <w:pPr>
        <w:pStyle w:val="Default"/>
        <w:spacing w:line="276" w:lineRule="auto"/>
        <w:jc w:val="center"/>
        <w:rPr>
          <w:i/>
          <w:sz w:val="28"/>
          <w:szCs w:val="28"/>
        </w:rPr>
      </w:pPr>
    </w:p>
    <w:p w:rsidR="004A24F0" w:rsidRDefault="004A24F0" w:rsidP="00DE2641">
      <w:pPr>
        <w:pStyle w:val="Default"/>
        <w:spacing w:line="276" w:lineRule="auto"/>
        <w:jc w:val="center"/>
        <w:rPr>
          <w:sz w:val="28"/>
          <w:szCs w:val="28"/>
        </w:rPr>
      </w:pPr>
      <w:r w:rsidRPr="00C929A3">
        <w:rPr>
          <w:sz w:val="28"/>
          <w:szCs w:val="28"/>
        </w:rPr>
        <w:t xml:space="preserve">ФЕДЕРАЛЬНОЕ УЧЕБНО-МЕТОДИЧЕСКОЕ ОБЪЕДИНЕНИЕ </w:t>
      </w:r>
    </w:p>
    <w:p w:rsidR="004A24F0" w:rsidRDefault="004A24F0" w:rsidP="00DE2641">
      <w:pPr>
        <w:pStyle w:val="Default"/>
        <w:spacing w:line="276" w:lineRule="auto"/>
        <w:jc w:val="center"/>
        <w:rPr>
          <w:sz w:val="28"/>
          <w:szCs w:val="28"/>
        </w:rPr>
      </w:pPr>
      <w:r w:rsidRPr="006162BD">
        <w:rPr>
          <w:sz w:val="28"/>
          <w:szCs w:val="28"/>
        </w:rPr>
        <w:t>В СИСТЕМЕ ВЫСШЕГО ОБРАЗОВАНИЯ</w:t>
      </w:r>
      <w:r>
        <w:rPr>
          <w:sz w:val="28"/>
          <w:szCs w:val="28"/>
        </w:rPr>
        <w:t xml:space="preserve"> ПО</w:t>
      </w:r>
    </w:p>
    <w:p w:rsidR="004A24F0" w:rsidRPr="00C929A3" w:rsidRDefault="004A24F0" w:rsidP="00DE2641">
      <w:pPr>
        <w:pStyle w:val="Default"/>
        <w:spacing w:line="276" w:lineRule="auto"/>
        <w:jc w:val="center"/>
        <w:rPr>
          <w:sz w:val="28"/>
          <w:szCs w:val="28"/>
        </w:rPr>
      </w:pPr>
      <w:r w:rsidRPr="00C929A3">
        <w:rPr>
          <w:sz w:val="28"/>
          <w:szCs w:val="28"/>
        </w:rPr>
        <w:t>УГСН «</w:t>
      </w:r>
      <w:r>
        <w:rPr>
          <w:sz w:val="28"/>
          <w:szCs w:val="28"/>
        </w:rPr>
        <w:t>31.00.00</w:t>
      </w:r>
      <w:r w:rsidR="006E2CC1">
        <w:rPr>
          <w:sz w:val="28"/>
          <w:szCs w:val="28"/>
        </w:rPr>
        <w:t xml:space="preserve"> </w:t>
      </w:r>
      <w:r>
        <w:rPr>
          <w:sz w:val="28"/>
          <w:szCs w:val="28"/>
        </w:rPr>
        <w:t>Клиническая медицина</w:t>
      </w:r>
      <w:r w:rsidRPr="00C929A3">
        <w:rPr>
          <w:sz w:val="28"/>
          <w:szCs w:val="28"/>
        </w:rPr>
        <w:t>»</w:t>
      </w:r>
    </w:p>
    <w:p w:rsidR="004A24F0" w:rsidRPr="00C929A3" w:rsidRDefault="004A24F0" w:rsidP="00DE2641">
      <w:pPr>
        <w:pStyle w:val="Default"/>
        <w:spacing w:line="276" w:lineRule="auto"/>
        <w:jc w:val="center"/>
        <w:rPr>
          <w:rFonts w:eastAsia="Times New Roman"/>
          <w:b/>
          <w:bCs/>
          <w:sz w:val="28"/>
          <w:szCs w:val="28"/>
        </w:rPr>
      </w:pPr>
    </w:p>
    <w:p w:rsidR="004A24F0" w:rsidRPr="00C929A3" w:rsidRDefault="004A24F0" w:rsidP="00DE2641">
      <w:pPr>
        <w:pStyle w:val="Default"/>
        <w:spacing w:line="276" w:lineRule="auto"/>
        <w:jc w:val="center"/>
        <w:rPr>
          <w:rFonts w:eastAsia="Times New Roman"/>
          <w:b/>
          <w:bCs/>
          <w:sz w:val="28"/>
          <w:szCs w:val="28"/>
        </w:rPr>
      </w:pPr>
    </w:p>
    <w:p w:rsidR="004A24F0" w:rsidRPr="00C929A3" w:rsidRDefault="004A24F0" w:rsidP="00DE2641">
      <w:pPr>
        <w:pStyle w:val="Default"/>
        <w:spacing w:line="276" w:lineRule="auto"/>
        <w:jc w:val="center"/>
        <w:rPr>
          <w:rFonts w:eastAsia="Times New Roman"/>
          <w:b/>
          <w:bCs/>
          <w:sz w:val="28"/>
          <w:szCs w:val="28"/>
        </w:rPr>
      </w:pPr>
    </w:p>
    <w:p w:rsidR="004A24F0" w:rsidRPr="00C929A3" w:rsidRDefault="004A24F0" w:rsidP="00DE2641">
      <w:pPr>
        <w:pStyle w:val="Default"/>
        <w:spacing w:line="276" w:lineRule="auto"/>
        <w:jc w:val="center"/>
        <w:rPr>
          <w:rFonts w:eastAsia="Times New Roman"/>
          <w:b/>
          <w:bCs/>
          <w:sz w:val="28"/>
          <w:szCs w:val="28"/>
        </w:rPr>
      </w:pPr>
    </w:p>
    <w:p w:rsidR="003D52C2" w:rsidRPr="00C929A3" w:rsidRDefault="00426AAF" w:rsidP="00DE2641">
      <w:pPr>
        <w:pStyle w:val="Default"/>
        <w:spacing w:line="276" w:lineRule="auto"/>
        <w:jc w:val="center"/>
        <w:rPr>
          <w:rFonts w:eastAsia="Times New Roman"/>
          <w:b/>
          <w:bCs/>
          <w:sz w:val="32"/>
          <w:szCs w:val="32"/>
        </w:rPr>
      </w:pPr>
      <w:r w:rsidRPr="00C929A3">
        <w:rPr>
          <w:rFonts w:eastAsia="Times New Roman"/>
          <w:b/>
          <w:bCs/>
          <w:sz w:val="32"/>
          <w:szCs w:val="32"/>
        </w:rPr>
        <w:t>П</w:t>
      </w:r>
      <w:r w:rsidR="003D52C2" w:rsidRPr="00C929A3">
        <w:rPr>
          <w:rFonts w:eastAsia="Times New Roman"/>
          <w:b/>
          <w:bCs/>
          <w:sz w:val="32"/>
          <w:szCs w:val="32"/>
        </w:rPr>
        <w:t>римерн</w:t>
      </w:r>
      <w:r w:rsidRPr="00C929A3">
        <w:rPr>
          <w:rFonts w:eastAsia="Times New Roman"/>
          <w:b/>
          <w:bCs/>
          <w:sz w:val="32"/>
          <w:szCs w:val="32"/>
        </w:rPr>
        <w:t>ая</w:t>
      </w:r>
      <w:r w:rsidR="003D52C2" w:rsidRPr="00C929A3">
        <w:rPr>
          <w:rFonts w:eastAsia="Times New Roman"/>
          <w:b/>
          <w:bCs/>
          <w:sz w:val="32"/>
          <w:szCs w:val="32"/>
        </w:rPr>
        <w:t xml:space="preserve"> основн</w:t>
      </w:r>
      <w:r w:rsidRPr="00C929A3">
        <w:rPr>
          <w:rFonts w:eastAsia="Times New Roman"/>
          <w:b/>
          <w:bCs/>
          <w:sz w:val="32"/>
          <w:szCs w:val="32"/>
        </w:rPr>
        <w:t>ая</w:t>
      </w:r>
      <w:r w:rsidR="003D52C2" w:rsidRPr="00C929A3">
        <w:rPr>
          <w:rFonts w:eastAsia="Times New Roman"/>
          <w:b/>
          <w:bCs/>
          <w:sz w:val="32"/>
          <w:szCs w:val="32"/>
        </w:rPr>
        <w:t xml:space="preserve"> образовательн</w:t>
      </w:r>
      <w:r w:rsidRPr="00C929A3">
        <w:rPr>
          <w:rFonts w:eastAsia="Times New Roman"/>
          <w:b/>
          <w:bCs/>
          <w:sz w:val="32"/>
          <w:szCs w:val="32"/>
        </w:rPr>
        <w:t>ая</w:t>
      </w:r>
      <w:r w:rsidR="003D52C2" w:rsidRPr="00C929A3">
        <w:rPr>
          <w:rFonts w:eastAsia="Times New Roman"/>
          <w:b/>
          <w:bCs/>
          <w:sz w:val="32"/>
          <w:szCs w:val="32"/>
        </w:rPr>
        <w:t xml:space="preserve"> программ</w:t>
      </w:r>
      <w:r w:rsidRPr="00C929A3">
        <w:rPr>
          <w:rFonts w:eastAsia="Times New Roman"/>
          <w:b/>
          <w:bCs/>
          <w:sz w:val="32"/>
          <w:szCs w:val="32"/>
        </w:rPr>
        <w:t>а</w:t>
      </w:r>
    </w:p>
    <w:p w:rsidR="003D52C2" w:rsidRPr="00A47362" w:rsidRDefault="003D52C2" w:rsidP="00DE2641">
      <w:pPr>
        <w:pStyle w:val="Default"/>
        <w:spacing w:line="276" w:lineRule="auto"/>
        <w:jc w:val="center"/>
        <w:rPr>
          <w:rFonts w:eastAsia="Times New Roman"/>
          <w:strike/>
          <w:sz w:val="32"/>
          <w:szCs w:val="32"/>
        </w:rPr>
      </w:pPr>
    </w:p>
    <w:p w:rsidR="003D52C2" w:rsidRPr="00C929A3" w:rsidRDefault="003D52C2" w:rsidP="00DE2641">
      <w:pPr>
        <w:pStyle w:val="Default"/>
        <w:spacing w:line="276" w:lineRule="auto"/>
        <w:jc w:val="center"/>
        <w:rPr>
          <w:rFonts w:eastAsia="Times New Roman"/>
          <w:sz w:val="32"/>
          <w:szCs w:val="32"/>
        </w:rPr>
      </w:pPr>
    </w:p>
    <w:p w:rsidR="00850A05" w:rsidRPr="00C929A3" w:rsidRDefault="006E2CC1" w:rsidP="00DE2641">
      <w:pPr>
        <w:pStyle w:val="Default"/>
        <w:spacing w:line="276" w:lineRule="auto"/>
        <w:jc w:val="center"/>
        <w:rPr>
          <w:rFonts w:eastAsia="Times New Roman"/>
          <w:sz w:val="28"/>
          <w:szCs w:val="28"/>
        </w:rPr>
      </w:pPr>
      <w:r>
        <w:rPr>
          <w:rFonts w:eastAsia="Times New Roman"/>
          <w:sz w:val="28"/>
          <w:szCs w:val="28"/>
        </w:rPr>
        <w:t>Специальность</w:t>
      </w:r>
    </w:p>
    <w:p w:rsidR="003D52C2" w:rsidRPr="00C929A3" w:rsidRDefault="00A604D7" w:rsidP="00DE2641">
      <w:pPr>
        <w:pStyle w:val="Default"/>
        <w:spacing w:line="276" w:lineRule="auto"/>
        <w:jc w:val="center"/>
        <w:rPr>
          <w:rFonts w:eastAsia="Times New Roman"/>
          <w:b/>
          <w:sz w:val="28"/>
          <w:szCs w:val="28"/>
        </w:rPr>
      </w:pPr>
      <w:r>
        <w:rPr>
          <w:rFonts w:eastAsia="Times New Roman"/>
          <w:b/>
          <w:sz w:val="28"/>
          <w:szCs w:val="28"/>
        </w:rPr>
        <w:t>31.08.10 Судебно-медицинская экспертиза</w:t>
      </w:r>
    </w:p>
    <w:p w:rsidR="00E0763C" w:rsidRPr="00C929A3" w:rsidRDefault="00E0763C" w:rsidP="00DE2641">
      <w:pPr>
        <w:pStyle w:val="Default"/>
        <w:spacing w:line="276" w:lineRule="auto"/>
        <w:jc w:val="center"/>
        <w:rPr>
          <w:rFonts w:eastAsia="Times New Roman"/>
          <w:b/>
          <w:sz w:val="28"/>
          <w:szCs w:val="28"/>
        </w:rPr>
      </w:pPr>
    </w:p>
    <w:p w:rsidR="004A24F0" w:rsidRPr="00C929A3" w:rsidRDefault="004A24F0" w:rsidP="00DE2641">
      <w:pPr>
        <w:pStyle w:val="Default"/>
        <w:spacing w:line="276" w:lineRule="auto"/>
        <w:jc w:val="center"/>
        <w:rPr>
          <w:rFonts w:eastAsia="Times New Roman"/>
          <w:sz w:val="28"/>
          <w:szCs w:val="28"/>
        </w:rPr>
      </w:pPr>
      <w:r w:rsidRPr="00C929A3">
        <w:rPr>
          <w:rFonts w:eastAsia="Times New Roman"/>
          <w:sz w:val="28"/>
          <w:szCs w:val="28"/>
        </w:rPr>
        <w:t>Уровень высшего образования</w:t>
      </w:r>
    </w:p>
    <w:p w:rsidR="004A24F0" w:rsidRDefault="004A24F0" w:rsidP="00DE2641">
      <w:pPr>
        <w:pStyle w:val="Default"/>
        <w:spacing w:line="276" w:lineRule="auto"/>
        <w:jc w:val="center"/>
        <w:rPr>
          <w:rFonts w:eastAsia="Times New Roman"/>
          <w:b/>
          <w:sz w:val="28"/>
          <w:szCs w:val="28"/>
        </w:rPr>
      </w:pPr>
      <w:r>
        <w:rPr>
          <w:rFonts w:eastAsia="Times New Roman"/>
          <w:b/>
          <w:sz w:val="28"/>
          <w:szCs w:val="28"/>
        </w:rPr>
        <w:t>Ординатура</w:t>
      </w:r>
    </w:p>
    <w:p w:rsidR="00583768" w:rsidRPr="00C929A3" w:rsidRDefault="00583768" w:rsidP="00DE2641">
      <w:pPr>
        <w:pStyle w:val="Default"/>
        <w:spacing w:line="276" w:lineRule="auto"/>
        <w:rPr>
          <w:rFonts w:eastAsia="Times New Roman"/>
          <w:sz w:val="28"/>
          <w:szCs w:val="28"/>
        </w:rPr>
      </w:pPr>
    </w:p>
    <w:p w:rsidR="00E0763C" w:rsidRPr="00C929A3" w:rsidRDefault="00E0763C" w:rsidP="00DE2641">
      <w:pPr>
        <w:pStyle w:val="Default"/>
        <w:spacing w:line="276" w:lineRule="auto"/>
        <w:rPr>
          <w:rFonts w:eastAsia="Times New Roman"/>
          <w:sz w:val="28"/>
          <w:szCs w:val="28"/>
        </w:rPr>
      </w:pPr>
    </w:p>
    <w:p w:rsidR="00E0763C" w:rsidRPr="00C929A3" w:rsidRDefault="00E0763C" w:rsidP="00DE2641">
      <w:pPr>
        <w:pStyle w:val="Default"/>
        <w:spacing w:line="276" w:lineRule="auto"/>
        <w:rPr>
          <w:rFonts w:eastAsia="Times New Roman"/>
          <w:sz w:val="28"/>
          <w:szCs w:val="28"/>
        </w:rPr>
      </w:pPr>
    </w:p>
    <w:p w:rsidR="003D52C2" w:rsidRDefault="003D52C2" w:rsidP="00DE2641">
      <w:pPr>
        <w:pStyle w:val="Default"/>
        <w:spacing w:line="276" w:lineRule="auto"/>
        <w:jc w:val="center"/>
        <w:rPr>
          <w:rFonts w:eastAsia="Times New Roman"/>
          <w:sz w:val="28"/>
          <w:szCs w:val="28"/>
        </w:rPr>
      </w:pPr>
    </w:p>
    <w:p w:rsidR="00C739F6" w:rsidRDefault="00C739F6" w:rsidP="00DE2641">
      <w:pPr>
        <w:pStyle w:val="Default"/>
        <w:spacing w:line="276" w:lineRule="auto"/>
        <w:jc w:val="center"/>
        <w:rPr>
          <w:rFonts w:eastAsia="Times New Roman"/>
          <w:sz w:val="28"/>
          <w:szCs w:val="28"/>
        </w:rPr>
      </w:pPr>
    </w:p>
    <w:p w:rsidR="00C739F6" w:rsidRPr="00C929A3" w:rsidRDefault="00C739F6" w:rsidP="00DE2641">
      <w:pPr>
        <w:pStyle w:val="Default"/>
        <w:spacing w:line="276" w:lineRule="auto"/>
        <w:jc w:val="center"/>
        <w:rPr>
          <w:rFonts w:eastAsia="Times New Roman"/>
          <w:sz w:val="28"/>
          <w:szCs w:val="28"/>
        </w:rPr>
      </w:pPr>
    </w:p>
    <w:p w:rsidR="00E0763C" w:rsidRPr="00C929A3" w:rsidRDefault="00E0763C" w:rsidP="00DE2641">
      <w:pPr>
        <w:pStyle w:val="Default"/>
        <w:spacing w:line="276" w:lineRule="auto"/>
        <w:jc w:val="center"/>
        <w:rPr>
          <w:rFonts w:eastAsia="Times New Roman"/>
          <w:sz w:val="28"/>
          <w:szCs w:val="28"/>
        </w:rPr>
      </w:pPr>
    </w:p>
    <w:p w:rsidR="00E0763C" w:rsidRPr="00C929A3" w:rsidRDefault="00E0763C" w:rsidP="00DE2641">
      <w:pPr>
        <w:pStyle w:val="Default"/>
        <w:spacing w:line="276" w:lineRule="auto"/>
        <w:jc w:val="center"/>
        <w:rPr>
          <w:rFonts w:eastAsia="Times New Roman"/>
          <w:sz w:val="28"/>
          <w:szCs w:val="28"/>
        </w:rPr>
      </w:pPr>
    </w:p>
    <w:p w:rsidR="00A604D7" w:rsidRDefault="00A604D7" w:rsidP="00DE2641">
      <w:pPr>
        <w:pStyle w:val="Default"/>
        <w:spacing w:line="276" w:lineRule="auto"/>
        <w:rPr>
          <w:rFonts w:eastAsia="Times New Roman"/>
          <w:sz w:val="28"/>
          <w:szCs w:val="28"/>
        </w:rPr>
      </w:pPr>
    </w:p>
    <w:p w:rsidR="00A604D7" w:rsidRDefault="00A604D7" w:rsidP="00DE2641">
      <w:pPr>
        <w:pStyle w:val="Default"/>
        <w:spacing w:line="276" w:lineRule="auto"/>
        <w:rPr>
          <w:rFonts w:eastAsia="Times New Roman"/>
          <w:sz w:val="28"/>
          <w:szCs w:val="28"/>
        </w:rPr>
      </w:pPr>
    </w:p>
    <w:p w:rsidR="00A604D7" w:rsidRDefault="00A604D7" w:rsidP="00DE2641">
      <w:pPr>
        <w:pStyle w:val="Default"/>
        <w:spacing w:line="276" w:lineRule="auto"/>
        <w:rPr>
          <w:rFonts w:eastAsia="Times New Roman"/>
          <w:sz w:val="28"/>
          <w:szCs w:val="28"/>
        </w:rPr>
      </w:pPr>
    </w:p>
    <w:p w:rsidR="009A753A" w:rsidRDefault="009A753A" w:rsidP="00DE2641">
      <w:pPr>
        <w:pStyle w:val="Default"/>
        <w:spacing w:line="276" w:lineRule="auto"/>
        <w:rPr>
          <w:rFonts w:eastAsia="Times New Roman"/>
          <w:sz w:val="28"/>
          <w:szCs w:val="28"/>
        </w:rPr>
      </w:pPr>
    </w:p>
    <w:p w:rsidR="009A753A" w:rsidRDefault="009A753A" w:rsidP="00DE2641">
      <w:pPr>
        <w:pStyle w:val="Default"/>
        <w:spacing w:line="276" w:lineRule="auto"/>
        <w:rPr>
          <w:rFonts w:eastAsia="Times New Roman"/>
          <w:sz w:val="28"/>
          <w:szCs w:val="28"/>
        </w:rPr>
      </w:pPr>
    </w:p>
    <w:p w:rsidR="009A753A" w:rsidRDefault="009A753A" w:rsidP="00DE2641">
      <w:pPr>
        <w:pStyle w:val="Default"/>
        <w:spacing w:line="276" w:lineRule="auto"/>
        <w:rPr>
          <w:rFonts w:eastAsia="Times New Roman"/>
          <w:sz w:val="28"/>
          <w:szCs w:val="28"/>
        </w:rPr>
      </w:pPr>
    </w:p>
    <w:p w:rsidR="009A753A" w:rsidRDefault="009A753A" w:rsidP="00DE2641">
      <w:pPr>
        <w:pStyle w:val="Default"/>
        <w:spacing w:line="276" w:lineRule="auto"/>
        <w:rPr>
          <w:rFonts w:eastAsia="Times New Roman"/>
          <w:sz w:val="28"/>
          <w:szCs w:val="28"/>
        </w:rPr>
      </w:pPr>
    </w:p>
    <w:p w:rsidR="009A753A" w:rsidRDefault="009A753A" w:rsidP="00DE2641">
      <w:pPr>
        <w:pStyle w:val="Default"/>
        <w:spacing w:line="276" w:lineRule="auto"/>
        <w:rPr>
          <w:rFonts w:eastAsia="Times New Roman"/>
          <w:sz w:val="28"/>
          <w:szCs w:val="28"/>
        </w:rPr>
      </w:pPr>
    </w:p>
    <w:p w:rsidR="009A753A" w:rsidRDefault="009A753A" w:rsidP="00DE2641">
      <w:pPr>
        <w:pStyle w:val="Default"/>
        <w:spacing w:line="276" w:lineRule="auto"/>
        <w:rPr>
          <w:rFonts w:eastAsia="Times New Roman"/>
          <w:sz w:val="28"/>
          <w:szCs w:val="28"/>
        </w:rPr>
      </w:pPr>
    </w:p>
    <w:p w:rsidR="003D52C2" w:rsidRPr="00C929A3" w:rsidRDefault="003D52C2" w:rsidP="00DE2641">
      <w:pPr>
        <w:pStyle w:val="Default"/>
        <w:spacing w:line="276" w:lineRule="auto"/>
        <w:rPr>
          <w:rFonts w:eastAsia="Times New Roman"/>
          <w:sz w:val="28"/>
          <w:szCs w:val="28"/>
        </w:rPr>
      </w:pPr>
      <w:r w:rsidRPr="00C929A3">
        <w:rPr>
          <w:rFonts w:eastAsia="Times New Roman"/>
          <w:sz w:val="28"/>
          <w:szCs w:val="28"/>
        </w:rPr>
        <w:t>Зарегистрировано в государственном реестре ПООП под номером ________</w:t>
      </w:r>
    </w:p>
    <w:p w:rsidR="003D52C2" w:rsidRPr="00C929A3" w:rsidRDefault="003D52C2" w:rsidP="00DE2641">
      <w:pPr>
        <w:pStyle w:val="Default"/>
        <w:spacing w:line="276" w:lineRule="auto"/>
        <w:jc w:val="center"/>
        <w:rPr>
          <w:rFonts w:eastAsia="Times New Roman"/>
          <w:sz w:val="28"/>
          <w:szCs w:val="28"/>
        </w:rPr>
      </w:pPr>
    </w:p>
    <w:p w:rsidR="003D52C2" w:rsidRPr="00C929A3" w:rsidRDefault="003D52C2" w:rsidP="00DE2641">
      <w:pPr>
        <w:pStyle w:val="Default"/>
        <w:spacing w:line="276" w:lineRule="auto"/>
        <w:jc w:val="center"/>
        <w:rPr>
          <w:rFonts w:eastAsia="Times New Roman"/>
          <w:sz w:val="28"/>
          <w:szCs w:val="28"/>
        </w:rPr>
      </w:pPr>
    </w:p>
    <w:p w:rsidR="00A604D7" w:rsidRDefault="001F69C7" w:rsidP="00DE2641">
      <w:pPr>
        <w:spacing w:line="276" w:lineRule="auto"/>
        <w:jc w:val="center"/>
        <w:rPr>
          <w:sz w:val="28"/>
          <w:szCs w:val="28"/>
        </w:rPr>
      </w:pPr>
      <w:r w:rsidRPr="00C929A3">
        <w:rPr>
          <w:sz w:val="28"/>
          <w:szCs w:val="28"/>
        </w:rPr>
        <w:t>201</w:t>
      </w:r>
      <w:r w:rsidR="00A604D7">
        <w:rPr>
          <w:sz w:val="28"/>
          <w:szCs w:val="28"/>
        </w:rPr>
        <w:t xml:space="preserve">8 </w:t>
      </w:r>
      <w:r w:rsidR="003D52C2" w:rsidRPr="00C929A3">
        <w:rPr>
          <w:sz w:val="28"/>
          <w:szCs w:val="28"/>
        </w:rPr>
        <w:t>г</w:t>
      </w:r>
      <w:r w:rsidRPr="00C929A3">
        <w:rPr>
          <w:sz w:val="28"/>
          <w:szCs w:val="28"/>
        </w:rPr>
        <w:t>од</w:t>
      </w:r>
    </w:p>
    <w:p w:rsidR="004A24F0" w:rsidRDefault="004A24F0" w:rsidP="00DE2641">
      <w:pPr>
        <w:spacing w:line="276" w:lineRule="auto"/>
        <w:jc w:val="center"/>
        <w:rPr>
          <w:sz w:val="28"/>
          <w:szCs w:val="28"/>
        </w:rPr>
      </w:pPr>
    </w:p>
    <w:p w:rsidR="00A47362" w:rsidRPr="00A47362" w:rsidRDefault="00A604D7" w:rsidP="00DE2641">
      <w:pPr>
        <w:spacing w:line="276" w:lineRule="auto"/>
        <w:jc w:val="center"/>
        <w:rPr>
          <w:sz w:val="28"/>
          <w:szCs w:val="28"/>
        </w:rPr>
      </w:pPr>
      <w:r>
        <w:rPr>
          <w:sz w:val="28"/>
          <w:szCs w:val="28"/>
        </w:rPr>
        <w:t>СО</w:t>
      </w:r>
      <w:r w:rsidR="00A47362" w:rsidRPr="006162BD">
        <w:rPr>
          <w:sz w:val="28"/>
          <w:szCs w:val="28"/>
        </w:rPr>
        <w:t>ДЕРЖАНИЕ</w:t>
      </w:r>
    </w:p>
    <w:p w:rsidR="005C0BAF" w:rsidRPr="007E3C84" w:rsidRDefault="005C0BAF" w:rsidP="00DE2641">
      <w:pPr>
        <w:pStyle w:val="10"/>
        <w:jc w:val="left"/>
        <w:rPr>
          <w:b w:val="0"/>
          <w:sz w:val="26"/>
          <w:szCs w:val="26"/>
        </w:rPr>
      </w:pPr>
      <w:r w:rsidRPr="007E3C84">
        <w:rPr>
          <w:b w:val="0"/>
          <w:sz w:val="26"/>
          <w:szCs w:val="26"/>
        </w:rPr>
        <w:t>Раздел 1. ОБЩИЕ ПОЛОЖЕНИЯ</w:t>
      </w:r>
    </w:p>
    <w:p w:rsidR="005C0BAF" w:rsidRPr="007E3C84" w:rsidRDefault="003643B7" w:rsidP="00DE2641">
      <w:pPr>
        <w:pStyle w:val="a7"/>
        <w:spacing w:line="276" w:lineRule="auto"/>
        <w:ind w:left="284"/>
        <w:rPr>
          <w:bCs/>
          <w:sz w:val="26"/>
          <w:szCs w:val="26"/>
        </w:rPr>
      </w:pPr>
      <w:r w:rsidRPr="007E3C84">
        <w:rPr>
          <w:bCs/>
          <w:sz w:val="26"/>
          <w:szCs w:val="26"/>
        </w:rPr>
        <w:t xml:space="preserve">1.1. </w:t>
      </w:r>
      <w:r w:rsidR="005C0BAF" w:rsidRPr="007E3C84">
        <w:rPr>
          <w:bCs/>
          <w:sz w:val="26"/>
          <w:szCs w:val="26"/>
        </w:rPr>
        <w:t>Назначение примерной основной образовательной программы</w:t>
      </w:r>
    </w:p>
    <w:p w:rsidR="005C0BAF" w:rsidRPr="007E3C84" w:rsidRDefault="005C0BAF" w:rsidP="00DE2641">
      <w:pPr>
        <w:spacing w:line="276" w:lineRule="auto"/>
        <w:ind w:left="284"/>
        <w:rPr>
          <w:i/>
          <w:sz w:val="26"/>
          <w:szCs w:val="26"/>
        </w:rPr>
      </w:pPr>
      <w:r w:rsidRPr="007E3C84">
        <w:rPr>
          <w:sz w:val="26"/>
          <w:szCs w:val="26"/>
        </w:rPr>
        <w:t xml:space="preserve">1.2. </w:t>
      </w:r>
      <w:r w:rsidRPr="007E3C84">
        <w:rPr>
          <w:bCs/>
          <w:sz w:val="26"/>
          <w:szCs w:val="26"/>
        </w:rPr>
        <w:t xml:space="preserve">Нормативные </w:t>
      </w:r>
      <w:r w:rsidR="00C739F6" w:rsidRPr="007E3C84">
        <w:rPr>
          <w:bCs/>
          <w:sz w:val="26"/>
          <w:szCs w:val="26"/>
        </w:rPr>
        <w:t>документы</w:t>
      </w:r>
    </w:p>
    <w:p w:rsidR="005C0BAF" w:rsidRPr="007E3C84" w:rsidRDefault="005C0BAF" w:rsidP="00DE2641">
      <w:pPr>
        <w:spacing w:line="276" w:lineRule="auto"/>
        <w:ind w:left="284"/>
        <w:rPr>
          <w:sz w:val="26"/>
          <w:szCs w:val="26"/>
        </w:rPr>
      </w:pPr>
      <w:r w:rsidRPr="007E3C84">
        <w:rPr>
          <w:sz w:val="26"/>
          <w:szCs w:val="26"/>
        </w:rPr>
        <w:t>1.3. Перечень сокращений</w:t>
      </w:r>
    </w:p>
    <w:p w:rsidR="00402775" w:rsidRPr="007E3C84" w:rsidRDefault="00402775" w:rsidP="00DE2641">
      <w:pPr>
        <w:pStyle w:val="10"/>
        <w:jc w:val="left"/>
        <w:rPr>
          <w:b w:val="0"/>
          <w:sz w:val="26"/>
          <w:szCs w:val="26"/>
        </w:rPr>
      </w:pPr>
      <w:r w:rsidRPr="007E3C84">
        <w:rPr>
          <w:b w:val="0"/>
          <w:sz w:val="26"/>
          <w:szCs w:val="26"/>
        </w:rPr>
        <w:t xml:space="preserve">Раздел </w:t>
      </w:r>
      <w:r>
        <w:rPr>
          <w:b w:val="0"/>
          <w:sz w:val="26"/>
          <w:szCs w:val="26"/>
        </w:rPr>
        <w:t>2</w:t>
      </w:r>
      <w:r w:rsidRPr="007E3C84">
        <w:rPr>
          <w:b w:val="0"/>
          <w:sz w:val="26"/>
          <w:szCs w:val="26"/>
        </w:rPr>
        <w:t xml:space="preserve">. ХАРАКТЕРИСТИКА ПРОФЕССИОНАЛЬНОЙ ДЕЯТЕЛЬНОСТИ ВЫПУСКНИКОВ </w:t>
      </w:r>
    </w:p>
    <w:p w:rsidR="00402775" w:rsidRPr="007E3C84" w:rsidRDefault="00402775" w:rsidP="00DE2641">
      <w:pPr>
        <w:spacing w:line="276" w:lineRule="auto"/>
        <w:ind w:left="284"/>
        <w:rPr>
          <w:sz w:val="26"/>
          <w:szCs w:val="26"/>
        </w:rPr>
      </w:pPr>
      <w:r>
        <w:rPr>
          <w:sz w:val="26"/>
          <w:szCs w:val="26"/>
        </w:rPr>
        <w:t>2</w:t>
      </w:r>
      <w:r w:rsidRPr="007E3C84">
        <w:rPr>
          <w:sz w:val="26"/>
          <w:szCs w:val="26"/>
        </w:rPr>
        <w:t>.1. Общее описание профессиональной деятельности выпускников</w:t>
      </w:r>
    </w:p>
    <w:p w:rsidR="00402775" w:rsidRPr="00A47362" w:rsidRDefault="00402775" w:rsidP="00DE2641">
      <w:pPr>
        <w:spacing w:line="276" w:lineRule="auto"/>
        <w:ind w:left="284"/>
        <w:rPr>
          <w:strike/>
          <w:sz w:val="26"/>
          <w:szCs w:val="26"/>
        </w:rPr>
      </w:pPr>
      <w:r>
        <w:rPr>
          <w:sz w:val="26"/>
          <w:szCs w:val="26"/>
        </w:rPr>
        <w:t>2</w:t>
      </w:r>
      <w:r w:rsidRPr="007E3C84">
        <w:rPr>
          <w:sz w:val="26"/>
          <w:szCs w:val="26"/>
        </w:rPr>
        <w:t xml:space="preserve">.2. </w:t>
      </w:r>
      <w:r w:rsidR="006162BD" w:rsidRPr="006162BD">
        <w:rPr>
          <w:sz w:val="26"/>
          <w:szCs w:val="26"/>
        </w:rPr>
        <w:t>П</w:t>
      </w:r>
      <w:r w:rsidRPr="007E3C84">
        <w:rPr>
          <w:sz w:val="26"/>
          <w:szCs w:val="26"/>
        </w:rPr>
        <w:t>еречень профессиональных стандартов, соотнесенных с ФГОС</w:t>
      </w:r>
    </w:p>
    <w:p w:rsidR="00402775" w:rsidRPr="007E3C84" w:rsidRDefault="00402775" w:rsidP="00DE2641">
      <w:pPr>
        <w:spacing w:line="276" w:lineRule="auto"/>
        <w:ind w:left="284"/>
        <w:rPr>
          <w:sz w:val="26"/>
          <w:szCs w:val="26"/>
        </w:rPr>
      </w:pPr>
      <w:r>
        <w:rPr>
          <w:sz w:val="26"/>
          <w:szCs w:val="26"/>
        </w:rPr>
        <w:t>2</w:t>
      </w:r>
      <w:r w:rsidRPr="007E3C84">
        <w:rPr>
          <w:sz w:val="26"/>
          <w:szCs w:val="26"/>
        </w:rPr>
        <w:t>.3. Перечень основных задач профессиональной деятельности выпускников (по типам)</w:t>
      </w:r>
    </w:p>
    <w:p w:rsidR="005C0BAF" w:rsidRPr="007E3C84" w:rsidRDefault="005C0BAF" w:rsidP="00DE2641">
      <w:pPr>
        <w:tabs>
          <w:tab w:val="left" w:pos="993"/>
        </w:tabs>
        <w:spacing w:line="276" w:lineRule="auto"/>
        <w:rPr>
          <w:sz w:val="26"/>
          <w:szCs w:val="26"/>
        </w:rPr>
      </w:pPr>
      <w:r w:rsidRPr="007E3C84">
        <w:rPr>
          <w:sz w:val="26"/>
          <w:szCs w:val="26"/>
        </w:rPr>
        <w:t xml:space="preserve">Раздел </w:t>
      </w:r>
      <w:r w:rsidR="00402775">
        <w:rPr>
          <w:sz w:val="26"/>
          <w:szCs w:val="26"/>
        </w:rPr>
        <w:t>3</w:t>
      </w:r>
      <w:r w:rsidRPr="007E3C84">
        <w:rPr>
          <w:sz w:val="26"/>
          <w:szCs w:val="26"/>
        </w:rPr>
        <w:t xml:space="preserve">. ОБЩАЯ ХАРАКТЕРИСТИКА ОБРАЗОВАТЕЛЬНЫХ ПРОГРАММ, РЕАЛИЗУЕМЫХ В РАМКАХ НАПРАВЛЕНИЯ ПОДГОТОВКИ (СПЕЦИАЛЬНОСТИ) </w:t>
      </w:r>
    </w:p>
    <w:p w:rsidR="00402775" w:rsidRPr="007E3C84" w:rsidRDefault="00402775" w:rsidP="00DE2641">
      <w:pPr>
        <w:spacing w:line="276" w:lineRule="auto"/>
        <w:ind w:left="284"/>
        <w:rPr>
          <w:sz w:val="26"/>
          <w:szCs w:val="26"/>
        </w:rPr>
      </w:pPr>
      <w:r>
        <w:rPr>
          <w:sz w:val="26"/>
          <w:szCs w:val="26"/>
        </w:rPr>
        <w:t>3</w:t>
      </w:r>
      <w:r w:rsidRPr="007E3C84">
        <w:rPr>
          <w:sz w:val="26"/>
          <w:szCs w:val="26"/>
        </w:rPr>
        <w:t>.</w:t>
      </w:r>
      <w:r>
        <w:rPr>
          <w:sz w:val="26"/>
          <w:szCs w:val="26"/>
        </w:rPr>
        <w:t>1</w:t>
      </w:r>
      <w:r w:rsidRPr="007E3C84">
        <w:rPr>
          <w:sz w:val="26"/>
          <w:szCs w:val="26"/>
        </w:rPr>
        <w:t xml:space="preserve">. </w:t>
      </w:r>
      <w:r>
        <w:rPr>
          <w:sz w:val="26"/>
          <w:szCs w:val="26"/>
        </w:rPr>
        <w:t>Н</w:t>
      </w:r>
      <w:r w:rsidRPr="007E3C84">
        <w:rPr>
          <w:sz w:val="26"/>
          <w:szCs w:val="26"/>
        </w:rPr>
        <w:t>аправленност</w:t>
      </w:r>
      <w:r>
        <w:rPr>
          <w:sz w:val="26"/>
          <w:szCs w:val="26"/>
        </w:rPr>
        <w:t>и</w:t>
      </w:r>
      <w:r w:rsidRPr="007E3C84">
        <w:rPr>
          <w:sz w:val="26"/>
          <w:szCs w:val="26"/>
        </w:rPr>
        <w:t xml:space="preserve"> (профил</w:t>
      </w:r>
      <w:r>
        <w:rPr>
          <w:sz w:val="26"/>
          <w:szCs w:val="26"/>
        </w:rPr>
        <w:t>и</w:t>
      </w:r>
      <w:r w:rsidRPr="007E3C84">
        <w:rPr>
          <w:sz w:val="26"/>
          <w:szCs w:val="26"/>
        </w:rPr>
        <w:t>) образовательных программ в рамках направления подготовки (специальности)</w:t>
      </w:r>
    </w:p>
    <w:p w:rsidR="005C0BAF" w:rsidRPr="007E3C84" w:rsidRDefault="00402775" w:rsidP="00DE2641">
      <w:pPr>
        <w:spacing w:line="276" w:lineRule="auto"/>
        <w:ind w:left="284"/>
        <w:rPr>
          <w:sz w:val="26"/>
          <w:szCs w:val="26"/>
        </w:rPr>
      </w:pPr>
      <w:r>
        <w:rPr>
          <w:sz w:val="26"/>
          <w:szCs w:val="26"/>
        </w:rPr>
        <w:t>3</w:t>
      </w:r>
      <w:r w:rsidR="003643B7" w:rsidRPr="007E3C84">
        <w:rPr>
          <w:sz w:val="26"/>
          <w:szCs w:val="26"/>
        </w:rPr>
        <w:t>.</w:t>
      </w:r>
      <w:r>
        <w:rPr>
          <w:sz w:val="26"/>
          <w:szCs w:val="26"/>
        </w:rPr>
        <w:t>2</w:t>
      </w:r>
      <w:r w:rsidR="003643B7" w:rsidRPr="007E3C84">
        <w:rPr>
          <w:sz w:val="26"/>
          <w:szCs w:val="26"/>
        </w:rPr>
        <w:t>. Квалификация, присваиваемая выпускникам образовательных программ</w:t>
      </w:r>
    </w:p>
    <w:p w:rsidR="003643B7" w:rsidRPr="007E3C84" w:rsidRDefault="00402775" w:rsidP="00DE2641">
      <w:pPr>
        <w:spacing w:line="276" w:lineRule="auto"/>
        <w:ind w:left="284"/>
        <w:rPr>
          <w:sz w:val="26"/>
          <w:szCs w:val="26"/>
        </w:rPr>
      </w:pPr>
      <w:r>
        <w:rPr>
          <w:sz w:val="26"/>
          <w:szCs w:val="26"/>
        </w:rPr>
        <w:t>3</w:t>
      </w:r>
      <w:r w:rsidR="003643B7" w:rsidRPr="007E3C84">
        <w:rPr>
          <w:sz w:val="26"/>
          <w:szCs w:val="26"/>
        </w:rPr>
        <w:t>.</w:t>
      </w:r>
      <w:r>
        <w:rPr>
          <w:sz w:val="26"/>
          <w:szCs w:val="26"/>
        </w:rPr>
        <w:t>3</w:t>
      </w:r>
      <w:r w:rsidR="003643B7" w:rsidRPr="007E3C84">
        <w:rPr>
          <w:sz w:val="26"/>
          <w:szCs w:val="26"/>
        </w:rPr>
        <w:t>. Объем программы</w:t>
      </w:r>
    </w:p>
    <w:p w:rsidR="003643B7" w:rsidRPr="007E3C84" w:rsidRDefault="00402775" w:rsidP="00DE2641">
      <w:pPr>
        <w:spacing w:line="276" w:lineRule="auto"/>
        <w:ind w:left="284"/>
        <w:rPr>
          <w:sz w:val="26"/>
          <w:szCs w:val="26"/>
        </w:rPr>
      </w:pPr>
      <w:r>
        <w:rPr>
          <w:sz w:val="26"/>
          <w:szCs w:val="26"/>
        </w:rPr>
        <w:t>3</w:t>
      </w:r>
      <w:r w:rsidR="003643B7" w:rsidRPr="007E3C84">
        <w:rPr>
          <w:sz w:val="26"/>
          <w:szCs w:val="26"/>
        </w:rPr>
        <w:t>.</w:t>
      </w:r>
      <w:r>
        <w:rPr>
          <w:sz w:val="26"/>
          <w:szCs w:val="26"/>
        </w:rPr>
        <w:t>4</w:t>
      </w:r>
      <w:r w:rsidR="003643B7" w:rsidRPr="007E3C84">
        <w:rPr>
          <w:sz w:val="26"/>
          <w:szCs w:val="26"/>
        </w:rPr>
        <w:t>. Формы обучения</w:t>
      </w:r>
    </w:p>
    <w:p w:rsidR="003643B7" w:rsidRPr="00A47362" w:rsidRDefault="00402775" w:rsidP="00DE2641">
      <w:pPr>
        <w:spacing w:line="276" w:lineRule="auto"/>
        <w:ind w:left="284"/>
        <w:rPr>
          <w:sz w:val="26"/>
          <w:szCs w:val="26"/>
        </w:rPr>
      </w:pPr>
      <w:r w:rsidRPr="00A47362">
        <w:rPr>
          <w:sz w:val="26"/>
          <w:szCs w:val="26"/>
        </w:rPr>
        <w:t>3</w:t>
      </w:r>
      <w:r w:rsidR="003643B7" w:rsidRPr="00A47362">
        <w:rPr>
          <w:sz w:val="26"/>
          <w:szCs w:val="26"/>
        </w:rPr>
        <w:t>.</w:t>
      </w:r>
      <w:r w:rsidRPr="00A47362">
        <w:rPr>
          <w:sz w:val="26"/>
          <w:szCs w:val="26"/>
        </w:rPr>
        <w:t>5</w:t>
      </w:r>
      <w:r w:rsidR="003643B7" w:rsidRPr="00A47362">
        <w:rPr>
          <w:sz w:val="26"/>
          <w:szCs w:val="26"/>
        </w:rPr>
        <w:t>. Срок получения образования</w:t>
      </w:r>
    </w:p>
    <w:p w:rsidR="005C0BAF" w:rsidRPr="00A47362" w:rsidRDefault="005C0BAF" w:rsidP="00DE2641">
      <w:pPr>
        <w:pStyle w:val="Default"/>
        <w:spacing w:line="276" w:lineRule="auto"/>
        <w:rPr>
          <w:bCs/>
          <w:sz w:val="26"/>
          <w:szCs w:val="26"/>
        </w:rPr>
      </w:pPr>
      <w:r w:rsidRPr="00A47362">
        <w:rPr>
          <w:bCs/>
          <w:sz w:val="26"/>
          <w:szCs w:val="26"/>
        </w:rPr>
        <w:t>Раздел 4. ПЛАНИРУЕМЫЕ РЕЗУЛЬТАТЫ ОСВОЕНИЯ ОБРАЗОВАТЕЛЬНОЙ ПРОГРАММЫ</w:t>
      </w:r>
    </w:p>
    <w:p w:rsidR="00A604D7" w:rsidRDefault="00940C5E" w:rsidP="00DE2641">
      <w:pPr>
        <w:spacing w:line="276" w:lineRule="auto"/>
        <w:ind w:left="284"/>
        <w:rPr>
          <w:sz w:val="26"/>
          <w:szCs w:val="26"/>
        </w:rPr>
      </w:pPr>
      <w:r w:rsidRPr="00A47362">
        <w:rPr>
          <w:sz w:val="26"/>
          <w:szCs w:val="26"/>
        </w:rPr>
        <w:t>4.1. Требования к планируемым результатам освоения образовательной программы, обеспечива</w:t>
      </w:r>
      <w:r w:rsidRPr="003C7362">
        <w:rPr>
          <w:sz w:val="26"/>
          <w:szCs w:val="26"/>
        </w:rPr>
        <w:t>емым</w:t>
      </w:r>
      <w:r w:rsidRPr="00A47362">
        <w:rPr>
          <w:sz w:val="26"/>
          <w:szCs w:val="26"/>
        </w:rPr>
        <w:t xml:space="preserve"> дисциплинами (модулями) и практиками </w:t>
      </w:r>
      <w:r w:rsidR="003A1C12" w:rsidRPr="00A47362">
        <w:rPr>
          <w:sz w:val="26"/>
          <w:szCs w:val="26"/>
        </w:rPr>
        <w:t xml:space="preserve">обязательной </w:t>
      </w:r>
      <w:r w:rsidRPr="00A47362">
        <w:rPr>
          <w:sz w:val="26"/>
          <w:szCs w:val="26"/>
        </w:rPr>
        <w:t>части</w:t>
      </w:r>
    </w:p>
    <w:p w:rsidR="00A604D7" w:rsidRDefault="00CB0F18" w:rsidP="00DE2641">
      <w:pPr>
        <w:spacing w:line="276" w:lineRule="auto"/>
        <w:ind w:left="284"/>
        <w:rPr>
          <w:sz w:val="26"/>
          <w:szCs w:val="26"/>
        </w:rPr>
      </w:pPr>
      <w:r w:rsidRPr="00A47362">
        <w:rPr>
          <w:sz w:val="26"/>
          <w:szCs w:val="26"/>
        </w:rPr>
        <w:t>4.</w:t>
      </w:r>
      <w:r w:rsidR="00940C5E" w:rsidRPr="00A47362">
        <w:rPr>
          <w:sz w:val="26"/>
          <w:szCs w:val="26"/>
        </w:rPr>
        <w:t>1.</w:t>
      </w:r>
      <w:r w:rsidRPr="00A47362">
        <w:rPr>
          <w:sz w:val="26"/>
          <w:szCs w:val="26"/>
        </w:rPr>
        <w:t xml:space="preserve">1. Универсальные компетенции выпускников и индикаторы их достижения </w:t>
      </w:r>
    </w:p>
    <w:p w:rsidR="00A604D7" w:rsidRDefault="00CB0F18" w:rsidP="00DE2641">
      <w:pPr>
        <w:spacing w:line="276" w:lineRule="auto"/>
        <w:ind w:left="284"/>
        <w:rPr>
          <w:sz w:val="26"/>
          <w:szCs w:val="26"/>
        </w:rPr>
      </w:pPr>
      <w:r w:rsidRPr="00A47362">
        <w:rPr>
          <w:spacing w:val="-2"/>
          <w:sz w:val="26"/>
          <w:szCs w:val="26"/>
        </w:rPr>
        <w:t>4.</w:t>
      </w:r>
      <w:r w:rsidR="00940C5E" w:rsidRPr="00A47362">
        <w:rPr>
          <w:spacing w:val="-2"/>
          <w:sz w:val="26"/>
          <w:szCs w:val="26"/>
        </w:rPr>
        <w:t>1.</w:t>
      </w:r>
      <w:r w:rsidRPr="00A47362">
        <w:rPr>
          <w:spacing w:val="-2"/>
          <w:sz w:val="26"/>
          <w:szCs w:val="26"/>
        </w:rPr>
        <w:t>2. Общепрофессиональные компетенции выпускников и индикаторы их достижения</w:t>
      </w:r>
    </w:p>
    <w:p w:rsidR="00CB0F18" w:rsidRPr="00A47362" w:rsidRDefault="00CB0F18" w:rsidP="00DE2641">
      <w:pPr>
        <w:spacing w:line="276" w:lineRule="auto"/>
        <w:ind w:left="284"/>
        <w:rPr>
          <w:sz w:val="26"/>
          <w:szCs w:val="26"/>
        </w:rPr>
      </w:pPr>
      <w:r w:rsidRPr="00A47362">
        <w:rPr>
          <w:sz w:val="26"/>
          <w:szCs w:val="26"/>
        </w:rPr>
        <w:t>4.</w:t>
      </w:r>
      <w:r w:rsidR="00940C5E" w:rsidRPr="00A47362">
        <w:rPr>
          <w:sz w:val="26"/>
          <w:szCs w:val="26"/>
        </w:rPr>
        <w:t>1.</w:t>
      </w:r>
      <w:r w:rsidRPr="00A47362">
        <w:rPr>
          <w:sz w:val="26"/>
          <w:szCs w:val="26"/>
        </w:rPr>
        <w:t xml:space="preserve">3. </w:t>
      </w:r>
      <w:r w:rsidR="003A1C12" w:rsidRPr="00A47362">
        <w:rPr>
          <w:sz w:val="26"/>
          <w:szCs w:val="26"/>
        </w:rPr>
        <w:t>Обязательные п</w:t>
      </w:r>
      <w:r w:rsidRPr="00A47362">
        <w:rPr>
          <w:sz w:val="26"/>
          <w:szCs w:val="26"/>
        </w:rPr>
        <w:t>рофессиональные компетенции выпускников и индикаторы их достижения</w:t>
      </w:r>
    </w:p>
    <w:p w:rsidR="005C0BAF" w:rsidRPr="00A47362" w:rsidRDefault="005C0BAF" w:rsidP="00DE2641">
      <w:pPr>
        <w:pStyle w:val="Default"/>
        <w:spacing w:line="276" w:lineRule="auto"/>
        <w:rPr>
          <w:sz w:val="26"/>
          <w:szCs w:val="26"/>
        </w:rPr>
      </w:pPr>
      <w:r w:rsidRPr="00A47362">
        <w:rPr>
          <w:bCs/>
          <w:color w:val="auto"/>
          <w:sz w:val="26"/>
          <w:szCs w:val="26"/>
        </w:rPr>
        <w:t>Раздел 5. ПРИМЕРНАЯ СТРУКТУРА И СОДЕРЖАНИЕ ОПОП</w:t>
      </w:r>
    </w:p>
    <w:p w:rsidR="00402775" w:rsidRPr="00A47362" w:rsidRDefault="005C0BAF" w:rsidP="00DE2641">
      <w:pPr>
        <w:spacing w:line="276" w:lineRule="auto"/>
        <w:ind w:left="284"/>
        <w:rPr>
          <w:sz w:val="26"/>
          <w:szCs w:val="26"/>
        </w:rPr>
      </w:pPr>
      <w:r w:rsidRPr="00A47362">
        <w:rPr>
          <w:sz w:val="26"/>
          <w:szCs w:val="26"/>
        </w:rPr>
        <w:t xml:space="preserve">5.1. </w:t>
      </w:r>
      <w:r w:rsidR="00402775" w:rsidRPr="00A47362">
        <w:rPr>
          <w:sz w:val="26"/>
          <w:szCs w:val="26"/>
        </w:rPr>
        <w:t>Рекомендуемый объем обязательной части образовательной программы</w:t>
      </w:r>
    </w:p>
    <w:p w:rsidR="005C0BAF" w:rsidRPr="00A47362" w:rsidRDefault="00402775" w:rsidP="00DE2641">
      <w:pPr>
        <w:spacing w:line="276" w:lineRule="auto"/>
        <w:ind w:left="284"/>
        <w:rPr>
          <w:sz w:val="26"/>
          <w:szCs w:val="26"/>
        </w:rPr>
      </w:pPr>
      <w:r w:rsidRPr="00A47362">
        <w:rPr>
          <w:sz w:val="26"/>
          <w:szCs w:val="26"/>
        </w:rPr>
        <w:t xml:space="preserve">5.2. </w:t>
      </w:r>
      <w:r w:rsidR="000A2A8C" w:rsidRPr="00A47362">
        <w:rPr>
          <w:sz w:val="26"/>
          <w:szCs w:val="26"/>
        </w:rPr>
        <w:t>Рекомендуемые типы практики</w:t>
      </w:r>
    </w:p>
    <w:p w:rsidR="005C0BAF" w:rsidRPr="00A47362" w:rsidRDefault="00402775" w:rsidP="00DE2641">
      <w:pPr>
        <w:spacing w:line="276" w:lineRule="auto"/>
        <w:ind w:left="284"/>
        <w:rPr>
          <w:sz w:val="26"/>
          <w:szCs w:val="26"/>
        </w:rPr>
      </w:pPr>
      <w:r w:rsidRPr="00A47362">
        <w:rPr>
          <w:sz w:val="26"/>
          <w:szCs w:val="26"/>
        </w:rPr>
        <w:t xml:space="preserve">5.3. </w:t>
      </w:r>
      <w:r w:rsidR="005C0BAF" w:rsidRPr="00A47362">
        <w:rPr>
          <w:sz w:val="26"/>
          <w:szCs w:val="26"/>
        </w:rPr>
        <w:t xml:space="preserve">Примерный учебный план и примерный календарный учебный график </w:t>
      </w:r>
    </w:p>
    <w:p w:rsidR="005C0BAF" w:rsidRPr="007E3C84" w:rsidRDefault="00402775" w:rsidP="00DE2641">
      <w:pPr>
        <w:spacing w:line="276" w:lineRule="auto"/>
        <w:ind w:left="284"/>
        <w:rPr>
          <w:sz w:val="26"/>
          <w:szCs w:val="26"/>
        </w:rPr>
      </w:pPr>
      <w:r w:rsidRPr="00A47362">
        <w:rPr>
          <w:sz w:val="26"/>
          <w:szCs w:val="26"/>
        </w:rPr>
        <w:t xml:space="preserve">5.4. </w:t>
      </w:r>
      <w:r w:rsidR="005C0BAF" w:rsidRPr="00A47362">
        <w:rPr>
          <w:sz w:val="26"/>
          <w:szCs w:val="26"/>
        </w:rPr>
        <w:t>Примерные программы дисциплин (модулей) и практик</w:t>
      </w:r>
    </w:p>
    <w:p w:rsidR="005C0BAF" w:rsidRPr="007E3C84" w:rsidRDefault="00402775" w:rsidP="00DE2641">
      <w:pPr>
        <w:spacing w:line="276" w:lineRule="auto"/>
        <w:ind w:left="284"/>
        <w:rPr>
          <w:sz w:val="26"/>
          <w:szCs w:val="26"/>
        </w:rPr>
      </w:pPr>
      <w:r w:rsidRPr="007E3C84">
        <w:rPr>
          <w:sz w:val="26"/>
          <w:szCs w:val="26"/>
        </w:rPr>
        <w:t xml:space="preserve">5.5. </w:t>
      </w:r>
      <w:r w:rsidR="005C0BAF" w:rsidRPr="007E3C84">
        <w:rPr>
          <w:sz w:val="26"/>
          <w:szCs w:val="26"/>
        </w:rPr>
        <w:t>Рекомендации по разработке фондов оценочных средств для промежуточной аттестации по д</w:t>
      </w:r>
      <w:r w:rsidR="00D52341">
        <w:rPr>
          <w:sz w:val="26"/>
          <w:szCs w:val="26"/>
        </w:rPr>
        <w:t>исциплине (модулю) или практике</w:t>
      </w:r>
    </w:p>
    <w:p w:rsidR="005C0BAF" w:rsidRPr="007E3C84" w:rsidRDefault="00402775" w:rsidP="00DE2641">
      <w:pPr>
        <w:spacing w:line="276" w:lineRule="auto"/>
        <w:ind w:left="284"/>
        <w:rPr>
          <w:sz w:val="26"/>
          <w:szCs w:val="26"/>
        </w:rPr>
      </w:pPr>
      <w:r>
        <w:rPr>
          <w:sz w:val="26"/>
          <w:szCs w:val="26"/>
        </w:rPr>
        <w:t xml:space="preserve">5.6. </w:t>
      </w:r>
      <w:r w:rsidR="005C0BAF" w:rsidRPr="007E3C84">
        <w:rPr>
          <w:sz w:val="26"/>
          <w:szCs w:val="26"/>
        </w:rPr>
        <w:t>Рекомендации по разработке программы госу</w:t>
      </w:r>
      <w:r w:rsidR="00D52341">
        <w:rPr>
          <w:sz w:val="26"/>
          <w:szCs w:val="26"/>
        </w:rPr>
        <w:t>дарственной итоговой аттестации</w:t>
      </w:r>
    </w:p>
    <w:p w:rsidR="005C0BAF" w:rsidRPr="007E3C84" w:rsidRDefault="005C0BAF" w:rsidP="00DE2641">
      <w:pPr>
        <w:pStyle w:val="Default"/>
        <w:spacing w:line="276" w:lineRule="auto"/>
        <w:rPr>
          <w:bCs/>
          <w:sz w:val="26"/>
          <w:szCs w:val="26"/>
        </w:rPr>
      </w:pPr>
      <w:r w:rsidRPr="007E3C84">
        <w:rPr>
          <w:bCs/>
          <w:sz w:val="26"/>
          <w:szCs w:val="26"/>
        </w:rPr>
        <w:t>Раздел 6. ПРИМЕРНЫЕ УСЛОВИЯ ОСУЩЕСТВЛЕНИЯ ОБРАЗОВАТЕЛЬНОЙ ДЕЯТЕЛЬНОСТИ ПО ОПОП</w:t>
      </w:r>
    </w:p>
    <w:p w:rsidR="005C0BAF" w:rsidRPr="007E3C84" w:rsidRDefault="003643B7" w:rsidP="00DE2641">
      <w:pPr>
        <w:pStyle w:val="Default"/>
        <w:spacing w:line="276" w:lineRule="auto"/>
        <w:rPr>
          <w:bCs/>
          <w:sz w:val="26"/>
          <w:szCs w:val="26"/>
        </w:rPr>
      </w:pPr>
      <w:r w:rsidRPr="007E3C84">
        <w:rPr>
          <w:bCs/>
          <w:sz w:val="26"/>
          <w:szCs w:val="26"/>
        </w:rPr>
        <w:t>Раздел 7</w:t>
      </w:r>
      <w:r w:rsidR="005C0BAF" w:rsidRPr="007E3C84">
        <w:rPr>
          <w:color w:val="auto"/>
          <w:sz w:val="26"/>
          <w:szCs w:val="26"/>
          <w:shd w:val="clear" w:color="auto" w:fill="FFFFFF"/>
        </w:rPr>
        <w:t xml:space="preserve">. </w:t>
      </w:r>
      <w:r w:rsidRPr="007E3C84">
        <w:rPr>
          <w:bCs/>
          <w:sz w:val="26"/>
          <w:szCs w:val="26"/>
        </w:rPr>
        <w:t>СПИСОК РАЗРАБОТЧИКОВ ПООП</w:t>
      </w:r>
    </w:p>
    <w:p w:rsidR="007E3C84" w:rsidRPr="007E3C84" w:rsidRDefault="007E3C84" w:rsidP="00DE2641">
      <w:pPr>
        <w:pStyle w:val="Default"/>
        <w:spacing w:line="276" w:lineRule="auto"/>
        <w:rPr>
          <w:bCs/>
          <w:sz w:val="26"/>
          <w:szCs w:val="26"/>
        </w:rPr>
      </w:pPr>
      <w:r w:rsidRPr="007E3C84">
        <w:rPr>
          <w:bCs/>
          <w:sz w:val="26"/>
          <w:szCs w:val="26"/>
        </w:rPr>
        <w:t>Приложение 1</w:t>
      </w:r>
    </w:p>
    <w:p w:rsidR="005C0BAF" w:rsidRPr="00615D1A" w:rsidRDefault="00615D1A" w:rsidP="00DE2641">
      <w:pPr>
        <w:pStyle w:val="Default"/>
        <w:spacing w:line="276" w:lineRule="auto"/>
        <w:rPr>
          <w:bCs/>
          <w:sz w:val="26"/>
          <w:szCs w:val="26"/>
        </w:rPr>
      </w:pPr>
      <w:r w:rsidRPr="00615D1A">
        <w:rPr>
          <w:sz w:val="26"/>
          <w:szCs w:val="26"/>
        </w:rPr>
        <w:t>Приложение 2</w:t>
      </w:r>
      <w:r w:rsidR="005C0BAF" w:rsidRPr="00615D1A">
        <w:rPr>
          <w:sz w:val="26"/>
          <w:szCs w:val="26"/>
        </w:rPr>
        <w:br w:type="page"/>
      </w:r>
    </w:p>
    <w:p w:rsidR="00882397" w:rsidRPr="005C0BAF" w:rsidRDefault="00882397" w:rsidP="00DE2641">
      <w:pPr>
        <w:pStyle w:val="10"/>
      </w:pPr>
      <w:r w:rsidRPr="005C0BAF">
        <w:lastRenderedPageBreak/>
        <w:t>Раздел 1. О</w:t>
      </w:r>
      <w:r w:rsidR="00BB5C2A" w:rsidRPr="005C0BAF">
        <w:t>БЩИЕ ПОЛОЖЕНИЯ</w:t>
      </w:r>
    </w:p>
    <w:p w:rsidR="00F434D2" w:rsidRPr="00C929A3" w:rsidRDefault="00F434D2" w:rsidP="00DE2641">
      <w:pPr>
        <w:tabs>
          <w:tab w:val="left" w:pos="993"/>
        </w:tabs>
        <w:spacing w:line="276" w:lineRule="auto"/>
        <w:jc w:val="center"/>
        <w:rPr>
          <w:b/>
          <w:sz w:val="28"/>
          <w:szCs w:val="28"/>
        </w:rPr>
      </w:pPr>
    </w:p>
    <w:p w:rsidR="00692E5C" w:rsidRDefault="00E0763C" w:rsidP="00DE2641">
      <w:pPr>
        <w:pStyle w:val="a7"/>
        <w:numPr>
          <w:ilvl w:val="1"/>
          <w:numId w:val="28"/>
        </w:numPr>
        <w:spacing w:line="276" w:lineRule="auto"/>
        <w:jc w:val="both"/>
        <w:rPr>
          <w:bCs/>
          <w:sz w:val="28"/>
          <w:szCs w:val="28"/>
        </w:rPr>
      </w:pPr>
      <w:r w:rsidRPr="00C929A3">
        <w:rPr>
          <w:bCs/>
          <w:sz w:val="28"/>
          <w:szCs w:val="28"/>
        </w:rPr>
        <w:t>Назначение примерной основной образовательной программы</w:t>
      </w:r>
    </w:p>
    <w:p w:rsidR="004A24F0" w:rsidRDefault="00494804" w:rsidP="00DE2641">
      <w:pPr>
        <w:spacing w:line="276" w:lineRule="auto"/>
        <w:jc w:val="both"/>
        <w:rPr>
          <w:bCs/>
          <w:sz w:val="28"/>
          <w:szCs w:val="28"/>
        </w:rPr>
      </w:pPr>
      <w:r>
        <w:rPr>
          <w:bCs/>
          <w:sz w:val="28"/>
          <w:szCs w:val="28"/>
        </w:rPr>
        <w:t xml:space="preserve">        </w:t>
      </w:r>
      <w:r w:rsidR="004A24F0">
        <w:rPr>
          <w:bCs/>
          <w:sz w:val="28"/>
          <w:szCs w:val="28"/>
        </w:rPr>
        <w:t>П</w:t>
      </w:r>
      <w:r w:rsidR="004A24F0" w:rsidRPr="00E978CC">
        <w:rPr>
          <w:bCs/>
          <w:sz w:val="28"/>
          <w:szCs w:val="28"/>
        </w:rPr>
        <w:t>римерн</w:t>
      </w:r>
      <w:r w:rsidR="004A24F0">
        <w:rPr>
          <w:bCs/>
          <w:sz w:val="28"/>
          <w:szCs w:val="28"/>
        </w:rPr>
        <w:t>ая основная образовательная</w:t>
      </w:r>
      <w:r w:rsidR="004A24F0" w:rsidRPr="00E978CC">
        <w:rPr>
          <w:bCs/>
          <w:sz w:val="28"/>
          <w:szCs w:val="28"/>
        </w:rPr>
        <w:t xml:space="preserve"> программ</w:t>
      </w:r>
      <w:r w:rsidR="004A24F0">
        <w:rPr>
          <w:bCs/>
          <w:sz w:val="28"/>
          <w:szCs w:val="28"/>
        </w:rPr>
        <w:t xml:space="preserve">а </w:t>
      </w:r>
      <w:r w:rsidR="004A24F0" w:rsidRPr="00F67EA4">
        <w:rPr>
          <w:bCs/>
          <w:sz w:val="28"/>
          <w:szCs w:val="28"/>
        </w:rPr>
        <w:t xml:space="preserve">ординатуры </w:t>
      </w:r>
      <w:r w:rsidR="004A24F0" w:rsidRPr="00C541DF">
        <w:rPr>
          <w:bCs/>
          <w:sz w:val="28"/>
          <w:szCs w:val="28"/>
        </w:rPr>
        <w:t xml:space="preserve">по специальности </w:t>
      </w:r>
      <w:r>
        <w:rPr>
          <w:bCs/>
          <w:sz w:val="28"/>
          <w:szCs w:val="28"/>
        </w:rPr>
        <w:t xml:space="preserve">31.08.10 Судебно-медицинская экспертиза </w:t>
      </w:r>
      <w:r w:rsidR="004A24F0" w:rsidRPr="00CE5332">
        <w:rPr>
          <w:bCs/>
          <w:sz w:val="28"/>
          <w:szCs w:val="28"/>
        </w:rPr>
        <w:t xml:space="preserve">представляет собой </w:t>
      </w:r>
      <w:r w:rsidR="004A24F0" w:rsidRPr="00A1478B">
        <w:rPr>
          <w:bCs/>
          <w:sz w:val="28"/>
          <w:szCs w:val="28"/>
        </w:rPr>
        <w:t>учебно-методическую документацию (примерный учебный план, примерный календарный учебный график, примерные рабочие программы учебных дисциплин (модулей)</w:t>
      </w:r>
      <w:r w:rsidR="004A24F0">
        <w:rPr>
          <w:bCs/>
          <w:sz w:val="28"/>
          <w:szCs w:val="28"/>
        </w:rPr>
        <w:t>, практик</w:t>
      </w:r>
      <w:r w:rsidR="004A24F0" w:rsidRPr="00A1478B">
        <w:rPr>
          <w:bCs/>
          <w:sz w:val="28"/>
          <w:szCs w:val="28"/>
        </w:rPr>
        <w:t>, иных компонентов), определяющую рекомендуемые объем и содержание образования данного образовательного уровня, планируемые результаты освоения образовательной программы, примерные условия образовательной деятельности, и служит основой для разработки организациями, осуществляющими образовательную деятельность, основных профессиональных образовательных программ по указанной специальности.</w:t>
      </w:r>
    </w:p>
    <w:p w:rsidR="004A24F0" w:rsidRPr="00A1478B" w:rsidRDefault="004A24F0" w:rsidP="00DE2641">
      <w:pPr>
        <w:spacing w:line="276" w:lineRule="auto"/>
        <w:ind w:firstLine="568"/>
        <w:jc w:val="both"/>
        <w:rPr>
          <w:bCs/>
          <w:sz w:val="28"/>
          <w:szCs w:val="28"/>
        </w:rPr>
      </w:pPr>
      <w:r w:rsidRPr="00A1478B">
        <w:rPr>
          <w:bCs/>
          <w:sz w:val="28"/>
          <w:szCs w:val="28"/>
        </w:rPr>
        <w:t xml:space="preserve">Примерная основная образовательная программа </w:t>
      </w:r>
      <w:r w:rsidRPr="00C541DF">
        <w:rPr>
          <w:bCs/>
          <w:sz w:val="28"/>
          <w:szCs w:val="28"/>
        </w:rPr>
        <w:t xml:space="preserve">по специальности </w:t>
      </w:r>
      <w:r>
        <w:rPr>
          <w:bCs/>
          <w:sz w:val="28"/>
          <w:szCs w:val="28"/>
        </w:rPr>
        <w:t>31.08.10 Судебно-медицинская экспертиза</w:t>
      </w:r>
      <w:r w:rsidRPr="00A1478B">
        <w:rPr>
          <w:bCs/>
          <w:sz w:val="28"/>
          <w:szCs w:val="28"/>
        </w:rPr>
        <w:t xml:space="preserve"> устанавливает требования к результатам освоения основных профессиональных образовательных программ в части индикаторов достижения универсальных и общепрофессиональных компетенций выпускника, а также профессиональных компетенций и индикаторов их достижения.</w:t>
      </w:r>
    </w:p>
    <w:p w:rsidR="003D52C2" w:rsidRPr="00C929A3" w:rsidRDefault="003D52C2" w:rsidP="00DE2641">
      <w:pPr>
        <w:spacing w:line="276" w:lineRule="auto"/>
        <w:jc w:val="both"/>
        <w:rPr>
          <w:i/>
          <w:sz w:val="28"/>
          <w:szCs w:val="28"/>
        </w:rPr>
      </w:pPr>
      <w:r w:rsidRPr="00C929A3">
        <w:rPr>
          <w:sz w:val="28"/>
          <w:szCs w:val="28"/>
        </w:rPr>
        <w:t>1.</w:t>
      </w:r>
      <w:r w:rsidR="00882397" w:rsidRPr="00C929A3">
        <w:rPr>
          <w:sz w:val="28"/>
          <w:szCs w:val="28"/>
        </w:rPr>
        <w:t>2</w:t>
      </w:r>
      <w:r w:rsidRPr="00C929A3">
        <w:rPr>
          <w:sz w:val="28"/>
          <w:szCs w:val="28"/>
        </w:rPr>
        <w:t xml:space="preserve">. </w:t>
      </w:r>
      <w:r w:rsidR="00882397" w:rsidRPr="00C929A3">
        <w:rPr>
          <w:bCs/>
          <w:sz w:val="28"/>
          <w:szCs w:val="28"/>
        </w:rPr>
        <w:t>Нормативн</w:t>
      </w:r>
      <w:r w:rsidR="00E0763C" w:rsidRPr="00C929A3">
        <w:rPr>
          <w:bCs/>
          <w:sz w:val="28"/>
          <w:szCs w:val="28"/>
        </w:rPr>
        <w:t xml:space="preserve">ые </w:t>
      </w:r>
      <w:r w:rsidR="00C739F6">
        <w:rPr>
          <w:bCs/>
          <w:sz w:val="28"/>
          <w:szCs w:val="28"/>
        </w:rPr>
        <w:t>документы</w:t>
      </w:r>
      <w:r w:rsidR="00560D6C">
        <w:rPr>
          <w:bCs/>
          <w:sz w:val="28"/>
          <w:szCs w:val="28"/>
        </w:rPr>
        <w:t>:</w:t>
      </w:r>
    </w:p>
    <w:p w:rsidR="00BB5C2A" w:rsidRPr="00C929A3" w:rsidRDefault="00BB5C2A" w:rsidP="00DE2641">
      <w:pPr>
        <w:pStyle w:val="a7"/>
        <w:numPr>
          <w:ilvl w:val="0"/>
          <w:numId w:val="19"/>
        </w:numPr>
        <w:shd w:val="clear" w:color="auto" w:fill="FFFFFF"/>
        <w:spacing w:line="276" w:lineRule="auto"/>
        <w:ind w:left="284" w:hanging="284"/>
        <w:jc w:val="both"/>
        <w:rPr>
          <w:color w:val="222222"/>
          <w:sz w:val="28"/>
          <w:szCs w:val="28"/>
        </w:rPr>
      </w:pPr>
      <w:r w:rsidRPr="00C929A3">
        <w:rPr>
          <w:sz w:val="28"/>
          <w:szCs w:val="28"/>
        </w:rPr>
        <w:t>Федеральный закон от 29 декабря 2012</w:t>
      </w:r>
      <w:r w:rsidRPr="00C929A3">
        <w:rPr>
          <w:rStyle w:val="apple-converted-space"/>
          <w:sz w:val="28"/>
          <w:szCs w:val="28"/>
        </w:rPr>
        <w:t> </w:t>
      </w:r>
      <w:r w:rsidRPr="00C929A3">
        <w:rPr>
          <w:sz w:val="28"/>
          <w:szCs w:val="28"/>
        </w:rPr>
        <w:t>года №273-ФЗ «Об образовании в Российской Федерации»;</w:t>
      </w:r>
    </w:p>
    <w:p w:rsidR="00060B88" w:rsidRPr="00C929A3" w:rsidRDefault="00060B88" w:rsidP="00DE2641">
      <w:pPr>
        <w:pStyle w:val="Default"/>
        <w:numPr>
          <w:ilvl w:val="0"/>
          <w:numId w:val="19"/>
        </w:numPr>
        <w:spacing w:line="276" w:lineRule="auto"/>
        <w:ind w:left="284" w:hanging="284"/>
        <w:jc w:val="both"/>
        <w:rPr>
          <w:bCs/>
          <w:color w:val="auto"/>
          <w:sz w:val="28"/>
          <w:szCs w:val="28"/>
        </w:rPr>
      </w:pPr>
      <w:r w:rsidRPr="00C929A3">
        <w:rPr>
          <w:bCs/>
          <w:color w:val="auto"/>
          <w:sz w:val="28"/>
          <w:szCs w:val="28"/>
        </w:rPr>
        <w:t xml:space="preserve">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утвержденный приказом Минобрнауки России от 28 мая 2014 года № 594; </w:t>
      </w:r>
    </w:p>
    <w:p w:rsidR="00BB5C2A" w:rsidRPr="00C929A3" w:rsidRDefault="00BB5C2A" w:rsidP="00DE2641">
      <w:pPr>
        <w:pStyle w:val="Default"/>
        <w:numPr>
          <w:ilvl w:val="0"/>
          <w:numId w:val="19"/>
        </w:numPr>
        <w:spacing w:line="276" w:lineRule="auto"/>
        <w:ind w:left="284" w:hanging="284"/>
        <w:jc w:val="both"/>
        <w:rPr>
          <w:bCs/>
          <w:color w:val="auto"/>
          <w:sz w:val="28"/>
          <w:szCs w:val="28"/>
        </w:rPr>
      </w:pPr>
      <w:r w:rsidRPr="00C929A3">
        <w:rPr>
          <w:bCs/>
          <w:color w:val="auto"/>
          <w:sz w:val="28"/>
          <w:szCs w:val="28"/>
        </w:rPr>
        <w:t>Федеральный государственный образовательный стандарт по направлению подготовки (специальности)</w:t>
      </w:r>
      <w:r w:rsidR="00494804">
        <w:rPr>
          <w:bCs/>
          <w:color w:val="auto"/>
          <w:sz w:val="28"/>
          <w:szCs w:val="28"/>
        </w:rPr>
        <w:t xml:space="preserve"> 31.08.10 Судебно-медицинская экспертиза</w:t>
      </w:r>
      <w:r w:rsidRPr="00C929A3">
        <w:rPr>
          <w:bCs/>
          <w:color w:val="auto"/>
          <w:sz w:val="28"/>
          <w:szCs w:val="28"/>
        </w:rPr>
        <w:t xml:space="preserve"> и уровню высшего образования</w:t>
      </w:r>
      <w:r w:rsidR="00494804">
        <w:rPr>
          <w:bCs/>
          <w:color w:val="auto"/>
          <w:sz w:val="28"/>
          <w:szCs w:val="28"/>
        </w:rPr>
        <w:t xml:space="preserve"> подготовка кадров высшей квалификации по программам ординатуры</w:t>
      </w:r>
      <w:r w:rsidRPr="00C929A3">
        <w:rPr>
          <w:bCs/>
          <w:color w:val="auto"/>
          <w:sz w:val="28"/>
          <w:szCs w:val="28"/>
        </w:rPr>
        <w:t>, утвержденный приказом Мино</w:t>
      </w:r>
      <w:r w:rsidR="006729F4" w:rsidRPr="00C929A3">
        <w:rPr>
          <w:bCs/>
          <w:color w:val="auto"/>
          <w:sz w:val="28"/>
          <w:szCs w:val="28"/>
        </w:rPr>
        <w:t>б</w:t>
      </w:r>
      <w:r w:rsidRPr="00C929A3">
        <w:rPr>
          <w:bCs/>
          <w:color w:val="auto"/>
          <w:sz w:val="28"/>
          <w:szCs w:val="28"/>
        </w:rPr>
        <w:t>рнауки России от</w:t>
      </w:r>
      <w:r w:rsidRPr="0055381C">
        <w:rPr>
          <w:bCs/>
          <w:color w:val="FF0000"/>
          <w:sz w:val="28"/>
          <w:szCs w:val="28"/>
        </w:rPr>
        <w:t>____________</w:t>
      </w:r>
      <w:r w:rsidRPr="00C929A3">
        <w:rPr>
          <w:bCs/>
          <w:color w:val="auto"/>
          <w:sz w:val="28"/>
          <w:szCs w:val="28"/>
        </w:rPr>
        <w:t xml:space="preserve"> №</w:t>
      </w:r>
      <w:r w:rsidRPr="0055381C">
        <w:rPr>
          <w:bCs/>
          <w:color w:val="FF0000"/>
          <w:sz w:val="28"/>
          <w:szCs w:val="28"/>
        </w:rPr>
        <w:t>_________________</w:t>
      </w:r>
      <w:r w:rsidR="00F434D2" w:rsidRPr="00C929A3">
        <w:rPr>
          <w:bCs/>
          <w:color w:val="auto"/>
          <w:sz w:val="28"/>
          <w:szCs w:val="28"/>
        </w:rPr>
        <w:t>(далее – ФГОС ВО)</w:t>
      </w:r>
      <w:r w:rsidRPr="00C929A3">
        <w:rPr>
          <w:bCs/>
          <w:color w:val="auto"/>
          <w:sz w:val="28"/>
          <w:szCs w:val="28"/>
        </w:rPr>
        <w:t>;</w:t>
      </w:r>
    </w:p>
    <w:p w:rsidR="004A24F0" w:rsidRDefault="004A24F0" w:rsidP="00DE2641">
      <w:pPr>
        <w:pStyle w:val="Default"/>
        <w:numPr>
          <w:ilvl w:val="0"/>
          <w:numId w:val="19"/>
        </w:numPr>
        <w:spacing w:line="276" w:lineRule="auto"/>
        <w:ind w:left="284" w:hanging="284"/>
        <w:jc w:val="both"/>
        <w:rPr>
          <w:bCs/>
          <w:color w:val="auto"/>
          <w:sz w:val="28"/>
          <w:szCs w:val="28"/>
        </w:rPr>
      </w:pPr>
      <w:r w:rsidRPr="008A3081">
        <w:rPr>
          <w:sz w:val="28"/>
          <w:szCs w:val="28"/>
        </w:rPr>
        <w:t>Профессиональный стандарт «Врач</w:t>
      </w:r>
      <w:r>
        <w:rPr>
          <w:sz w:val="28"/>
          <w:szCs w:val="28"/>
        </w:rPr>
        <w:t xml:space="preserve"> </w:t>
      </w:r>
      <w:r w:rsidR="006E2CC1">
        <w:rPr>
          <w:sz w:val="28"/>
          <w:szCs w:val="28"/>
        </w:rPr>
        <w:t xml:space="preserve">- </w:t>
      </w:r>
      <w:r>
        <w:rPr>
          <w:sz w:val="28"/>
          <w:szCs w:val="28"/>
        </w:rPr>
        <w:t>судебно-медицинский эксперт</w:t>
      </w:r>
      <w:r w:rsidRPr="008A3081">
        <w:rPr>
          <w:sz w:val="28"/>
          <w:szCs w:val="28"/>
        </w:rPr>
        <w:t>», утвержденный приказом Министерства труда и социальной защиты Российской Федерации от 14.02.2018  № 131н  (зарегистрирован Министерством юстиции Российской Федерации 05.04.2018, регистрационный № 50645)</w:t>
      </w:r>
    </w:p>
    <w:p w:rsidR="006729F4" w:rsidRPr="00F01C94" w:rsidRDefault="006729F4" w:rsidP="00DE2641">
      <w:pPr>
        <w:pStyle w:val="Default"/>
        <w:numPr>
          <w:ilvl w:val="0"/>
          <w:numId w:val="19"/>
        </w:numPr>
        <w:spacing w:line="276" w:lineRule="auto"/>
        <w:ind w:left="284" w:hanging="284"/>
        <w:jc w:val="both"/>
        <w:rPr>
          <w:bCs/>
          <w:color w:val="auto"/>
          <w:sz w:val="28"/>
          <w:szCs w:val="28"/>
        </w:rPr>
      </w:pPr>
      <w:r w:rsidRPr="00F01C94">
        <w:rPr>
          <w:bCs/>
          <w:color w:val="auto"/>
          <w:sz w:val="28"/>
          <w:szCs w:val="28"/>
        </w:rPr>
        <w:t xml:space="preserve">Порядок организации и осуществления образовательной деятельности по образовательным программам высшего образования – программам </w:t>
      </w:r>
      <w:r w:rsidR="00F01C94" w:rsidRPr="00F01C94">
        <w:rPr>
          <w:bCs/>
          <w:color w:val="auto"/>
          <w:sz w:val="28"/>
          <w:szCs w:val="28"/>
        </w:rPr>
        <w:t>ординатуры</w:t>
      </w:r>
      <w:r w:rsidRPr="00F01C94">
        <w:rPr>
          <w:bCs/>
          <w:color w:val="auto"/>
          <w:sz w:val="28"/>
          <w:szCs w:val="28"/>
        </w:rPr>
        <w:t>, утвержденный приказом Минобрнауки России от</w:t>
      </w:r>
      <w:r w:rsidR="00EB1397" w:rsidRPr="00F01C94">
        <w:rPr>
          <w:bCs/>
          <w:color w:val="auto"/>
          <w:sz w:val="28"/>
          <w:szCs w:val="28"/>
        </w:rPr>
        <w:t xml:space="preserve"> 1</w:t>
      </w:r>
      <w:r w:rsidR="00F01C94" w:rsidRPr="00F01C94">
        <w:rPr>
          <w:bCs/>
          <w:color w:val="auto"/>
          <w:sz w:val="28"/>
          <w:szCs w:val="28"/>
        </w:rPr>
        <w:t>9</w:t>
      </w:r>
      <w:r w:rsidR="00EB1397" w:rsidRPr="00F01C94">
        <w:rPr>
          <w:bCs/>
          <w:color w:val="auto"/>
          <w:sz w:val="28"/>
          <w:szCs w:val="28"/>
        </w:rPr>
        <w:t xml:space="preserve"> </w:t>
      </w:r>
      <w:r w:rsidR="00F01C94" w:rsidRPr="00F01C94">
        <w:rPr>
          <w:bCs/>
          <w:color w:val="auto"/>
          <w:sz w:val="28"/>
          <w:szCs w:val="28"/>
        </w:rPr>
        <w:t>ноя</w:t>
      </w:r>
      <w:r w:rsidR="00EB1397" w:rsidRPr="00F01C94">
        <w:rPr>
          <w:bCs/>
          <w:color w:val="auto"/>
          <w:sz w:val="28"/>
          <w:szCs w:val="28"/>
        </w:rPr>
        <w:t xml:space="preserve">бря 2013 года </w:t>
      </w:r>
      <w:r w:rsidRPr="00F01C94">
        <w:rPr>
          <w:bCs/>
          <w:color w:val="auto"/>
          <w:sz w:val="28"/>
          <w:szCs w:val="28"/>
        </w:rPr>
        <w:t>№1</w:t>
      </w:r>
      <w:r w:rsidR="00F01C94" w:rsidRPr="00F01C94">
        <w:rPr>
          <w:bCs/>
          <w:color w:val="auto"/>
          <w:sz w:val="28"/>
          <w:szCs w:val="28"/>
        </w:rPr>
        <w:t>258</w:t>
      </w:r>
      <w:r w:rsidR="00F434D2" w:rsidRPr="00F01C94">
        <w:rPr>
          <w:bCs/>
          <w:color w:val="auto"/>
          <w:sz w:val="28"/>
          <w:szCs w:val="28"/>
        </w:rPr>
        <w:t xml:space="preserve"> (далее – Порядок организации образовательной деятельности</w:t>
      </w:r>
      <w:r w:rsidR="00FC5C7D" w:rsidRPr="00F01C94">
        <w:rPr>
          <w:bCs/>
          <w:color w:val="auto"/>
          <w:sz w:val="28"/>
          <w:szCs w:val="28"/>
        </w:rPr>
        <w:t>)</w:t>
      </w:r>
      <w:r w:rsidRPr="00F01C94">
        <w:rPr>
          <w:bCs/>
          <w:color w:val="auto"/>
          <w:sz w:val="28"/>
          <w:szCs w:val="28"/>
        </w:rPr>
        <w:t>;</w:t>
      </w:r>
    </w:p>
    <w:p w:rsidR="006729F4" w:rsidRPr="00F01C94" w:rsidRDefault="00EB1397" w:rsidP="00DE2641">
      <w:pPr>
        <w:pStyle w:val="Default"/>
        <w:numPr>
          <w:ilvl w:val="0"/>
          <w:numId w:val="19"/>
        </w:numPr>
        <w:spacing w:line="276" w:lineRule="auto"/>
        <w:ind w:left="284" w:hanging="284"/>
        <w:jc w:val="both"/>
        <w:rPr>
          <w:bCs/>
          <w:color w:val="auto"/>
          <w:sz w:val="28"/>
          <w:szCs w:val="28"/>
        </w:rPr>
      </w:pPr>
      <w:r w:rsidRPr="00F01C94">
        <w:rPr>
          <w:bCs/>
          <w:color w:val="auto"/>
          <w:sz w:val="28"/>
          <w:szCs w:val="28"/>
        </w:rPr>
        <w:lastRenderedPageBreak/>
        <w:t xml:space="preserve">Порядок проведения государственной итоговой аттестации по образовательным программам высшего образования – </w:t>
      </w:r>
      <w:r w:rsidR="00F01C94" w:rsidRPr="00F01C94">
        <w:rPr>
          <w:bCs/>
          <w:color w:val="auto"/>
          <w:sz w:val="28"/>
          <w:szCs w:val="28"/>
        </w:rPr>
        <w:t>программам подготовки научно-педагогических кадров</w:t>
      </w:r>
      <w:r w:rsidR="00F01C94">
        <w:rPr>
          <w:bCs/>
          <w:color w:val="auto"/>
          <w:sz w:val="28"/>
          <w:szCs w:val="28"/>
        </w:rPr>
        <w:t xml:space="preserve"> </w:t>
      </w:r>
      <w:r w:rsidR="00F01C94" w:rsidRPr="00F01C94">
        <w:rPr>
          <w:bCs/>
          <w:color w:val="auto"/>
          <w:sz w:val="28"/>
          <w:szCs w:val="28"/>
        </w:rPr>
        <w:t xml:space="preserve">в аспирантуре (адъюнктуре), программам ординатуры, программам ассистентуры-стажировки, </w:t>
      </w:r>
      <w:r w:rsidRPr="00F01C94">
        <w:rPr>
          <w:bCs/>
          <w:color w:val="auto"/>
          <w:sz w:val="28"/>
          <w:szCs w:val="28"/>
        </w:rPr>
        <w:t xml:space="preserve">утвержденный приказом Минобрнауки России от </w:t>
      </w:r>
      <w:r w:rsidR="00F01C94" w:rsidRPr="00F01C94">
        <w:rPr>
          <w:bCs/>
          <w:color w:val="auto"/>
          <w:sz w:val="28"/>
          <w:szCs w:val="28"/>
        </w:rPr>
        <w:t>18 марта 2016 г. N 227</w:t>
      </w:r>
      <w:r w:rsidR="006729F4" w:rsidRPr="00F01C94">
        <w:rPr>
          <w:bCs/>
          <w:color w:val="auto"/>
          <w:sz w:val="28"/>
          <w:szCs w:val="28"/>
        </w:rPr>
        <w:t>;</w:t>
      </w:r>
    </w:p>
    <w:p w:rsidR="00487215" w:rsidRPr="004A24F0" w:rsidRDefault="00487215" w:rsidP="00DE2641">
      <w:pPr>
        <w:pStyle w:val="Default"/>
        <w:numPr>
          <w:ilvl w:val="0"/>
          <w:numId w:val="19"/>
        </w:numPr>
        <w:spacing w:line="276" w:lineRule="auto"/>
        <w:ind w:left="284" w:hanging="284"/>
        <w:jc w:val="both"/>
        <w:rPr>
          <w:bCs/>
          <w:color w:val="auto"/>
          <w:sz w:val="28"/>
          <w:szCs w:val="28"/>
        </w:rPr>
      </w:pPr>
      <w:r w:rsidRPr="00C929A3">
        <w:rPr>
          <w:sz w:val="28"/>
          <w:szCs w:val="28"/>
        </w:rPr>
        <w:t>Положение о практике обучающихся, осваивающих основные профессиональные образовательные программы высшего образования, утвержденное приказом Минобрнауки России от 27 ноября 2015 г. № 1383</w:t>
      </w:r>
      <w:r w:rsidR="00560D6C">
        <w:rPr>
          <w:sz w:val="28"/>
          <w:szCs w:val="28"/>
        </w:rPr>
        <w:t>.</w:t>
      </w:r>
    </w:p>
    <w:p w:rsidR="004A24F0" w:rsidRPr="009A4F03" w:rsidRDefault="004A24F0" w:rsidP="00DE2641">
      <w:pPr>
        <w:pStyle w:val="a7"/>
        <w:numPr>
          <w:ilvl w:val="0"/>
          <w:numId w:val="19"/>
        </w:numPr>
        <w:spacing w:line="276" w:lineRule="auto"/>
        <w:ind w:left="284" w:hanging="284"/>
        <w:jc w:val="both"/>
        <w:rPr>
          <w:rFonts w:eastAsia="Calibri"/>
          <w:color w:val="000000"/>
          <w:sz w:val="28"/>
          <w:szCs w:val="28"/>
          <w:lang w:eastAsia="en-US"/>
        </w:rPr>
      </w:pPr>
      <w:r w:rsidRPr="009A4F03">
        <w:rPr>
          <w:rFonts w:eastAsia="Calibri"/>
          <w:color w:val="000000"/>
          <w:sz w:val="28"/>
          <w:szCs w:val="28"/>
          <w:lang w:eastAsia="en-US"/>
        </w:rPr>
        <w:t>Приказ Министерства здравоохранения  Российской Федерации от 20 декабря 2012 г. № 1183н «Об утверждении Номенклатуры должностей медицинских работников и фармацевтических работников» (зарегистрирован Министерством юстиции Российской Федерации 18 марта 2013 г., регистрационный № 27723) с изменениями, внесенными приказом Министерства здравоохранения  Российской Федерации от 1 августа 2014 г. № 420н (зарегистрирован Министерством юстиции Российской Федерации 14 августа 2014 г., регистрационный № 33591);</w:t>
      </w:r>
    </w:p>
    <w:p w:rsidR="004A24F0" w:rsidRPr="009A4F03" w:rsidRDefault="004A24F0" w:rsidP="00DE2641">
      <w:pPr>
        <w:pStyle w:val="a7"/>
        <w:numPr>
          <w:ilvl w:val="0"/>
          <w:numId w:val="19"/>
        </w:numPr>
        <w:spacing w:line="276" w:lineRule="auto"/>
        <w:ind w:left="284" w:hanging="284"/>
        <w:jc w:val="both"/>
        <w:rPr>
          <w:rFonts w:eastAsia="Calibri"/>
          <w:color w:val="000000"/>
          <w:sz w:val="28"/>
          <w:szCs w:val="28"/>
          <w:lang w:eastAsia="en-US"/>
        </w:rPr>
      </w:pPr>
      <w:r w:rsidRPr="009A4F03">
        <w:rPr>
          <w:rFonts w:eastAsia="Calibri"/>
          <w:color w:val="000000"/>
          <w:sz w:val="28"/>
          <w:szCs w:val="28"/>
          <w:lang w:eastAsia="en-US"/>
        </w:rPr>
        <w:t>Приказ Министерства здравоохранения Российской Федерации от 8 октября 2015 г. №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 Министерством юстиции Российской Федерации 23 октября 20</w:t>
      </w:r>
      <w:r>
        <w:rPr>
          <w:rFonts w:eastAsia="Calibri"/>
          <w:color w:val="000000"/>
          <w:sz w:val="28"/>
          <w:szCs w:val="28"/>
          <w:lang w:eastAsia="en-US"/>
        </w:rPr>
        <w:t>15 г., регистрационный № 39438).</w:t>
      </w:r>
    </w:p>
    <w:p w:rsidR="004A24F0" w:rsidRDefault="004A24F0" w:rsidP="00DE2641">
      <w:pPr>
        <w:spacing w:line="276" w:lineRule="auto"/>
        <w:ind w:firstLine="596"/>
        <w:jc w:val="both"/>
        <w:rPr>
          <w:sz w:val="28"/>
          <w:szCs w:val="28"/>
        </w:rPr>
      </w:pPr>
    </w:p>
    <w:p w:rsidR="00882397" w:rsidRPr="00C929A3" w:rsidRDefault="00882397" w:rsidP="00DE2641">
      <w:pPr>
        <w:spacing w:line="276" w:lineRule="auto"/>
        <w:ind w:firstLine="596"/>
        <w:jc w:val="both"/>
        <w:rPr>
          <w:sz w:val="28"/>
          <w:szCs w:val="28"/>
        </w:rPr>
      </w:pPr>
      <w:r w:rsidRPr="00C929A3">
        <w:rPr>
          <w:sz w:val="28"/>
          <w:szCs w:val="28"/>
        </w:rPr>
        <w:t>1.3. Перечень сокращений, используемых в тексте ПООП</w:t>
      </w:r>
    </w:p>
    <w:p w:rsidR="00C92DB0" w:rsidRDefault="00C92DB0" w:rsidP="00DE2641">
      <w:pPr>
        <w:pStyle w:val="Default"/>
        <w:spacing w:line="276" w:lineRule="auto"/>
        <w:jc w:val="both"/>
        <w:rPr>
          <w:bCs/>
          <w:color w:val="auto"/>
          <w:sz w:val="28"/>
          <w:szCs w:val="28"/>
        </w:rPr>
      </w:pPr>
      <w:r>
        <w:rPr>
          <w:bCs/>
          <w:color w:val="auto"/>
          <w:sz w:val="28"/>
          <w:szCs w:val="28"/>
        </w:rPr>
        <w:t>Б – блок;</w:t>
      </w:r>
    </w:p>
    <w:p w:rsidR="00C92DB0" w:rsidRPr="0034019E" w:rsidRDefault="00C92DB0" w:rsidP="00DE2641">
      <w:pPr>
        <w:pStyle w:val="Default"/>
        <w:spacing w:line="276" w:lineRule="auto"/>
        <w:jc w:val="both"/>
        <w:rPr>
          <w:bCs/>
          <w:color w:val="auto"/>
          <w:sz w:val="28"/>
          <w:szCs w:val="28"/>
        </w:rPr>
      </w:pPr>
      <w:r>
        <w:rPr>
          <w:bCs/>
          <w:color w:val="auto"/>
          <w:sz w:val="28"/>
          <w:szCs w:val="28"/>
        </w:rPr>
        <w:t>з.е.</w:t>
      </w:r>
      <w:r w:rsidRPr="0034019E">
        <w:rPr>
          <w:bCs/>
          <w:color w:val="auto"/>
          <w:sz w:val="28"/>
          <w:szCs w:val="28"/>
        </w:rPr>
        <w:t xml:space="preserve"> - зачетные единицы;</w:t>
      </w:r>
    </w:p>
    <w:p w:rsidR="00C92DB0" w:rsidRDefault="00C92DB0" w:rsidP="00DE2641">
      <w:pPr>
        <w:spacing w:line="276" w:lineRule="auto"/>
        <w:jc w:val="both"/>
        <w:rPr>
          <w:sz w:val="28"/>
          <w:szCs w:val="28"/>
        </w:rPr>
      </w:pPr>
      <w:r>
        <w:rPr>
          <w:sz w:val="28"/>
          <w:szCs w:val="28"/>
        </w:rPr>
        <w:t xml:space="preserve">ВО - </w:t>
      </w:r>
      <w:r w:rsidRPr="007A2E8A">
        <w:rPr>
          <w:sz w:val="28"/>
          <w:szCs w:val="28"/>
        </w:rPr>
        <w:t>высше</w:t>
      </w:r>
      <w:r>
        <w:rPr>
          <w:sz w:val="28"/>
          <w:szCs w:val="28"/>
        </w:rPr>
        <w:t>е</w:t>
      </w:r>
      <w:r w:rsidRPr="007A2E8A">
        <w:rPr>
          <w:sz w:val="28"/>
          <w:szCs w:val="28"/>
        </w:rPr>
        <w:t xml:space="preserve"> образовани</w:t>
      </w:r>
      <w:r>
        <w:rPr>
          <w:sz w:val="28"/>
          <w:szCs w:val="28"/>
        </w:rPr>
        <w:t>е</w:t>
      </w:r>
      <w:r w:rsidRPr="007A2E8A">
        <w:rPr>
          <w:sz w:val="28"/>
          <w:szCs w:val="28"/>
        </w:rPr>
        <w:t>;</w:t>
      </w:r>
    </w:p>
    <w:p w:rsidR="00C92DB0" w:rsidRPr="00C541DF" w:rsidRDefault="00C92DB0" w:rsidP="00DE2641">
      <w:pPr>
        <w:spacing w:line="276" w:lineRule="auto"/>
        <w:jc w:val="both"/>
        <w:rPr>
          <w:sz w:val="28"/>
          <w:szCs w:val="28"/>
        </w:rPr>
      </w:pPr>
      <w:r w:rsidRPr="00C541DF">
        <w:rPr>
          <w:sz w:val="28"/>
          <w:szCs w:val="28"/>
        </w:rPr>
        <w:t>ГИА – государственная итоговая аттестация</w:t>
      </w:r>
      <w:r>
        <w:rPr>
          <w:sz w:val="28"/>
          <w:szCs w:val="28"/>
        </w:rPr>
        <w:t>;</w:t>
      </w:r>
    </w:p>
    <w:p w:rsidR="00C92DB0" w:rsidRDefault="00C92DB0" w:rsidP="00DE2641">
      <w:pPr>
        <w:spacing w:line="276" w:lineRule="auto"/>
        <w:jc w:val="both"/>
        <w:rPr>
          <w:sz w:val="28"/>
          <w:szCs w:val="28"/>
        </w:rPr>
      </w:pPr>
      <w:r>
        <w:rPr>
          <w:sz w:val="28"/>
          <w:szCs w:val="28"/>
        </w:rPr>
        <w:t>МКБ – международная классификация болезней;</w:t>
      </w:r>
    </w:p>
    <w:p w:rsidR="00C92DB0" w:rsidRPr="00C541DF" w:rsidRDefault="00C92DB0" w:rsidP="00DE2641">
      <w:pPr>
        <w:spacing w:line="276" w:lineRule="auto"/>
        <w:jc w:val="both"/>
        <w:rPr>
          <w:sz w:val="28"/>
          <w:szCs w:val="28"/>
        </w:rPr>
      </w:pPr>
      <w:r w:rsidRPr="00C541DF">
        <w:rPr>
          <w:sz w:val="28"/>
          <w:szCs w:val="28"/>
        </w:rPr>
        <w:t>ОП ВО – образовательная программа высшего образования</w:t>
      </w:r>
      <w:r>
        <w:rPr>
          <w:sz w:val="28"/>
          <w:szCs w:val="28"/>
        </w:rPr>
        <w:t>;</w:t>
      </w:r>
    </w:p>
    <w:p w:rsidR="00C92DB0" w:rsidRPr="00C541DF" w:rsidRDefault="00C92DB0" w:rsidP="00DE2641">
      <w:pPr>
        <w:pStyle w:val="Default"/>
        <w:spacing w:line="276" w:lineRule="auto"/>
        <w:jc w:val="both"/>
        <w:rPr>
          <w:bCs/>
          <w:color w:val="auto"/>
          <w:sz w:val="28"/>
          <w:szCs w:val="28"/>
        </w:rPr>
      </w:pPr>
      <w:r w:rsidRPr="00C541DF">
        <w:rPr>
          <w:bCs/>
          <w:color w:val="auto"/>
          <w:sz w:val="28"/>
          <w:szCs w:val="28"/>
        </w:rPr>
        <w:t>ОПК - общепрофессиональные компетенции;</w:t>
      </w:r>
    </w:p>
    <w:p w:rsidR="00C92DB0" w:rsidRPr="00C541DF" w:rsidRDefault="00C92DB0" w:rsidP="00DE2641">
      <w:pPr>
        <w:pStyle w:val="Default"/>
        <w:spacing w:line="276" w:lineRule="auto"/>
        <w:jc w:val="both"/>
        <w:rPr>
          <w:bCs/>
          <w:color w:val="auto"/>
          <w:sz w:val="28"/>
          <w:szCs w:val="28"/>
        </w:rPr>
      </w:pPr>
      <w:r w:rsidRPr="00C541DF">
        <w:rPr>
          <w:bCs/>
          <w:color w:val="auto"/>
          <w:sz w:val="28"/>
          <w:szCs w:val="28"/>
        </w:rPr>
        <w:t>О</w:t>
      </w:r>
      <w:r>
        <w:rPr>
          <w:bCs/>
          <w:color w:val="auto"/>
          <w:sz w:val="28"/>
          <w:szCs w:val="28"/>
        </w:rPr>
        <w:t>П</w:t>
      </w:r>
      <w:r w:rsidRPr="00C541DF">
        <w:rPr>
          <w:bCs/>
          <w:color w:val="auto"/>
          <w:sz w:val="28"/>
          <w:szCs w:val="28"/>
        </w:rPr>
        <w:t>ОП – основная</w:t>
      </w:r>
      <w:r>
        <w:rPr>
          <w:bCs/>
          <w:color w:val="auto"/>
          <w:sz w:val="28"/>
          <w:szCs w:val="28"/>
        </w:rPr>
        <w:t xml:space="preserve"> </w:t>
      </w:r>
      <w:r w:rsidRPr="00C541DF">
        <w:rPr>
          <w:bCs/>
          <w:color w:val="auto"/>
          <w:sz w:val="28"/>
          <w:szCs w:val="28"/>
        </w:rPr>
        <w:t>пр</w:t>
      </w:r>
      <w:r>
        <w:rPr>
          <w:bCs/>
          <w:color w:val="auto"/>
          <w:sz w:val="28"/>
          <w:szCs w:val="28"/>
        </w:rPr>
        <w:t>офессиональная</w:t>
      </w:r>
      <w:r w:rsidRPr="00C541DF">
        <w:rPr>
          <w:bCs/>
          <w:color w:val="auto"/>
          <w:sz w:val="28"/>
          <w:szCs w:val="28"/>
        </w:rPr>
        <w:t xml:space="preserve"> образовательная программа;</w:t>
      </w:r>
    </w:p>
    <w:p w:rsidR="00C92DB0" w:rsidRDefault="00C92DB0" w:rsidP="00DE2641">
      <w:pPr>
        <w:pStyle w:val="Default"/>
        <w:spacing w:line="276" w:lineRule="auto"/>
        <w:jc w:val="both"/>
        <w:rPr>
          <w:bCs/>
          <w:color w:val="auto"/>
          <w:sz w:val="28"/>
          <w:szCs w:val="28"/>
        </w:rPr>
      </w:pPr>
      <w:r>
        <w:rPr>
          <w:bCs/>
          <w:color w:val="auto"/>
          <w:sz w:val="28"/>
          <w:szCs w:val="28"/>
        </w:rPr>
        <w:t>ПАО – патологоанатомическое отделение;</w:t>
      </w:r>
    </w:p>
    <w:p w:rsidR="00C92DB0" w:rsidRPr="00C541DF" w:rsidRDefault="00C92DB0" w:rsidP="00DE2641">
      <w:pPr>
        <w:pStyle w:val="Default"/>
        <w:spacing w:line="276" w:lineRule="auto"/>
        <w:jc w:val="both"/>
        <w:rPr>
          <w:bCs/>
          <w:color w:val="auto"/>
          <w:sz w:val="28"/>
          <w:szCs w:val="28"/>
        </w:rPr>
      </w:pPr>
      <w:r w:rsidRPr="00C541DF">
        <w:rPr>
          <w:bCs/>
          <w:color w:val="auto"/>
          <w:sz w:val="28"/>
          <w:szCs w:val="28"/>
        </w:rPr>
        <w:t>ПК - профессиональные компетенции;</w:t>
      </w:r>
    </w:p>
    <w:p w:rsidR="00C92DB0" w:rsidRDefault="00C92DB0" w:rsidP="00DE2641">
      <w:pPr>
        <w:pStyle w:val="Default"/>
        <w:spacing w:line="276" w:lineRule="auto"/>
        <w:jc w:val="both"/>
        <w:rPr>
          <w:bCs/>
          <w:color w:val="auto"/>
          <w:sz w:val="28"/>
          <w:szCs w:val="28"/>
        </w:rPr>
      </w:pPr>
      <w:r w:rsidRPr="009A4DA6">
        <w:rPr>
          <w:bCs/>
          <w:color w:val="auto"/>
          <w:sz w:val="28"/>
          <w:szCs w:val="28"/>
        </w:rPr>
        <w:t>ПООП – примерная основная образовательная программа;</w:t>
      </w:r>
    </w:p>
    <w:p w:rsidR="00C92DB0" w:rsidRDefault="00C92DB0" w:rsidP="00DE2641">
      <w:pPr>
        <w:pStyle w:val="Default"/>
        <w:spacing w:line="276" w:lineRule="auto"/>
        <w:jc w:val="both"/>
        <w:rPr>
          <w:bCs/>
          <w:color w:val="auto"/>
          <w:sz w:val="28"/>
          <w:szCs w:val="28"/>
        </w:rPr>
      </w:pPr>
      <w:r w:rsidRPr="009A4DA6">
        <w:rPr>
          <w:bCs/>
          <w:color w:val="auto"/>
          <w:sz w:val="28"/>
          <w:szCs w:val="28"/>
        </w:rPr>
        <w:t>ПС – профессиональный стандарт;</w:t>
      </w:r>
    </w:p>
    <w:p w:rsidR="00C92DB0" w:rsidRDefault="00C92DB0" w:rsidP="00DE2641">
      <w:pPr>
        <w:pStyle w:val="Default"/>
        <w:spacing w:line="276" w:lineRule="auto"/>
        <w:jc w:val="both"/>
        <w:rPr>
          <w:bCs/>
          <w:color w:val="auto"/>
          <w:sz w:val="28"/>
          <w:szCs w:val="28"/>
        </w:rPr>
      </w:pPr>
      <w:r>
        <w:rPr>
          <w:bCs/>
          <w:color w:val="auto"/>
          <w:sz w:val="28"/>
          <w:szCs w:val="28"/>
        </w:rPr>
        <w:t>СПО – среднее профессиональное образование;</w:t>
      </w:r>
    </w:p>
    <w:p w:rsidR="00C92DB0" w:rsidRPr="00C541DF" w:rsidRDefault="00C92DB0" w:rsidP="00DE2641">
      <w:pPr>
        <w:pStyle w:val="Default"/>
        <w:spacing w:line="276" w:lineRule="auto"/>
        <w:jc w:val="both"/>
        <w:rPr>
          <w:bCs/>
          <w:color w:val="auto"/>
          <w:sz w:val="28"/>
          <w:szCs w:val="28"/>
        </w:rPr>
      </w:pPr>
      <w:r w:rsidRPr="00C541DF">
        <w:rPr>
          <w:bCs/>
          <w:color w:val="auto"/>
          <w:sz w:val="28"/>
          <w:szCs w:val="28"/>
        </w:rPr>
        <w:t>УК — универсальные компетенции;</w:t>
      </w:r>
    </w:p>
    <w:p w:rsidR="00C92DB0" w:rsidRPr="00C541DF" w:rsidRDefault="00C92DB0" w:rsidP="00DE2641">
      <w:pPr>
        <w:pStyle w:val="Default"/>
        <w:spacing w:line="276" w:lineRule="auto"/>
        <w:jc w:val="both"/>
        <w:rPr>
          <w:bCs/>
          <w:color w:val="auto"/>
          <w:sz w:val="28"/>
          <w:szCs w:val="28"/>
        </w:rPr>
      </w:pPr>
      <w:r w:rsidRPr="00C541DF">
        <w:rPr>
          <w:bCs/>
          <w:color w:val="auto"/>
          <w:sz w:val="28"/>
          <w:szCs w:val="28"/>
        </w:rPr>
        <w:t xml:space="preserve">ФГОС </w:t>
      </w:r>
      <w:r>
        <w:rPr>
          <w:bCs/>
          <w:color w:val="auto"/>
          <w:sz w:val="28"/>
          <w:szCs w:val="28"/>
        </w:rPr>
        <w:t>ВО</w:t>
      </w:r>
      <w:r w:rsidRPr="00C541DF">
        <w:rPr>
          <w:bCs/>
          <w:color w:val="auto"/>
          <w:sz w:val="28"/>
          <w:szCs w:val="28"/>
        </w:rPr>
        <w:t>- федеральный государственный образовательн</w:t>
      </w:r>
      <w:r>
        <w:rPr>
          <w:bCs/>
          <w:color w:val="auto"/>
          <w:sz w:val="28"/>
          <w:szCs w:val="28"/>
        </w:rPr>
        <w:t>ый стандарт высшего образования;</w:t>
      </w:r>
    </w:p>
    <w:p w:rsidR="00C92DB0" w:rsidRDefault="00C92DB0" w:rsidP="00DE2641">
      <w:pPr>
        <w:pStyle w:val="Default"/>
        <w:spacing w:line="276" w:lineRule="auto"/>
        <w:jc w:val="both"/>
        <w:rPr>
          <w:bCs/>
          <w:color w:val="auto"/>
          <w:sz w:val="28"/>
          <w:szCs w:val="28"/>
        </w:rPr>
      </w:pPr>
      <w:r w:rsidRPr="009A4DA6">
        <w:rPr>
          <w:bCs/>
          <w:color w:val="auto"/>
          <w:sz w:val="28"/>
          <w:szCs w:val="28"/>
        </w:rPr>
        <w:lastRenderedPageBreak/>
        <w:t>ФЗ – Федеральный закон;</w:t>
      </w:r>
    </w:p>
    <w:p w:rsidR="00C92DB0" w:rsidRPr="00C541DF" w:rsidRDefault="00C92DB0" w:rsidP="00DE2641">
      <w:pPr>
        <w:spacing w:line="276" w:lineRule="auto"/>
        <w:jc w:val="both"/>
        <w:rPr>
          <w:sz w:val="28"/>
          <w:szCs w:val="28"/>
        </w:rPr>
      </w:pPr>
      <w:r w:rsidRPr="00C541DF">
        <w:rPr>
          <w:sz w:val="28"/>
          <w:szCs w:val="28"/>
        </w:rPr>
        <w:t>ФОС – фонд оценочных средств</w:t>
      </w:r>
      <w:r>
        <w:rPr>
          <w:sz w:val="28"/>
          <w:szCs w:val="28"/>
        </w:rPr>
        <w:t>.</w:t>
      </w:r>
    </w:p>
    <w:p w:rsidR="00C92DB0" w:rsidRDefault="00C92DB0" w:rsidP="00DE2641">
      <w:pPr>
        <w:spacing w:line="276" w:lineRule="auto"/>
        <w:jc w:val="both"/>
        <w:rPr>
          <w:b/>
          <w:sz w:val="28"/>
          <w:szCs w:val="28"/>
        </w:rPr>
      </w:pPr>
    </w:p>
    <w:p w:rsidR="00C3046E" w:rsidRDefault="00C3046E" w:rsidP="00DE2641">
      <w:pPr>
        <w:spacing w:line="276" w:lineRule="auto"/>
        <w:ind w:firstLine="709"/>
        <w:jc w:val="center"/>
        <w:rPr>
          <w:b/>
          <w:sz w:val="28"/>
          <w:szCs w:val="28"/>
        </w:rPr>
      </w:pPr>
    </w:p>
    <w:p w:rsidR="004C3048" w:rsidRPr="00C929A3" w:rsidRDefault="004C3048" w:rsidP="00DE2641">
      <w:pPr>
        <w:spacing w:line="276" w:lineRule="auto"/>
        <w:ind w:firstLine="709"/>
        <w:jc w:val="center"/>
        <w:rPr>
          <w:b/>
          <w:sz w:val="28"/>
          <w:szCs w:val="28"/>
        </w:rPr>
      </w:pPr>
      <w:r w:rsidRPr="00C929A3">
        <w:rPr>
          <w:b/>
          <w:sz w:val="28"/>
          <w:szCs w:val="28"/>
        </w:rPr>
        <w:t xml:space="preserve">Раздел </w:t>
      </w:r>
      <w:r w:rsidR="00402775">
        <w:rPr>
          <w:b/>
          <w:sz w:val="28"/>
          <w:szCs w:val="28"/>
        </w:rPr>
        <w:t>2</w:t>
      </w:r>
      <w:r w:rsidRPr="00C929A3">
        <w:rPr>
          <w:b/>
          <w:sz w:val="28"/>
          <w:szCs w:val="28"/>
        </w:rPr>
        <w:t>. Х</w:t>
      </w:r>
      <w:r w:rsidR="006D4856" w:rsidRPr="00C929A3">
        <w:rPr>
          <w:b/>
          <w:sz w:val="28"/>
          <w:szCs w:val="28"/>
        </w:rPr>
        <w:t>АРАКТЕРИСТИКА ПРОФЕССИОНАЛЬНОЙ ДЕЯТЕЛЬН</w:t>
      </w:r>
      <w:r w:rsidR="00CD779C" w:rsidRPr="00C929A3">
        <w:rPr>
          <w:b/>
          <w:sz w:val="28"/>
          <w:szCs w:val="28"/>
        </w:rPr>
        <w:t>О</w:t>
      </w:r>
      <w:r w:rsidR="006D4856" w:rsidRPr="00C929A3">
        <w:rPr>
          <w:b/>
          <w:sz w:val="28"/>
          <w:szCs w:val="28"/>
        </w:rPr>
        <w:t xml:space="preserve">СТИ ВЫПУСКНИКОВ </w:t>
      </w:r>
    </w:p>
    <w:p w:rsidR="004C3048" w:rsidRPr="00C929A3" w:rsidRDefault="004C3048" w:rsidP="00DE2641">
      <w:pPr>
        <w:pStyle w:val="Default"/>
        <w:spacing w:line="276" w:lineRule="auto"/>
        <w:ind w:firstLine="596"/>
        <w:jc w:val="center"/>
        <w:rPr>
          <w:bCs/>
          <w:color w:val="auto"/>
          <w:sz w:val="28"/>
          <w:szCs w:val="28"/>
        </w:rPr>
      </w:pPr>
    </w:p>
    <w:p w:rsidR="00E50CDE" w:rsidRDefault="00402775" w:rsidP="00DE2641">
      <w:pPr>
        <w:spacing w:line="276" w:lineRule="auto"/>
        <w:ind w:firstLine="596"/>
        <w:jc w:val="both"/>
        <w:rPr>
          <w:sz w:val="28"/>
          <w:szCs w:val="28"/>
        </w:rPr>
      </w:pPr>
      <w:r>
        <w:rPr>
          <w:sz w:val="28"/>
          <w:szCs w:val="28"/>
        </w:rPr>
        <w:t>2</w:t>
      </w:r>
      <w:r w:rsidR="00BE04DD" w:rsidRPr="00163230">
        <w:rPr>
          <w:sz w:val="28"/>
          <w:szCs w:val="28"/>
        </w:rPr>
        <w:t>.1. Общее описание профессиональной деятельности выпускников</w:t>
      </w:r>
      <w:r w:rsidR="00E50CDE">
        <w:rPr>
          <w:sz w:val="28"/>
          <w:szCs w:val="28"/>
        </w:rPr>
        <w:t>.</w:t>
      </w:r>
    </w:p>
    <w:p w:rsidR="00E50CDE" w:rsidRPr="00876A13" w:rsidRDefault="00E50CDE" w:rsidP="00DE2641">
      <w:pPr>
        <w:widowControl w:val="0"/>
        <w:autoSpaceDE w:val="0"/>
        <w:autoSpaceDN w:val="0"/>
        <w:adjustRightInd w:val="0"/>
        <w:spacing w:line="276" w:lineRule="auto"/>
        <w:ind w:firstLine="540"/>
        <w:jc w:val="both"/>
        <w:rPr>
          <w:sz w:val="28"/>
          <w:szCs w:val="28"/>
        </w:rPr>
      </w:pPr>
      <w:r w:rsidRPr="00876A13">
        <w:rPr>
          <w:sz w:val="28"/>
          <w:szCs w:val="28"/>
        </w:rPr>
        <w:t>Области профессиональной деятельности</w:t>
      </w:r>
      <w:r>
        <w:rPr>
          <w:sz w:val="28"/>
          <w:szCs w:val="28"/>
        </w:rPr>
        <w:t xml:space="preserve"> </w:t>
      </w:r>
      <w:r w:rsidRPr="00876A13">
        <w:rPr>
          <w:sz w:val="28"/>
          <w:szCs w:val="28"/>
        </w:rPr>
        <w:t>и сферы профессиональной деятельности, в которых выпускники, освоившие программу ординатуры, (далее – выпускники) могут осуществлять профессиональную деятельность:</w:t>
      </w:r>
    </w:p>
    <w:p w:rsidR="007275F2" w:rsidRDefault="000F5602" w:rsidP="00DE2641">
      <w:pPr>
        <w:spacing w:line="276" w:lineRule="auto"/>
        <w:ind w:firstLine="596"/>
        <w:jc w:val="both"/>
        <w:rPr>
          <w:sz w:val="28"/>
          <w:szCs w:val="28"/>
        </w:rPr>
      </w:pPr>
      <w:r>
        <w:rPr>
          <w:sz w:val="28"/>
          <w:szCs w:val="28"/>
        </w:rPr>
        <w:t>01 Образование и наука (в сфере профессионального обучения, среднего профессионального и высшего образования, дополнительного профессионального образования, в сфере научных исследований);</w:t>
      </w:r>
    </w:p>
    <w:p w:rsidR="000F5602" w:rsidRDefault="000F5602" w:rsidP="00DE2641">
      <w:pPr>
        <w:spacing w:line="276" w:lineRule="auto"/>
        <w:ind w:firstLine="596"/>
        <w:jc w:val="both"/>
        <w:rPr>
          <w:sz w:val="28"/>
          <w:szCs w:val="28"/>
        </w:rPr>
      </w:pPr>
      <w:r>
        <w:rPr>
          <w:sz w:val="28"/>
          <w:szCs w:val="28"/>
        </w:rPr>
        <w:t>02 Здравоохранение;</w:t>
      </w:r>
    </w:p>
    <w:p w:rsidR="000F5602" w:rsidRDefault="003473D8" w:rsidP="00DE2641">
      <w:pPr>
        <w:spacing w:line="276" w:lineRule="auto"/>
        <w:ind w:firstLine="596"/>
        <w:jc w:val="both"/>
        <w:rPr>
          <w:sz w:val="28"/>
          <w:szCs w:val="28"/>
        </w:rPr>
      </w:pPr>
      <w:r>
        <w:rPr>
          <w:sz w:val="28"/>
          <w:szCs w:val="28"/>
        </w:rPr>
        <w:t>07 Административно-управленческая и офисная деятельность (в сфере здравоохранения), а также в сфере научных исследований.</w:t>
      </w:r>
    </w:p>
    <w:p w:rsidR="00E50CDE" w:rsidRPr="00884CB2" w:rsidRDefault="00E50CDE" w:rsidP="00DE2641">
      <w:pPr>
        <w:spacing w:line="276" w:lineRule="auto"/>
        <w:ind w:firstLine="596"/>
        <w:jc w:val="both"/>
        <w:rPr>
          <w:sz w:val="28"/>
          <w:szCs w:val="28"/>
        </w:rPr>
      </w:pPr>
      <w:r w:rsidRPr="00876A13">
        <w:rPr>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 В рамках освоения программы ординатуры выпускники должны быть готовы к решению задач профессиональной деятельности следующих типов</w:t>
      </w:r>
      <w:r>
        <w:rPr>
          <w:sz w:val="24"/>
          <w:szCs w:val="24"/>
        </w:rPr>
        <w:t>:</w:t>
      </w:r>
    </w:p>
    <w:p w:rsidR="003473D8" w:rsidRDefault="007F4E86" w:rsidP="00DE2641">
      <w:pPr>
        <w:spacing w:line="276" w:lineRule="auto"/>
        <w:ind w:firstLine="596"/>
        <w:jc w:val="both"/>
        <w:rPr>
          <w:sz w:val="28"/>
          <w:szCs w:val="28"/>
        </w:rPr>
      </w:pPr>
      <w:r>
        <w:rPr>
          <w:sz w:val="28"/>
          <w:szCs w:val="28"/>
        </w:rPr>
        <w:t>-</w:t>
      </w:r>
      <w:r w:rsidR="003473D8">
        <w:rPr>
          <w:sz w:val="28"/>
          <w:szCs w:val="28"/>
        </w:rPr>
        <w:t>медицинский;</w:t>
      </w:r>
    </w:p>
    <w:p w:rsidR="003473D8" w:rsidRDefault="007F4E86" w:rsidP="00DE2641">
      <w:pPr>
        <w:spacing w:line="276" w:lineRule="auto"/>
        <w:ind w:firstLine="596"/>
        <w:jc w:val="both"/>
        <w:rPr>
          <w:sz w:val="28"/>
          <w:szCs w:val="28"/>
        </w:rPr>
      </w:pPr>
      <w:r>
        <w:rPr>
          <w:sz w:val="28"/>
          <w:szCs w:val="28"/>
        </w:rPr>
        <w:t>-</w:t>
      </w:r>
      <w:r w:rsidR="003473D8">
        <w:rPr>
          <w:sz w:val="28"/>
          <w:szCs w:val="28"/>
        </w:rPr>
        <w:t>научно-исследовательский;</w:t>
      </w:r>
    </w:p>
    <w:p w:rsidR="003473D8" w:rsidRDefault="007F4E86" w:rsidP="00DE2641">
      <w:pPr>
        <w:spacing w:line="276" w:lineRule="auto"/>
        <w:ind w:firstLine="596"/>
        <w:jc w:val="both"/>
        <w:rPr>
          <w:sz w:val="28"/>
          <w:szCs w:val="28"/>
        </w:rPr>
      </w:pPr>
      <w:r>
        <w:rPr>
          <w:sz w:val="28"/>
          <w:szCs w:val="28"/>
        </w:rPr>
        <w:t>-</w:t>
      </w:r>
      <w:r w:rsidR="003473D8">
        <w:rPr>
          <w:sz w:val="28"/>
          <w:szCs w:val="28"/>
        </w:rPr>
        <w:t>организационно-управленческий;</w:t>
      </w:r>
    </w:p>
    <w:p w:rsidR="000F7476" w:rsidRPr="00C929A3" w:rsidRDefault="007F4E86" w:rsidP="00DE2641">
      <w:pPr>
        <w:spacing w:line="276" w:lineRule="auto"/>
        <w:ind w:firstLine="596"/>
        <w:jc w:val="both"/>
        <w:rPr>
          <w:sz w:val="28"/>
          <w:szCs w:val="28"/>
        </w:rPr>
      </w:pPr>
      <w:r>
        <w:rPr>
          <w:sz w:val="28"/>
          <w:szCs w:val="28"/>
        </w:rPr>
        <w:t>-</w:t>
      </w:r>
      <w:r w:rsidR="003473D8">
        <w:rPr>
          <w:sz w:val="28"/>
          <w:szCs w:val="28"/>
        </w:rPr>
        <w:t>педагогический.</w:t>
      </w:r>
    </w:p>
    <w:p w:rsidR="00E50CDE" w:rsidRPr="00C929A3" w:rsidRDefault="00E50CDE" w:rsidP="00DE2641">
      <w:pPr>
        <w:shd w:val="clear" w:color="auto" w:fill="FFFFFF"/>
        <w:spacing w:line="276" w:lineRule="auto"/>
        <w:ind w:firstLine="596"/>
        <w:jc w:val="both"/>
        <w:rPr>
          <w:spacing w:val="-7"/>
          <w:sz w:val="28"/>
          <w:szCs w:val="28"/>
        </w:rPr>
      </w:pPr>
      <w:r w:rsidRPr="00744C17">
        <w:rPr>
          <w:spacing w:val="-7"/>
          <w:sz w:val="28"/>
          <w:szCs w:val="28"/>
        </w:rPr>
        <w:t>Перечень</w:t>
      </w:r>
      <w:r>
        <w:rPr>
          <w:spacing w:val="-7"/>
          <w:sz w:val="28"/>
          <w:szCs w:val="28"/>
        </w:rPr>
        <w:t xml:space="preserve"> </w:t>
      </w:r>
      <w:r w:rsidRPr="00744C17">
        <w:rPr>
          <w:spacing w:val="-7"/>
          <w:sz w:val="28"/>
          <w:szCs w:val="28"/>
        </w:rPr>
        <w:t>основных объектов (или областей знания)</w:t>
      </w:r>
      <w:r>
        <w:rPr>
          <w:spacing w:val="-7"/>
          <w:sz w:val="28"/>
          <w:szCs w:val="28"/>
        </w:rPr>
        <w:t xml:space="preserve"> </w:t>
      </w:r>
      <w:r w:rsidRPr="00744C17">
        <w:rPr>
          <w:spacing w:val="-7"/>
          <w:sz w:val="28"/>
          <w:szCs w:val="28"/>
        </w:rPr>
        <w:t>профессиональной деятельности выпускников</w:t>
      </w:r>
      <w:r>
        <w:rPr>
          <w:spacing w:val="-7"/>
          <w:sz w:val="28"/>
          <w:szCs w:val="28"/>
        </w:rPr>
        <w:t xml:space="preserve">: </w:t>
      </w:r>
      <w:r w:rsidRPr="0034019E">
        <w:rPr>
          <w:sz w:val="28"/>
          <w:szCs w:val="28"/>
        </w:rPr>
        <w:t>физические лица (пациенты)</w:t>
      </w:r>
      <w:r>
        <w:rPr>
          <w:sz w:val="28"/>
          <w:szCs w:val="28"/>
        </w:rPr>
        <w:t xml:space="preserve">, население, биологические объекты, </w:t>
      </w:r>
      <w:r w:rsidRPr="002D3F4B">
        <w:rPr>
          <w:sz w:val="28"/>
          <w:szCs w:val="28"/>
        </w:rPr>
        <w:t>совокупность средств и технологий, направленных на создание условий для охраны здоровья граждан</w:t>
      </w:r>
      <w:r>
        <w:rPr>
          <w:sz w:val="28"/>
          <w:szCs w:val="28"/>
        </w:rPr>
        <w:t>.</w:t>
      </w:r>
    </w:p>
    <w:p w:rsidR="003473D8" w:rsidRDefault="00402775" w:rsidP="00DE2641">
      <w:pPr>
        <w:spacing w:line="276" w:lineRule="auto"/>
        <w:ind w:firstLine="596"/>
        <w:jc w:val="both"/>
        <w:rPr>
          <w:sz w:val="28"/>
          <w:szCs w:val="28"/>
        </w:rPr>
      </w:pPr>
      <w:r>
        <w:rPr>
          <w:sz w:val="28"/>
          <w:szCs w:val="28"/>
        </w:rPr>
        <w:t>2</w:t>
      </w:r>
      <w:r w:rsidR="00206E35" w:rsidRPr="00C929A3">
        <w:rPr>
          <w:sz w:val="28"/>
          <w:szCs w:val="28"/>
        </w:rPr>
        <w:t>.2</w:t>
      </w:r>
      <w:r w:rsidR="008F6CC9" w:rsidRPr="00C929A3">
        <w:rPr>
          <w:sz w:val="28"/>
          <w:szCs w:val="28"/>
        </w:rPr>
        <w:t xml:space="preserve">. </w:t>
      </w:r>
      <w:r w:rsidR="002C590C" w:rsidRPr="00C929A3">
        <w:rPr>
          <w:sz w:val="28"/>
          <w:szCs w:val="28"/>
        </w:rPr>
        <w:t xml:space="preserve">Перечень профессиональных </w:t>
      </w:r>
      <w:r w:rsidR="002C590C" w:rsidRPr="00C929A3">
        <w:rPr>
          <w:spacing w:val="-4"/>
          <w:sz w:val="28"/>
          <w:szCs w:val="28"/>
        </w:rPr>
        <w:t xml:space="preserve">стандартов, </w:t>
      </w:r>
      <w:r w:rsidR="002C590C" w:rsidRPr="00C929A3">
        <w:rPr>
          <w:sz w:val="28"/>
          <w:szCs w:val="28"/>
        </w:rPr>
        <w:t xml:space="preserve">соотнесенных с федеральным государственным образовательным стандартом по направлению подготовки, </w:t>
      </w:r>
      <w:r w:rsidR="003473D8">
        <w:rPr>
          <w:sz w:val="28"/>
          <w:szCs w:val="28"/>
        </w:rPr>
        <w:t>представлен</w:t>
      </w:r>
      <w:r w:rsidR="002C590C" w:rsidRPr="00C929A3">
        <w:rPr>
          <w:sz w:val="28"/>
          <w:szCs w:val="28"/>
        </w:rPr>
        <w:t xml:space="preserve"> в Приложении 1.</w:t>
      </w:r>
      <w:r w:rsidR="006A5871" w:rsidRPr="00C929A3">
        <w:rPr>
          <w:sz w:val="28"/>
          <w:szCs w:val="28"/>
        </w:rPr>
        <w:t xml:space="preserve"> </w:t>
      </w:r>
    </w:p>
    <w:p w:rsidR="00C739F6" w:rsidRPr="00C929A3" w:rsidRDefault="006A5871" w:rsidP="00DE2641">
      <w:pPr>
        <w:spacing w:line="276" w:lineRule="auto"/>
        <w:ind w:firstLine="596"/>
        <w:jc w:val="both"/>
        <w:rPr>
          <w:sz w:val="28"/>
          <w:szCs w:val="28"/>
        </w:rPr>
      </w:pPr>
      <w:r w:rsidRPr="00C929A3">
        <w:rPr>
          <w:sz w:val="28"/>
          <w:szCs w:val="28"/>
        </w:rPr>
        <w:t>Перечень обобщённых трудовых функций и трудовых функций, имеющих отношение к профессиональной деятельности выпускника программ</w:t>
      </w:r>
      <w:r w:rsidR="003473D8">
        <w:rPr>
          <w:sz w:val="28"/>
          <w:szCs w:val="28"/>
        </w:rPr>
        <w:t>ы</w:t>
      </w:r>
      <w:r w:rsidRPr="00C929A3">
        <w:rPr>
          <w:sz w:val="28"/>
          <w:szCs w:val="28"/>
        </w:rPr>
        <w:t xml:space="preserve"> </w:t>
      </w:r>
      <w:r w:rsidR="003473D8">
        <w:rPr>
          <w:sz w:val="28"/>
          <w:szCs w:val="28"/>
        </w:rPr>
        <w:t xml:space="preserve">ординатуры </w:t>
      </w:r>
      <w:r w:rsidRPr="00C929A3">
        <w:rPr>
          <w:sz w:val="28"/>
          <w:szCs w:val="28"/>
        </w:rPr>
        <w:t xml:space="preserve">по направлению подготовки </w:t>
      </w:r>
      <w:r w:rsidR="00913FE5" w:rsidRPr="006162BD">
        <w:rPr>
          <w:sz w:val="28"/>
          <w:szCs w:val="28"/>
        </w:rPr>
        <w:t xml:space="preserve">(специальности) </w:t>
      </w:r>
      <w:r w:rsidR="008D5D11">
        <w:rPr>
          <w:sz w:val="28"/>
          <w:szCs w:val="28"/>
        </w:rPr>
        <w:t>31.08.10 Судебно-медицинская экспертиза</w:t>
      </w:r>
      <w:r w:rsidRPr="006162BD">
        <w:rPr>
          <w:sz w:val="28"/>
          <w:szCs w:val="28"/>
        </w:rPr>
        <w:t>, представлен в Приложении 2.</w:t>
      </w:r>
    </w:p>
    <w:p w:rsidR="00206E35" w:rsidRPr="00163230" w:rsidRDefault="00402775" w:rsidP="00DE2641">
      <w:pPr>
        <w:shd w:val="clear" w:color="auto" w:fill="FFFFFF"/>
        <w:spacing w:line="276" w:lineRule="auto"/>
        <w:ind w:firstLine="708"/>
        <w:jc w:val="both"/>
        <w:rPr>
          <w:sz w:val="28"/>
          <w:szCs w:val="28"/>
        </w:rPr>
      </w:pPr>
      <w:r>
        <w:rPr>
          <w:sz w:val="28"/>
          <w:szCs w:val="28"/>
        </w:rPr>
        <w:lastRenderedPageBreak/>
        <w:t>2</w:t>
      </w:r>
      <w:r w:rsidR="00206E35" w:rsidRPr="00163230">
        <w:rPr>
          <w:sz w:val="28"/>
          <w:szCs w:val="28"/>
        </w:rPr>
        <w:t>.3. Перечень основных задач профессиональной деятельности выпускников (по типам):</w:t>
      </w:r>
    </w:p>
    <w:p w:rsidR="005D73CA" w:rsidRPr="00C929A3" w:rsidRDefault="00693D89" w:rsidP="00DE2641">
      <w:pPr>
        <w:shd w:val="clear" w:color="auto" w:fill="FFFFFF"/>
        <w:spacing w:line="276" w:lineRule="auto"/>
        <w:ind w:left="956"/>
        <w:jc w:val="right"/>
        <w:rPr>
          <w:spacing w:val="-7"/>
          <w:sz w:val="28"/>
          <w:szCs w:val="28"/>
        </w:rPr>
      </w:pPr>
      <w:r w:rsidRPr="00C929A3">
        <w:rPr>
          <w:spacing w:val="-7"/>
          <w:sz w:val="28"/>
          <w:szCs w:val="28"/>
        </w:rPr>
        <w:t xml:space="preserve">Таблица </w:t>
      </w:r>
      <w:r w:rsidR="00402775">
        <w:rPr>
          <w:spacing w:val="-7"/>
          <w:sz w:val="28"/>
          <w:szCs w:val="28"/>
        </w:rPr>
        <w:t>2</w:t>
      </w:r>
      <w:r w:rsidRPr="00C929A3">
        <w:rPr>
          <w:spacing w:val="-7"/>
          <w:sz w:val="28"/>
          <w:szCs w:val="28"/>
        </w:rPr>
        <w:t>.1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984"/>
        <w:gridCol w:w="3402"/>
        <w:gridCol w:w="2552"/>
      </w:tblGrid>
      <w:tr w:rsidR="00C739F6" w:rsidRPr="00C929A3" w:rsidTr="00526B52">
        <w:tc>
          <w:tcPr>
            <w:tcW w:w="2127" w:type="dxa"/>
          </w:tcPr>
          <w:p w:rsidR="00C739F6" w:rsidRPr="00C929A3" w:rsidRDefault="00C739F6" w:rsidP="00DE2641">
            <w:pPr>
              <w:spacing w:line="276" w:lineRule="auto"/>
              <w:jc w:val="center"/>
              <w:rPr>
                <w:b/>
                <w:sz w:val="24"/>
                <w:szCs w:val="24"/>
              </w:rPr>
            </w:pPr>
            <w:r w:rsidRPr="00C929A3">
              <w:rPr>
                <w:b/>
                <w:sz w:val="24"/>
                <w:szCs w:val="24"/>
              </w:rPr>
              <w:t xml:space="preserve">Область профессиональной деятельности </w:t>
            </w:r>
            <w:r w:rsidRPr="00C929A3">
              <w:rPr>
                <w:b/>
                <w:sz w:val="24"/>
                <w:szCs w:val="24"/>
              </w:rPr>
              <w:br/>
              <w:t>(по Реестру Минтруда)</w:t>
            </w:r>
          </w:p>
        </w:tc>
        <w:tc>
          <w:tcPr>
            <w:tcW w:w="1984" w:type="dxa"/>
          </w:tcPr>
          <w:p w:rsidR="00C739F6" w:rsidRPr="00C929A3" w:rsidRDefault="00C739F6" w:rsidP="00DE2641">
            <w:pPr>
              <w:spacing w:line="276" w:lineRule="auto"/>
              <w:jc w:val="center"/>
              <w:rPr>
                <w:b/>
                <w:sz w:val="24"/>
                <w:szCs w:val="24"/>
              </w:rPr>
            </w:pPr>
            <w:r w:rsidRPr="00C929A3">
              <w:rPr>
                <w:b/>
                <w:sz w:val="24"/>
                <w:szCs w:val="24"/>
              </w:rPr>
              <w:t>Типы задач профессиональной деятельности</w:t>
            </w:r>
          </w:p>
        </w:tc>
        <w:tc>
          <w:tcPr>
            <w:tcW w:w="3402" w:type="dxa"/>
          </w:tcPr>
          <w:p w:rsidR="00C739F6" w:rsidRPr="00C929A3" w:rsidRDefault="00C739F6" w:rsidP="00DE2641">
            <w:pPr>
              <w:spacing w:line="276" w:lineRule="auto"/>
              <w:jc w:val="center"/>
              <w:rPr>
                <w:b/>
                <w:i/>
                <w:sz w:val="24"/>
                <w:szCs w:val="24"/>
              </w:rPr>
            </w:pPr>
            <w:r w:rsidRPr="00C929A3">
              <w:rPr>
                <w:b/>
                <w:sz w:val="24"/>
                <w:szCs w:val="24"/>
              </w:rPr>
              <w:t>Задачи профессиональной деятельности</w:t>
            </w:r>
          </w:p>
        </w:tc>
        <w:tc>
          <w:tcPr>
            <w:tcW w:w="2552" w:type="dxa"/>
          </w:tcPr>
          <w:p w:rsidR="00C739F6" w:rsidRDefault="00C739F6" w:rsidP="00DE2641">
            <w:pPr>
              <w:spacing w:line="276" w:lineRule="auto"/>
              <w:jc w:val="center"/>
              <w:rPr>
                <w:b/>
                <w:sz w:val="24"/>
                <w:szCs w:val="24"/>
              </w:rPr>
            </w:pPr>
            <w:r w:rsidRPr="00C929A3">
              <w:rPr>
                <w:b/>
                <w:sz w:val="24"/>
                <w:szCs w:val="24"/>
              </w:rPr>
              <w:t>Объекты профессиональной деятельности (или области знания)</w:t>
            </w:r>
          </w:p>
          <w:p w:rsidR="00C739F6" w:rsidRPr="00C929A3" w:rsidRDefault="00C739F6" w:rsidP="00DE2641">
            <w:pPr>
              <w:spacing w:line="276" w:lineRule="auto"/>
              <w:jc w:val="center"/>
              <w:rPr>
                <w:b/>
                <w:sz w:val="24"/>
                <w:szCs w:val="24"/>
              </w:rPr>
            </w:pPr>
            <w:r>
              <w:rPr>
                <w:b/>
                <w:sz w:val="24"/>
                <w:szCs w:val="24"/>
              </w:rPr>
              <w:t>(при необходимости)</w:t>
            </w:r>
          </w:p>
        </w:tc>
      </w:tr>
      <w:tr w:rsidR="00235527" w:rsidRPr="00C929A3" w:rsidTr="00526B52">
        <w:tc>
          <w:tcPr>
            <w:tcW w:w="2127" w:type="dxa"/>
            <w:vMerge w:val="restart"/>
          </w:tcPr>
          <w:p w:rsidR="00235527" w:rsidRPr="00E50CDE" w:rsidRDefault="00235527" w:rsidP="00DE2641">
            <w:pPr>
              <w:spacing w:line="276" w:lineRule="auto"/>
              <w:rPr>
                <w:b/>
                <w:sz w:val="24"/>
                <w:szCs w:val="24"/>
              </w:rPr>
            </w:pPr>
            <w:r w:rsidRPr="00E50CDE">
              <w:rPr>
                <w:b/>
                <w:sz w:val="24"/>
                <w:szCs w:val="24"/>
              </w:rPr>
              <w:t>01 Образование и наука</w:t>
            </w:r>
          </w:p>
        </w:tc>
        <w:tc>
          <w:tcPr>
            <w:tcW w:w="1984" w:type="dxa"/>
          </w:tcPr>
          <w:p w:rsidR="00235527" w:rsidRPr="008D5D11" w:rsidRDefault="00235527" w:rsidP="00DE2641">
            <w:pPr>
              <w:spacing w:line="276" w:lineRule="auto"/>
              <w:rPr>
                <w:sz w:val="24"/>
                <w:szCs w:val="24"/>
              </w:rPr>
            </w:pPr>
            <w:r w:rsidRPr="008D5D11">
              <w:rPr>
                <w:sz w:val="24"/>
                <w:szCs w:val="24"/>
              </w:rPr>
              <w:t>Педагогический</w:t>
            </w:r>
          </w:p>
        </w:tc>
        <w:tc>
          <w:tcPr>
            <w:tcW w:w="3402" w:type="dxa"/>
          </w:tcPr>
          <w:p w:rsidR="00E50CDE" w:rsidRPr="00304EA3" w:rsidRDefault="00E50CDE" w:rsidP="00DE2641">
            <w:pPr>
              <w:spacing w:line="276" w:lineRule="auto"/>
              <w:rPr>
                <w:sz w:val="24"/>
                <w:szCs w:val="24"/>
              </w:rPr>
            </w:pPr>
            <w:r w:rsidRPr="000811E6">
              <w:rPr>
                <w:rFonts w:eastAsia="Calibri"/>
                <w:sz w:val="24"/>
                <w:szCs w:val="24"/>
              </w:rPr>
              <w:t>Осуществлять педагогическую деятельность по программам среднего профессионального и высшего медицинского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35527" w:rsidRPr="00615D1A" w:rsidRDefault="00235527" w:rsidP="00DE2641">
            <w:pPr>
              <w:spacing w:line="276" w:lineRule="auto"/>
              <w:rPr>
                <w:sz w:val="24"/>
                <w:szCs w:val="24"/>
              </w:rPr>
            </w:pPr>
          </w:p>
        </w:tc>
        <w:tc>
          <w:tcPr>
            <w:tcW w:w="2552" w:type="dxa"/>
          </w:tcPr>
          <w:p w:rsidR="00E50CDE" w:rsidRPr="00FE664E" w:rsidRDefault="00E50CDE" w:rsidP="00DE2641">
            <w:pPr>
              <w:spacing w:line="276" w:lineRule="auto"/>
              <w:rPr>
                <w:sz w:val="24"/>
                <w:szCs w:val="24"/>
              </w:rPr>
            </w:pPr>
            <w:r>
              <w:rPr>
                <w:sz w:val="24"/>
                <w:szCs w:val="24"/>
              </w:rPr>
              <w:t>Обучающиеся</w:t>
            </w:r>
            <w:r w:rsidRPr="00FE664E">
              <w:rPr>
                <w:sz w:val="24"/>
                <w:szCs w:val="24"/>
              </w:rPr>
              <w:t xml:space="preserve"> и образоват</w:t>
            </w:r>
            <w:r>
              <w:rPr>
                <w:sz w:val="24"/>
                <w:szCs w:val="24"/>
              </w:rPr>
              <w:t>ельный процесс в системе СПО и В</w:t>
            </w:r>
            <w:r w:rsidRPr="00FE664E">
              <w:rPr>
                <w:sz w:val="24"/>
                <w:szCs w:val="24"/>
              </w:rPr>
              <w:t>О</w:t>
            </w:r>
          </w:p>
          <w:p w:rsidR="00235527" w:rsidRPr="00CB68A8" w:rsidRDefault="00235527" w:rsidP="00DE2641">
            <w:pPr>
              <w:spacing w:line="276" w:lineRule="auto"/>
              <w:rPr>
                <w:sz w:val="24"/>
                <w:szCs w:val="24"/>
              </w:rPr>
            </w:pPr>
          </w:p>
        </w:tc>
      </w:tr>
      <w:tr w:rsidR="00235527" w:rsidRPr="00C929A3" w:rsidTr="00526B52">
        <w:tc>
          <w:tcPr>
            <w:tcW w:w="2127" w:type="dxa"/>
            <w:vMerge/>
          </w:tcPr>
          <w:p w:rsidR="00235527" w:rsidRPr="008D5D11" w:rsidRDefault="00235527" w:rsidP="00DE2641">
            <w:pPr>
              <w:spacing w:line="276" w:lineRule="auto"/>
              <w:rPr>
                <w:sz w:val="24"/>
                <w:szCs w:val="24"/>
              </w:rPr>
            </w:pPr>
          </w:p>
        </w:tc>
        <w:tc>
          <w:tcPr>
            <w:tcW w:w="1984" w:type="dxa"/>
          </w:tcPr>
          <w:p w:rsidR="00235527" w:rsidRPr="008D5D11" w:rsidRDefault="00235527" w:rsidP="00DE2641">
            <w:pPr>
              <w:spacing w:line="276" w:lineRule="auto"/>
              <w:rPr>
                <w:sz w:val="24"/>
                <w:szCs w:val="24"/>
              </w:rPr>
            </w:pPr>
            <w:r>
              <w:rPr>
                <w:sz w:val="24"/>
                <w:szCs w:val="24"/>
              </w:rPr>
              <w:t>Научно-исследовательс-кий</w:t>
            </w:r>
          </w:p>
        </w:tc>
        <w:tc>
          <w:tcPr>
            <w:tcW w:w="3402" w:type="dxa"/>
          </w:tcPr>
          <w:p w:rsidR="002F42AC" w:rsidRPr="00CB68A8" w:rsidRDefault="00E50CDE" w:rsidP="00DE2641">
            <w:pPr>
              <w:spacing w:line="276" w:lineRule="auto"/>
              <w:rPr>
                <w:sz w:val="24"/>
                <w:szCs w:val="24"/>
              </w:rPr>
            </w:pPr>
            <w:r>
              <w:rPr>
                <w:sz w:val="24"/>
                <w:szCs w:val="24"/>
              </w:rPr>
              <w:t>А</w:t>
            </w:r>
            <w:r w:rsidRPr="007A2E8A">
              <w:rPr>
                <w:sz w:val="24"/>
                <w:szCs w:val="24"/>
              </w:rPr>
              <w:t>нализ</w:t>
            </w:r>
            <w:r>
              <w:rPr>
                <w:sz w:val="24"/>
                <w:szCs w:val="24"/>
              </w:rPr>
              <w:t>ировать</w:t>
            </w:r>
            <w:r w:rsidRPr="007A2E8A">
              <w:rPr>
                <w:sz w:val="24"/>
                <w:szCs w:val="24"/>
              </w:rPr>
              <w:t xml:space="preserve"> научн</w:t>
            </w:r>
            <w:r>
              <w:rPr>
                <w:sz w:val="24"/>
                <w:szCs w:val="24"/>
              </w:rPr>
              <w:t>ую литературу</w:t>
            </w:r>
            <w:r w:rsidRPr="007A2E8A">
              <w:rPr>
                <w:sz w:val="24"/>
                <w:szCs w:val="24"/>
              </w:rPr>
              <w:t>,</w:t>
            </w:r>
            <w:r>
              <w:rPr>
                <w:sz w:val="24"/>
                <w:szCs w:val="24"/>
              </w:rPr>
              <w:t xml:space="preserve"> участвовать</w:t>
            </w:r>
            <w:r w:rsidRPr="007A2E8A">
              <w:rPr>
                <w:sz w:val="24"/>
                <w:szCs w:val="24"/>
              </w:rPr>
              <w:t xml:space="preserve"> в проведении статистического анализа и публично</w:t>
            </w:r>
            <w:r>
              <w:rPr>
                <w:sz w:val="24"/>
                <w:szCs w:val="24"/>
              </w:rPr>
              <w:t xml:space="preserve">м представлении </w:t>
            </w:r>
            <w:r w:rsidRPr="007A2E8A">
              <w:rPr>
                <w:sz w:val="24"/>
                <w:szCs w:val="24"/>
              </w:rPr>
              <w:t>полученных результатов;</w:t>
            </w:r>
            <w:r>
              <w:rPr>
                <w:sz w:val="24"/>
                <w:szCs w:val="24"/>
              </w:rPr>
              <w:t xml:space="preserve"> </w:t>
            </w:r>
            <w:r w:rsidRPr="007A2E8A">
              <w:rPr>
                <w:sz w:val="24"/>
                <w:szCs w:val="24"/>
              </w:rPr>
              <w:t>участ</w:t>
            </w:r>
            <w:r>
              <w:rPr>
                <w:sz w:val="24"/>
                <w:szCs w:val="24"/>
              </w:rPr>
              <w:t>вовать</w:t>
            </w:r>
            <w:r w:rsidRPr="007A2E8A">
              <w:rPr>
                <w:sz w:val="24"/>
                <w:szCs w:val="24"/>
              </w:rPr>
              <w:t xml:space="preserve"> в решении отдельных научно-исследовательских и научно-прикладных задач в области здравоохранения по диагностике, леч</w:t>
            </w:r>
            <w:r>
              <w:rPr>
                <w:sz w:val="24"/>
                <w:szCs w:val="24"/>
              </w:rPr>
              <w:t>ен</w:t>
            </w:r>
            <w:r w:rsidRPr="007A2E8A">
              <w:rPr>
                <w:sz w:val="24"/>
                <w:szCs w:val="24"/>
              </w:rPr>
              <w:t>ию,</w:t>
            </w:r>
            <w:r>
              <w:rPr>
                <w:sz w:val="24"/>
                <w:szCs w:val="24"/>
              </w:rPr>
              <w:t xml:space="preserve"> </w:t>
            </w:r>
            <w:r w:rsidRPr="007A2E8A">
              <w:rPr>
                <w:sz w:val="24"/>
                <w:szCs w:val="24"/>
              </w:rPr>
              <w:t>медицинской реабилитации и профилактике</w:t>
            </w:r>
          </w:p>
        </w:tc>
        <w:tc>
          <w:tcPr>
            <w:tcW w:w="2552" w:type="dxa"/>
          </w:tcPr>
          <w:p w:rsidR="00235527" w:rsidRPr="00CB68A8" w:rsidRDefault="00E50CDE" w:rsidP="00DE2641">
            <w:pPr>
              <w:spacing w:line="276" w:lineRule="auto"/>
              <w:rPr>
                <w:sz w:val="24"/>
                <w:szCs w:val="24"/>
              </w:rPr>
            </w:pPr>
            <w:r>
              <w:rPr>
                <w:sz w:val="24"/>
                <w:szCs w:val="24"/>
              </w:rPr>
              <w:t>Н</w:t>
            </w:r>
            <w:r w:rsidRPr="00087A36">
              <w:rPr>
                <w:sz w:val="24"/>
                <w:szCs w:val="24"/>
              </w:rPr>
              <w:t>аселение</w:t>
            </w:r>
            <w:r>
              <w:rPr>
                <w:sz w:val="24"/>
                <w:szCs w:val="24"/>
              </w:rPr>
              <w:t>, б</w:t>
            </w:r>
            <w:r w:rsidRPr="00FE664E">
              <w:rPr>
                <w:sz w:val="24"/>
                <w:szCs w:val="24"/>
              </w:rPr>
              <w:t>иологические объекты, совокупность средств и технологий</w:t>
            </w:r>
            <w:r>
              <w:rPr>
                <w:sz w:val="24"/>
                <w:szCs w:val="24"/>
              </w:rPr>
              <w:t>, базы данных, медицинская документация</w:t>
            </w:r>
          </w:p>
        </w:tc>
      </w:tr>
      <w:tr w:rsidR="008D5D11" w:rsidRPr="00C929A3" w:rsidTr="00526B52">
        <w:tc>
          <w:tcPr>
            <w:tcW w:w="2127" w:type="dxa"/>
          </w:tcPr>
          <w:p w:rsidR="008D5D11" w:rsidRPr="00E50CDE" w:rsidRDefault="008D5D11" w:rsidP="00DE2641">
            <w:pPr>
              <w:spacing w:line="276" w:lineRule="auto"/>
              <w:rPr>
                <w:b/>
                <w:sz w:val="24"/>
                <w:szCs w:val="24"/>
              </w:rPr>
            </w:pPr>
            <w:r w:rsidRPr="00E50CDE">
              <w:rPr>
                <w:b/>
                <w:sz w:val="24"/>
                <w:szCs w:val="24"/>
              </w:rPr>
              <w:t>02 Здравоохране-ние</w:t>
            </w:r>
          </w:p>
        </w:tc>
        <w:tc>
          <w:tcPr>
            <w:tcW w:w="1984" w:type="dxa"/>
          </w:tcPr>
          <w:p w:rsidR="008D5D11" w:rsidRDefault="00F54CA5" w:rsidP="00DE2641">
            <w:pPr>
              <w:spacing w:line="276" w:lineRule="auto"/>
              <w:rPr>
                <w:sz w:val="24"/>
                <w:szCs w:val="24"/>
              </w:rPr>
            </w:pPr>
            <w:r>
              <w:rPr>
                <w:sz w:val="24"/>
                <w:szCs w:val="24"/>
              </w:rPr>
              <w:t>Медицинский</w:t>
            </w:r>
          </w:p>
        </w:tc>
        <w:tc>
          <w:tcPr>
            <w:tcW w:w="3402" w:type="dxa"/>
          </w:tcPr>
          <w:p w:rsidR="00B23E3E" w:rsidRPr="00CB68A8" w:rsidRDefault="00E50CDE" w:rsidP="00DE2641">
            <w:pPr>
              <w:spacing w:line="276" w:lineRule="auto"/>
              <w:rPr>
                <w:sz w:val="24"/>
                <w:szCs w:val="24"/>
              </w:rPr>
            </w:pPr>
            <w:r>
              <w:rPr>
                <w:sz w:val="24"/>
                <w:szCs w:val="24"/>
              </w:rPr>
              <w:t>Д</w:t>
            </w:r>
            <w:r w:rsidRPr="007A2E8A">
              <w:rPr>
                <w:sz w:val="24"/>
                <w:szCs w:val="24"/>
              </w:rPr>
              <w:t>иагности</w:t>
            </w:r>
            <w:r>
              <w:rPr>
                <w:sz w:val="24"/>
                <w:szCs w:val="24"/>
              </w:rPr>
              <w:t>ровать заболевания и патологические состояния</w:t>
            </w:r>
            <w:r w:rsidRPr="007A2E8A">
              <w:rPr>
                <w:sz w:val="24"/>
                <w:szCs w:val="24"/>
              </w:rPr>
              <w:t xml:space="preserve"> пациентов на основе владения патологоанатомическим</w:t>
            </w:r>
            <w:r>
              <w:rPr>
                <w:sz w:val="24"/>
                <w:szCs w:val="24"/>
              </w:rPr>
              <w:t>и</w:t>
            </w:r>
            <w:r w:rsidRPr="007A2E8A">
              <w:rPr>
                <w:sz w:val="24"/>
                <w:szCs w:val="24"/>
              </w:rPr>
              <w:t xml:space="preserve"> методами диагностики и интерпретацией их результатов;</w:t>
            </w:r>
            <w:r>
              <w:rPr>
                <w:sz w:val="24"/>
                <w:szCs w:val="24"/>
              </w:rPr>
              <w:t xml:space="preserve"> </w:t>
            </w:r>
            <w:r w:rsidRPr="007A2E8A">
              <w:rPr>
                <w:sz w:val="24"/>
                <w:szCs w:val="24"/>
              </w:rPr>
              <w:t>участ</w:t>
            </w:r>
            <w:r>
              <w:rPr>
                <w:sz w:val="24"/>
                <w:szCs w:val="24"/>
              </w:rPr>
              <w:t>вовать</w:t>
            </w:r>
            <w:r w:rsidRPr="007A2E8A">
              <w:rPr>
                <w:sz w:val="24"/>
                <w:szCs w:val="24"/>
              </w:rPr>
              <w:t xml:space="preserve"> в диагностике неотложных состояний и оказани</w:t>
            </w:r>
            <w:r>
              <w:rPr>
                <w:sz w:val="24"/>
                <w:szCs w:val="24"/>
              </w:rPr>
              <w:t>и</w:t>
            </w:r>
            <w:r w:rsidRPr="007A2E8A">
              <w:rPr>
                <w:sz w:val="24"/>
                <w:szCs w:val="24"/>
              </w:rPr>
              <w:t xml:space="preserve"> медицинской помощи в </w:t>
            </w:r>
            <w:r w:rsidRPr="007A2E8A">
              <w:rPr>
                <w:sz w:val="24"/>
                <w:szCs w:val="24"/>
              </w:rPr>
              <w:lastRenderedPageBreak/>
              <w:t>экстренной форме</w:t>
            </w:r>
          </w:p>
        </w:tc>
        <w:tc>
          <w:tcPr>
            <w:tcW w:w="2552" w:type="dxa"/>
          </w:tcPr>
          <w:p w:rsidR="008D5D11" w:rsidRPr="00CB68A8" w:rsidRDefault="00E50CDE" w:rsidP="00DE2641">
            <w:pPr>
              <w:spacing w:line="276" w:lineRule="auto"/>
              <w:rPr>
                <w:sz w:val="24"/>
                <w:szCs w:val="24"/>
              </w:rPr>
            </w:pPr>
            <w:r>
              <w:rPr>
                <w:sz w:val="24"/>
                <w:szCs w:val="24"/>
              </w:rPr>
              <w:lastRenderedPageBreak/>
              <w:t>Ф</w:t>
            </w:r>
            <w:r w:rsidRPr="007A2E8A">
              <w:rPr>
                <w:sz w:val="24"/>
                <w:szCs w:val="24"/>
              </w:rPr>
              <w:t>изические лица (пациенты) в возрасте от 0 до 15 лет, от 15 до 18 лет (далее - подростки) и в возрасте старше 18 лет (далее — взрослые);</w:t>
            </w:r>
            <w:r>
              <w:rPr>
                <w:sz w:val="24"/>
                <w:szCs w:val="24"/>
              </w:rPr>
              <w:t xml:space="preserve"> </w:t>
            </w:r>
            <w:r w:rsidRPr="007A2E8A">
              <w:rPr>
                <w:sz w:val="24"/>
                <w:szCs w:val="24"/>
              </w:rPr>
              <w:t>биологические объекты</w:t>
            </w:r>
          </w:p>
        </w:tc>
      </w:tr>
      <w:tr w:rsidR="00C026E5" w:rsidRPr="00C929A3" w:rsidTr="00710C27">
        <w:trPr>
          <w:trHeight w:val="8831"/>
        </w:trPr>
        <w:tc>
          <w:tcPr>
            <w:tcW w:w="2127" w:type="dxa"/>
          </w:tcPr>
          <w:p w:rsidR="00C026E5" w:rsidRPr="00E50CDE" w:rsidRDefault="00C026E5" w:rsidP="00DE2641">
            <w:pPr>
              <w:spacing w:line="276" w:lineRule="auto"/>
              <w:rPr>
                <w:b/>
                <w:sz w:val="24"/>
                <w:szCs w:val="24"/>
              </w:rPr>
            </w:pPr>
            <w:r w:rsidRPr="00E50CDE">
              <w:rPr>
                <w:b/>
                <w:sz w:val="24"/>
                <w:szCs w:val="24"/>
              </w:rPr>
              <w:t>07 Администра-тивно-управлен-ческая и офисная деятельность</w:t>
            </w:r>
          </w:p>
        </w:tc>
        <w:tc>
          <w:tcPr>
            <w:tcW w:w="1984" w:type="dxa"/>
          </w:tcPr>
          <w:p w:rsidR="00C026E5" w:rsidRDefault="00C026E5" w:rsidP="00DE2641">
            <w:pPr>
              <w:spacing w:line="276" w:lineRule="auto"/>
              <w:rPr>
                <w:sz w:val="24"/>
                <w:szCs w:val="24"/>
              </w:rPr>
            </w:pPr>
            <w:r>
              <w:rPr>
                <w:sz w:val="24"/>
                <w:szCs w:val="24"/>
              </w:rPr>
              <w:t>Организацион-но-управленчес-кий</w:t>
            </w:r>
          </w:p>
        </w:tc>
        <w:tc>
          <w:tcPr>
            <w:tcW w:w="3402" w:type="dxa"/>
          </w:tcPr>
          <w:p w:rsidR="00C026E5" w:rsidRDefault="00C026E5" w:rsidP="00DE2641">
            <w:pPr>
              <w:spacing w:line="276" w:lineRule="auto"/>
              <w:rPr>
                <w:rFonts w:eastAsia="Calibri"/>
                <w:sz w:val="24"/>
                <w:szCs w:val="24"/>
              </w:rPr>
            </w:pPr>
            <w:r w:rsidRPr="000811E6">
              <w:rPr>
                <w:rFonts w:eastAsia="Calibri"/>
                <w:sz w:val="24"/>
                <w:szCs w:val="24"/>
              </w:rPr>
              <w:t>Использовать нормативную документацию, принятую в здравоохранении (законы Российской Федерации, международные и национальные стандарты, приказы, рекомендации, действующие международные классификации), а также документацию для оценки качества и эффективности работы медицинских организаций</w:t>
            </w:r>
            <w:r>
              <w:rPr>
                <w:rFonts w:eastAsia="Calibri"/>
                <w:sz w:val="24"/>
                <w:szCs w:val="24"/>
              </w:rPr>
              <w:t>.</w:t>
            </w:r>
          </w:p>
          <w:p w:rsidR="00C026E5" w:rsidRPr="00CB68A8" w:rsidRDefault="00C026E5" w:rsidP="00DE2641">
            <w:pPr>
              <w:spacing w:line="276" w:lineRule="auto"/>
              <w:rPr>
                <w:sz w:val="24"/>
                <w:szCs w:val="24"/>
              </w:rPr>
            </w:pPr>
            <w:r w:rsidRPr="000811E6">
              <w:rPr>
                <w:rFonts w:eastAsia="Calibri"/>
                <w:sz w:val="24"/>
                <w:szCs w:val="24"/>
              </w:rPr>
              <w:t>Использовать знания организационной структуры, управленческой и экономической деятельности медицинских организаций различных типов по оказанию медицинской помощи, анализировать показатели работ</w:t>
            </w:r>
            <w:r>
              <w:rPr>
                <w:rFonts w:eastAsia="Calibri"/>
                <w:sz w:val="24"/>
                <w:szCs w:val="24"/>
              </w:rPr>
              <w:t>ы их структурных подразделений патологоанатомического</w:t>
            </w:r>
            <w:r w:rsidRPr="000811E6">
              <w:rPr>
                <w:rFonts w:eastAsia="Calibri"/>
                <w:sz w:val="24"/>
                <w:szCs w:val="24"/>
              </w:rPr>
              <w:t xml:space="preserve"> профиля, проводить оценку эффективности современных медико-организационных и социально-экономических технологий при оказании медицинских услуг</w:t>
            </w:r>
          </w:p>
          <w:p w:rsidR="00C026E5" w:rsidRPr="00CB68A8" w:rsidRDefault="00C026E5" w:rsidP="00DE2641">
            <w:pPr>
              <w:spacing w:line="276" w:lineRule="auto"/>
              <w:rPr>
                <w:sz w:val="24"/>
                <w:szCs w:val="24"/>
              </w:rPr>
            </w:pPr>
          </w:p>
          <w:p w:rsidR="00C026E5" w:rsidRPr="00CB68A8" w:rsidRDefault="00C026E5" w:rsidP="00DE2641">
            <w:pPr>
              <w:spacing w:line="276" w:lineRule="auto"/>
              <w:rPr>
                <w:sz w:val="24"/>
                <w:szCs w:val="24"/>
              </w:rPr>
            </w:pPr>
          </w:p>
        </w:tc>
        <w:tc>
          <w:tcPr>
            <w:tcW w:w="2552" w:type="dxa"/>
          </w:tcPr>
          <w:p w:rsidR="00C026E5" w:rsidRPr="008A0374" w:rsidRDefault="00C026E5" w:rsidP="00DE2641">
            <w:pPr>
              <w:spacing w:line="276" w:lineRule="auto"/>
              <w:rPr>
                <w:sz w:val="24"/>
                <w:szCs w:val="24"/>
              </w:rPr>
            </w:pPr>
            <w:r>
              <w:rPr>
                <w:sz w:val="24"/>
                <w:szCs w:val="24"/>
              </w:rPr>
              <w:t>С</w:t>
            </w:r>
            <w:r w:rsidRPr="007A2E8A">
              <w:rPr>
                <w:sz w:val="24"/>
                <w:szCs w:val="24"/>
              </w:rPr>
              <w:t xml:space="preserve">овокупность средств и технологий, направленных на </w:t>
            </w:r>
            <w:r>
              <w:rPr>
                <w:sz w:val="24"/>
                <w:szCs w:val="24"/>
              </w:rPr>
              <w:t>оценку</w:t>
            </w:r>
            <w:r w:rsidRPr="007A2E8A">
              <w:rPr>
                <w:sz w:val="24"/>
                <w:szCs w:val="24"/>
              </w:rPr>
              <w:t xml:space="preserve"> качества оказания медицинской помощи</w:t>
            </w:r>
          </w:p>
        </w:tc>
      </w:tr>
    </w:tbl>
    <w:p w:rsidR="00712C92" w:rsidRDefault="00712C92" w:rsidP="00DE2641">
      <w:pPr>
        <w:tabs>
          <w:tab w:val="left" w:pos="993"/>
        </w:tabs>
        <w:spacing w:line="276" w:lineRule="auto"/>
        <w:rPr>
          <w:b/>
          <w:sz w:val="28"/>
          <w:szCs w:val="28"/>
        </w:rPr>
      </w:pPr>
    </w:p>
    <w:p w:rsidR="00402775" w:rsidRPr="00C929A3" w:rsidRDefault="00402775" w:rsidP="00DE2641">
      <w:pPr>
        <w:tabs>
          <w:tab w:val="left" w:pos="993"/>
        </w:tabs>
        <w:spacing w:line="276" w:lineRule="auto"/>
        <w:jc w:val="center"/>
        <w:rPr>
          <w:b/>
          <w:sz w:val="28"/>
          <w:szCs w:val="28"/>
        </w:rPr>
      </w:pPr>
      <w:r w:rsidRPr="00C929A3">
        <w:rPr>
          <w:b/>
          <w:sz w:val="28"/>
          <w:szCs w:val="28"/>
        </w:rPr>
        <w:t xml:space="preserve">Раздел </w:t>
      </w:r>
      <w:r>
        <w:rPr>
          <w:b/>
          <w:sz w:val="28"/>
          <w:szCs w:val="28"/>
        </w:rPr>
        <w:t>3</w:t>
      </w:r>
      <w:r w:rsidRPr="00C929A3">
        <w:rPr>
          <w:b/>
          <w:sz w:val="28"/>
          <w:szCs w:val="28"/>
        </w:rPr>
        <w:t xml:space="preserve">. ОБЩАЯ ХАРАКТЕРИСТИКА ОБРАЗОВАТЕЛЬНЫХ ПРОГРАММ, РЕАЛИЗУЕМЫХ В РАМКАХ НАПРАВЛЕНИЯ ПОДГОТОВКИ (СПЕЦИАЛЬНОСТИ) </w:t>
      </w:r>
      <w:r w:rsidR="004A16F4">
        <w:rPr>
          <w:b/>
          <w:sz w:val="28"/>
          <w:szCs w:val="28"/>
        </w:rPr>
        <w:t>31.08.10 Судебно-медицинская экспертиза</w:t>
      </w:r>
      <w:r w:rsidRPr="00C929A3">
        <w:rPr>
          <w:b/>
          <w:sz w:val="28"/>
          <w:szCs w:val="28"/>
        </w:rPr>
        <w:t xml:space="preserve"> </w:t>
      </w:r>
    </w:p>
    <w:p w:rsidR="00402775" w:rsidRPr="00C929A3" w:rsidRDefault="00402775" w:rsidP="00DE2641">
      <w:pPr>
        <w:pStyle w:val="Default"/>
        <w:spacing w:line="276" w:lineRule="auto"/>
        <w:ind w:firstLine="596"/>
        <w:jc w:val="both"/>
        <w:rPr>
          <w:bCs/>
          <w:color w:val="auto"/>
          <w:sz w:val="28"/>
          <w:szCs w:val="28"/>
        </w:rPr>
      </w:pPr>
    </w:p>
    <w:p w:rsidR="00BD26C8" w:rsidRPr="00163230" w:rsidRDefault="00402775" w:rsidP="00DE2641">
      <w:pPr>
        <w:shd w:val="clear" w:color="auto" w:fill="FFFFFF"/>
        <w:spacing w:line="276" w:lineRule="auto"/>
        <w:ind w:firstLine="596"/>
        <w:jc w:val="both"/>
        <w:rPr>
          <w:sz w:val="28"/>
          <w:szCs w:val="28"/>
        </w:rPr>
      </w:pPr>
      <w:r w:rsidRPr="00163230">
        <w:rPr>
          <w:sz w:val="28"/>
          <w:szCs w:val="28"/>
        </w:rPr>
        <w:t>3.</w:t>
      </w:r>
      <w:r>
        <w:rPr>
          <w:sz w:val="28"/>
          <w:szCs w:val="28"/>
        </w:rPr>
        <w:t>1</w:t>
      </w:r>
      <w:r w:rsidRPr="00163230">
        <w:rPr>
          <w:sz w:val="28"/>
          <w:szCs w:val="28"/>
        </w:rPr>
        <w:t xml:space="preserve">. </w:t>
      </w:r>
      <w:r>
        <w:rPr>
          <w:sz w:val="28"/>
          <w:szCs w:val="28"/>
        </w:rPr>
        <w:t>Н</w:t>
      </w:r>
      <w:r w:rsidRPr="00163230">
        <w:rPr>
          <w:sz w:val="28"/>
          <w:szCs w:val="28"/>
        </w:rPr>
        <w:t>аправленност</w:t>
      </w:r>
      <w:r>
        <w:rPr>
          <w:sz w:val="28"/>
          <w:szCs w:val="28"/>
        </w:rPr>
        <w:t>и</w:t>
      </w:r>
      <w:r w:rsidRPr="00163230">
        <w:rPr>
          <w:sz w:val="28"/>
          <w:szCs w:val="28"/>
        </w:rPr>
        <w:t xml:space="preserve"> (профил</w:t>
      </w:r>
      <w:r>
        <w:rPr>
          <w:sz w:val="28"/>
          <w:szCs w:val="28"/>
        </w:rPr>
        <w:t>и</w:t>
      </w:r>
      <w:r w:rsidRPr="00163230">
        <w:rPr>
          <w:sz w:val="28"/>
          <w:szCs w:val="28"/>
        </w:rPr>
        <w:t>) образовательных программ в рамках направления подготовки (специальности)</w:t>
      </w:r>
      <w:r w:rsidR="00235527">
        <w:rPr>
          <w:sz w:val="28"/>
          <w:szCs w:val="28"/>
        </w:rPr>
        <w:t xml:space="preserve"> 31.08.10 Судебно-медицинская экспертиза</w:t>
      </w:r>
      <w:r w:rsidR="00BD26C8" w:rsidRPr="00BD26C8">
        <w:rPr>
          <w:sz w:val="28"/>
          <w:szCs w:val="28"/>
        </w:rPr>
        <w:t xml:space="preserve"> </w:t>
      </w:r>
      <w:r w:rsidR="00BD26C8">
        <w:rPr>
          <w:sz w:val="28"/>
          <w:szCs w:val="28"/>
        </w:rPr>
        <w:t>определяе</w:t>
      </w:r>
      <w:r w:rsidR="00BD26C8" w:rsidRPr="001D1CC6">
        <w:rPr>
          <w:sz w:val="28"/>
          <w:szCs w:val="28"/>
        </w:rPr>
        <w:t xml:space="preserve">тся организацией, осуществляющей образовательную деятельность, самостоятельно с учетом типов задач профессиональной деятельности, установленных </w:t>
      </w:r>
      <w:r w:rsidR="00BD26C8">
        <w:rPr>
          <w:sz w:val="28"/>
          <w:szCs w:val="28"/>
        </w:rPr>
        <w:t>ФГОС ВО</w:t>
      </w:r>
      <w:r w:rsidR="00BD26C8" w:rsidRPr="001D1CC6">
        <w:rPr>
          <w:sz w:val="28"/>
          <w:szCs w:val="28"/>
        </w:rPr>
        <w:t>.</w:t>
      </w:r>
    </w:p>
    <w:p w:rsidR="00402775" w:rsidRPr="004A16F4" w:rsidRDefault="00BD26C8" w:rsidP="00DE2641">
      <w:pPr>
        <w:spacing w:line="276" w:lineRule="auto"/>
        <w:ind w:firstLine="597"/>
        <w:jc w:val="both"/>
        <w:rPr>
          <w:sz w:val="28"/>
          <w:szCs w:val="28"/>
        </w:rPr>
      </w:pPr>
      <w:r w:rsidRPr="003C7289">
        <w:rPr>
          <w:sz w:val="28"/>
          <w:szCs w:val="28"/>
        </w:rPr>
        <w:lastRenderedPageBreak/>
        <w:t>Содержание обязательной части примерной основной образовательной программы обеспечивает выпу</w:t>
      </w:r>
      <w:r>
        <w:rPr>
          <w:sz w:val="28"/>
          <w:szCs w:val="28"/>
        </w:rPr>
        <w:t xml:space="preserve">скнику по специальности </w:t>
      </w:r>
      <w:r w:rsidR="0035103A">
        <w:rPr>
          <w:sz w:val="28"/>
          <w:szCs w:val="28"/>
        </w:rPr>
        <w:t>31.08.10 Судебно-медицинская экспертиза</w:t>
      </w:r>
      <w:r w:rsidRPr="003C7289">
        <w:rPr>
          <w:sz w:val="28"/>
          <w:szCs w:val="28"/>
        </w:rPr>
        <w:t xml:space="preserve"> возможность пройти первичную специализированную аккредитацию специалиста в соответствии с Федеральным законом от 21 ноября 2011 г. № 323-ФЗ «Об основах охраны здоровья граждан в Российской Федерации» и в порядке, установленном Положением об аккредитации специалистов, утвержденном приказом Министерства здравоохранения Российской Федерации от 2 июня 2016 г. № 334н.</w:t>
      </w:r>
    </w:p>
    <w:p w:rsidR="00402775" w:rsidRPr="00C929A3" w:rsidRDefault="00235527" w:rsidP="00DE2641">
      <w:pPr>
        <w:shd w:val="clear" w:color="auto" w:fill="FFFFFF"/>
        <w:spacing w:line="276" w:lineRule="auto"/>
        <w:ind w:firstLine="596"/>
        <w:jc w:val="both"/>
        <w:rPr>
          <w:spacing w:val="-7"/>
          <w:sz w:val="28"/>
          <w:szCs w:val="28"/>
        </w:rPr>
      </w:pPr>
      <w:r>
        <w:rPr>
          <w:spacing w:val="-7"/>
          <w:sz w:val="28"/>
          <w:szCs w:val="28"/>
        </w:rPr>
        <w:t>3</w:t>
      </w:r>
      <w:r w:rsidR="00402775" w:rsidRPr="00C929A3">
        <w:rPr>
          <w:spacing w:val="-7"/>
          <w:sz w:val="28"/>
          <w:szCs w:val="28"/>
        </w:rPr>
        <w:t>.</w:t>
      </w:r>
      <w:r>
        <w:rPr>
          <w:spacing w:val="-7"/>
          <w:sz w:val="28"/>
          <w:szCs w:val="28"/>
        </w:rPr>
        <w:t>2</w:t>
      </w:r>
      <w:r w:rsidR="00402775" w:rsidRPr="00C929A3">
        <w:rPr>
          <w:spacing w:val="-7"/>
          <w:sz w:val="28"/>
          <w:szCs w:val="28"/>
        </w:rPr>
        <w:t xml:space="preserve">. Квалификация, присваиваемая выпускникам образовательных программ: </w:t>
      </w:r>
      <w:r>
        <w:rPr>
          <w:spacing w:val="-7"/>
          <w:sz w:val="28"/>
          <w:szCs w:val="28"/>
        </w:rPr>
        <w:t>врач – судебно-медицинский эксперт</w:t>
      </w:r>
      <w:r w:rsidR="00C3046E">
        <w:rPr>
          <w:spacing w:val="-7"/>
          <w:sz w:val="28"/>
          <w:szCs w:val="28"/>
        </w:rPr>
        <w:t>.</w:t>
      </w:r>
    </w:p>
    <w:p w:rsidR="00402775" w:rsidRPr="00C929A3" w:rsidRDefault="004A16F4" w:rsidP="00DE2641">
      <w:pPr>
        <w:shd w:val="clear" w:color="auto" w:fill="FFFFFF"/>
        <w:spacing w:line="276" w:lineRule="auto"/>
        <w:ind w:firstLine="596"/>
        <w:jc w:val="both"/>
        <w:rPr>
          <w:spacing w:val="-7"/>
          <w:sz w:val="28"/>
          <w:szCs w:val="28"/>
        </w:rPr>
      </w:pPr>
      <w:r>
        <w:rPr>
          <w:spacing w:val="-7"/>
          <w:sz w:val="28"/>
          <w:szCs w:val="28"/>
        </w:rPr>
        <w:t>3.3</w:t>
      </w:r>
      <w:r w:rsidR="00402775" w:rsidRPr="00CD215C">
        <w:rPr>
          <w:spacing w:val="-7"/>
          <w:sz w:val="28"/>
          <w:szCs w:val="28"/>
        </w:rPr>
        <w:t xml:space="preserve">. Объем программы </w:t>
      </w:r>
      <w:r w:rsidR="00235527">
        <w:rPr>
          <w:spacing w:val="-7"/>
          <w:sz w:val="28"/>
          <w:szCs w:val="28"/>
        </w:rPr>
        <w:t>120</w:t>
      </w:r>
      <w:r w:rsidR="00402775" w:rsidRPr="00CD215C">
        <w:rPr>
          <w:spacing w:val="-7"/>
          <w:sz w:val="28"/>
          <w:szCs w:val="28"/>
        </w:rPr>
        <w:t xml:space="preserve"> зачетных</w:t>
      </w:r>
      <w:r w:rsidR="00402775" w:rsidRPr="00C929A3">
        <w:rPr>
          <w:spacing w:val="-7"/>
          <w:sz w:val="28"/>
          <w:szCs w:val="28"/>
        </w:rPr>
        <w:t xml:space="preserve"> единиц.</w:t>
      </w:r>
    </w:p>
    <w:p w:rsidR="00402775" w:rsidRPr="00C929A3" w:rsidRDefault="004A16F4" w:rsidP="00DE2641">
      <w:pPr>
        <w:shd w:val="clear" w:color="auto" w:fill="FFFFFF"/>
        <w:spacing w:line="276" w:lineRule="auto"/>
        <w:ind w:firstLine="596"/>
        <w:jc w:val="both"/>
        <w:rPr>
          <w:spacing w:val="-7"/>
          <w:sz w:val="28"/>
          <w:szCs w:val="28"/>
        </w:rPr>
      </w:pPr>
      <w:r>
        <w:rPr>
          <w:sz w:val="28"/>
          <w:szCs w:val="28"/>
        </w:rPr>
        <w:t>3.4</w:t>
      </w:r>
      <w:r w:rsidR="00402775" w:rsidRPr="00C929A3">
        <w:rPr>
          <w:sz w:val="28"/>
          <w:szCs w:val="28"/>
        </w:rPr>
        <w:t>. Формы обучения</w:t>
      </w:r>
      <w:r w:rsidR="00402775" w:rsidRPr="00C929A3">
        <w:rPr>
          <w:spacing w:val="-7"/>
          <w:sz w:val="28"/>
          <w:szCs w:val="28"/>
        </w:rPr>
        <w:t xml:space="preserve">: </w:t>
      </w:r>
      <w:r w:rsidR="00235527">
        <w:rPr>
          <w:spacing w:val="-7"/>
          <w:sz w:val="28"/>
          <w:szCs w:val="28"/>
        </w:rPr>
        <w:t>очная</w:t>
      </w:r>
      <w:r w:rsidR="00402775" w:rsidRPr="00C929A3">
        <w:rPr>
          <w:spacing w:val="-7"/>
          <w:sz w:val="28"/>
          <w:szCs w:val="28"/>
        </w:rPr>
        <w:t>.</w:t>
      </w:r>
    </w:p>
    <w:p w:rsidR="00402775" w:rsidRPr="00C929A3" w:rsidRDefault="004A16F4" w:rsidP="00DE2641">
      <w:pPr>
        <w:shd w:val="clear" w:color="auto" w:fill="FFFFFF"/>
        <w:spacing w:line="276" w:lineRule="auto"/>
        <w:ind w:firstLine="596"/>
        <w:jc w:val="both"/>
        <w:rPr>
          <w:spacing w:val="-7"/>
          <w:sz w:val="28"/>
          <w:szCs w:val="28"/>
        </w:rPr>
      </w:pPr>
      <w:r>
        <w:rPr>
          <w:spacing w:val="-7"/>
          <w:sz w:val="28"/>
          <w:szCs w:val="28"/>
        </w:rPr>
        <w:t>3.5</w:t>
      </w:r>
      <w:r w:rsidR="00402775" w:rsidRPr="00C929A3">
        <w:rPr>
          <w:spacing w:val="-7"/>
          <w:sz w:val="28"/>
          <w:szCs w:val="28"/>
        </w:rPr>
        <w:t>. Срок получения образования</w:t>
      </w:r>
      <w:r w:rsidR="00AC5C59">
        <w:rPr>
          <w:spacing w:val="-7"/>
          <w:sz w:val="28"/>
          <w:szCs w:val="28"/>
        </w:rPr>
        <w:t xml:space="preserve"> -</w:t>
      </w:r>
      <w:r w:rsidR="00402775" w:rsidRPr="00C929A3">
        <w:rPr>
          <w:spacing w:val="-7"/>
          <w:sz w:val="28"/>
          <w:szCs w:val="28"/>
        </w:rPr>
        <w:t xml:space="preserve"> </w:t>
      </w:r>
      <w:r w:rsidR="00235527">
        <w:rPr>
          <w:spacing w:val="-7"/>
          <w:sz w:val="28"/>
          <w:szCs w:val="28"/>
        </w:rPr>
        <w:t>2 года.</w:t>
      </w:r>
    </w:p>
    <w:p w:rsidR="005D73CA" w:rsidRPr="00C929A3" w:rsidRDefault="005D73CA" w:rsidP="00DE2641">
      <w:pPr>
        <w:spacing w:line="276" w:lineRule="auto"/>
        <w:rPr>
          <w:i/>
          <w:sz w:val="26"/>
          <w:szCs w:val="26"/>
        </w:rPr>
      </w:pPr>
    </w:p>
    <w:p w:rsidR="004C3048" w:rsidRPr="00C929A3" w:rsidRDefault="00A82AC8" w:rsidP="00DE2641">
      <w:pPr>
        <w:pStyle w:val="Default"/>
        <w:spacing w:line="276" w:lineRule="auto"/>
        <w:jc w:val="center"/>
        <w:rPr>
          <w:b/>
          <w:bCs/>
          <w:color w:val="auto"/>
          <w:sz w:val="28"/>
          <w:szCs w:val="28"/>
        </w:rPr>
      </w:pPr>
      <w:r w:rsidRPr="00C929A3">
        <w:rPr>
          <w:b/>
          <w:bCs/>
          <w:sz w:val="28"/>
          <w:szCs w:val="28"/>
        </w:rPr>
        <w:t xml:space="preserve">Раздел </w:t>
      </w:r>
      <w:r w:rsidR="00B44124" w:rsidRPr="00C929A3">
        <w:rPr>
          <w:b/>
          <w:bCs/>
          <w:sz w:val="28"/>
          <w:szCs w:val="28"/>
        </w:rPr>
        <w:t>4</w:t>
      </w:r>
      <w:r w:rsidRPr="00C929A3">
        <w:rPr>
          <w:b/>
          <w:bCs/>
          <w:sz w:val="28"/>
          <w:szCs w:val="28"/>
        </w:rPr>
        <w:t xml:space="preserve">. </w:t>
      </w:r>
      <w:r w:rsidR="00C929A3" w:rsidRPr="00C929A3">
        <w:rPr>
          <w:b/>
          <w:bCs/>
          <w:sz w:val="28"/>
          <w:szCs w:val="28"/>
        </w:rPr>
        <w:t>ПЛАНИРУЕМЫЕ РЕЗУЛЬТАТЫ ОСВОЕНИЯ ОБРАЗОВАТЕЛЬНОЙ ПРОГРАММЫ</w:t>
      </w:r>
    </w:p>
    <w:p w:rsidR="00EC42BE" w:rsidRDefault="00EC42BE" w:rsidP="00DE2641">
      <w:pPr>
        <w:spacing w:line="276" w:lineRule="auto"/>
        <w:jc w:val="both"/>
        <w:rPr>
          <w:b/>
          <w:iCs/>
          <w:sz w:val="28"/>
          <w:szCs w:val="28"/>
        </w:rPr>
      </w:pPr>
    </w:p>
    <w:p w:rsidR="00C929A3" w:rsidRPr="00AC5C59" w:rsidRDefault="00EC42BE" w:rsidP="00DE2641">
      <w:pPr>
        <w:spacing w:line="276" w:lineRule="auto"/>
        <w:jc w:val="both"/>
        <w:rPr>
          <w:b/>
          <w:iCs/>
          <w:sz w:val="28"/>
          <w:szCs w:val="28"/>
        </w:rPr>
      </w:pPr>
      <w:r w:rsidRPr="00AC5C59">
        <w:rPr>
          <w:b/>
          <w:iCs/>
          <w:sz w:val="28"/>
          <w:szCs w:val="28"/>
        </w:rPr>
        <w:t xml:space="preserve">4.1. Требования к планируемым результатам освоения образовательной программы, обеспечиваемым дисциплинами (модулями) и практиками </w:t>
      </w:r>
      <w:r w:rsidR="000A2A8C" w:rsidRPr="00AC5C59">
        <w:rPr>
          <w:b/>
          <w:iCs/>
          <w:sz w:val="28"/>
          <w:szCs w:val="28"/>
        </w:rPr>
        <w:t>обязательной</w:t>
      </w:r>
      <w:r w:rsidR="00744C17" w:rsidRPr="00AC5C59">
        <w:rPr>
          <w:b/>
          <w:iCs/>
          <w:sz w:val="28"/>
          <w:szCs w:val="28"/>
        </w:rPr>
        <w:t xml:space="preserve"> </w:t>
      </w:r>
      <w:r w:rsidRPr="00AC5C59">
        <w:rPr>
          <w:b/>
          <w:iCs/>
          <w:sz w:val="28"/>
          <w:szCs w:val="28"/>
        </w:rPr>
        <w:t>части</w:t>
      </w:r>
      <w:r w:rsidR="004A16F4" w:rsidRPr="00AC5C59">
        <w:rPr>
          <w:b/>
          <w:iCs/>
          <w:sz w:val="28"/>
          <w:szCs w:val="28"/>
        </w:rPr>
        <w:t>.</w:t>
      </w:r>
    </w:p>
    <w:p w:rsidR="00BD0CD3" w:rsidRPr="00AC5C59" w:rsidRDefault="00CB0F18" w:rsidP="00DE2641">
      <w:pPr>
        <w:spacing w:line="276" w:lineRule="auto"/>
        <w:rPr>
          <w:b/>
          <w:iCs/>
          <w:sz w:val="28"/>
          <w:szCs w:val="28"/>
        </w:rPr>
      </w:pPr>
      <w:r w:rsidRPr="00AC5C59">
        <w:rPr>
          <w:b/>
          <w:iCs/>
          <w:sz w:val="28"/>
          <w:szCs w:val="28"/>
        </w:rPr>
        <w:t>4.1.</w:t>
      </w:r>
      <w:r w:rsidR="00EC42BE" w:rsidRPr="00AC5C59">
        <w:rPr>
          <w:b/>
          <w:iCs/>
          <w:sz w:val="28"/>
          <w:szCs w:val="28"/>
        </w:rPr>
        <w:t>1.</w:t>
      </w:r>
      <w:r w:rsidR="000C0108" w:rsidRPr="00AC5C59">
        <w:rPr>
          <w:b/>
          <w:iCs/>
          <w:sz w:val="28"/>
          <w:szCs w:val="28"/>
        </w:rPr>
        <w:t>Универсальные компетенции выпускников и индикаторы их достижения</w:t>
      </w:r>
      <w:r w:rsidR="004A16F4" w:rsidRPr="00AC5C59">
        <w:rPr>
          <w:b/>
          <w:iCs/>
          <w:sz w:val="28"/>
          <w:szCs w:val="28"/>
        </w:rPr>
        <w:t>.</w:t>
      </w:r>
      <w:r w:rsidR="0021511D" w:rsidRPr="00AC5C59">
        <w:rPr>
          <w:b/>
          <w:iCs/>
          <w:sz w:val="28"/>
          <w:szCs w:val="28"/>
        </w:rPr>
        <w:t xml:space="preserve">                                                                                                                                                                                         </w:t>
      </w:r>
    </w:p>
    <w:p w:rsidR="00940C5E" w:rsidRPr="00AC5C59" w:rsidRDefault="00940C5E" w:rsidP="00DE2641">
      <w:pPr>
        <w:spacing w:line="276" w:lineRule="auto"/>
        <w:jc w:val="right"/>
        <w:rPr>
          <w:b/>
          <w:iCs/>
          <w:sz w:val="28"/>
          <w:szCs w:val="28"/>
        </w:rPr>
      </w:pPr>
      <w:r w:rsidRPr="00AC5C59">
        <w:rPr>
          <w:b/>
          <w:iCs/>
          <w:sz w:val="28"/>
          <w:szCs w:val="28"/>
        </w:rPr>
        <w:t>Таблица 4.1</w:t>
      </w:r>
      <w:r w:rsidR="00AC5C59">
        <w:rPr>
          <w:b/>
          <w:iCs/>
          <w:sz w:val="28"/>
          <w:szCs w:val="28"/>
        </w:rPr>
        <w:t>.</w:t>
      </w:r>
    </w:p>
    <w:tbl>
      <w:tblPr>
        <w:tblStyle w:val="a6"/>
        <w:tblW w:w="10314" w:type="dxa"/>
        <w:tblLayout w:type="fixed"/>
        <w:tblLook w:val="04A0" w:firstRow="1" w:lastRow="0" w:firstColumn="1" w:lastColumn="0" w:noHBand="0" w:noVBand="1"/>
      </w:tblPr>
      <w:tblGrid>
        <w:gridCol w:w="1668"/>
        <w:gridCol w:w="3118"/>
        <w:gridCol w:w="5528"/>
      </w:tblGrid>
      <w:tr w:rsidR="00706582" w:rsidRPr="00C929A3" w:rsidTr="00D9103F">
        <w:tc>
          <w:tcPr>
            <w:tcW w:w="1668" w:type="dxa"/>
          </w:tcPr>
          <w:p w:rsidR="0061545F" w:rsidRDefault="00706582" w:rsidP="00DE2641">
            <w:pPr>
              <w:spacing w:line="276" w:lineRule="auto"/>
              <w:rPr>
                <w:b/>
                <w:sz w:val="24"/>
                <w:szCs w:val="24"/>
              </w:rPr>
            </w:pPr>
            <w:r w:rsidRPr="00406423">
              <w:rPr>
                <w:b/>
                <w:sz w:val="24"/>
                <w:szCs w:val="24"/>
              </w:rPr>
              <w:t xml:space="preserve">Категория </w:t>
            </w:r>
            <w:r w:rsidR="00491668" w:rsidRPr="00406423">
              <w:rPr>
                <w:b/>
                <w:sz w:val="24"/>
                <w:szCs w:val="24"/>
              </w:rPr>
              <w:t>универсаль</w:t>
            </w:r>
            <w:r w:rsidR="0061545F">
              <w:rPr>
                <w:b/>
                <w:sz w:val="24"/>
                <w:szCs w:val="24"/>
              </w:rPr>
              <w:t>-</w:t>
            </w:r>
          </w:p>
          <w:p w:rsidR="00706582" w:rsidRPr="00406423" w:rsidRDefault="0061545F" w:rsidP="00DE2641">
            <w:pPr>
              <w:spacing w:line="276" w:lineRule="auto"/>
              <w:rPr>
                <w:b/>
                <w:sz w:val="24"/>
                <w:szCs w:val="24"/>
              </w:rPr>
            </w:pPr>
            <w:r>
              <w:rPr>
                <w:b/>
                <w:sz w:val="24"/>
                <w:szCs w:val="24"/>
              </w:rPr>
              <w:t>н</w:t>
            </w:r>
            <w:r w:rsidR="00491668" w:rsidRPr="00406423">
              <w:rPr>
                <w:b/>
                <w:sz w:val="24"/>
                <w:szCs w:val="24"/>
              </w:rPr>
              <w:t xml:space="preserve">ых </w:t>
            </w:r>
            <w:r w:rsidR="00706582" w:rsidRPr="00406423">
              <w:rPr>
                <w:b/>
                <w:sz w:val="24"/>
                <w:szCs w:val="24"/>
              </w:rPr>
              <w:t>компетенций</w:t>
            </w:r>
          </w:p>
        </w:tc>
        <w:tc>
          <w:tcPr>
            <w:tcW w:w="3118" w:type="dxa"/>
          </w:tcPr>
          <w:p w:rsidR="00706582" w:rsidRPr="00406423" w:rsidRDefault="00706582" w:rsidP="00DE2641">
            <w:pPr>
              <w:spacing w:line="276" w:lineRule="auto"/>
              <w:rPr>
                <w:b/>
                <w:iCs/>
                <w:sz w:val="24"/>
                <w:szCs w:val="24"/>
              </w:rPr>
            </w:pPr>
            <w:r w:rsidRPr="00406423">
              <w:rPr>
                <w:b/>
                <w:iCs/>
                <w:sz w:val="24"/>
                <w:szCs w:val="24"/>
              </w:rPr>
              <w:t xml:space="preserve">Код и наименование </w:t>
            </w:r>
            <w:r w:rsidR="00491668" w:rsidRPr="00406423">
              <w:rPr>
                <w:b/>
                <w:sz w:val="24"/>
                <w:szCs w:val="24"/>
              </w:rPr>
              <w:t xml:space="preserve">универсальной </w:t>
            </w:r>
            <w:r w:rsidRPr="00406423">
              <w:rPr>
                <w:b/>
                <w:iCs/>
                <w:sz w:val="24"/>
                <w:szCs w:val="24"/>
              </w:rPr>
              <w:t xml:space="preserve">компетенции </w:t>
            </w:r>
          </w:p>
        </w:tc>
        <w:tc>
          <w:tcPr>
            <w:tcW w:w="5528" w:type="dxa"/>
          </w:tcPr>
          <w:p w:rsidR="00706582" w:rsidRPr="00C929A3" w:rsidRDefault="00706582" w:rsidP="00DE2641">
            <w:pPr>
              <w:spacing w:line="276" w:lineRule="auto"/>
              <w:rPr>
                <w:b/>
                <w:iCs/>
                <w:sz w:val="24"/>
                <w:szCs w:val="24"/>
              </w:rPr>
            </w:pPr>
            <w:r w:rsidRPr="00744C17">
              <w:rPr>
                <w:b/>
                <w:iCs/>
                <w:sz w:val="24"/>
                <w:szCs w:val="24"/>
              </w:rPr>
              <w:t xml:space="preserve">Код и наименование индикатора достижения </w:t>
            </w:r>
            <w:r w:rsidR="00491668" w:rsidRPr="00744C17">
              <w:rPr>
                <w:b/>
                <w:sz w:val="24"/>
                <w:szCs w:val="24"/>
              </w:rPr>
              <w:t xml:space="preserve">универсальной </w:t>
            </w:r>
            <w:r w:rsidRPr="00744C17">
              <w:rPr>
                <w:b/>
                <w:iCs/>
                <w:sz w:val="24"/>
                <w:szCs w:val="24"/>
              </w:rPr>
              <w:t>компетенции</w:t>
            </w:r>
          </w:p>
        </w:tc>
      </w:tr>
      <w:tr w:rsidR="006705B5" w:rsidRPr="00C929A3" w:rsidTr="00D9103F">
        <w:tc>
          <w:tcPr>
            <w:tcW w:w="1668" w:type="dxa"/>
          </w:tcPr>
          <w:p w:rsidR="006705B5" w:rsidRPr="004A16F4" w:rsidRDefault="004A16F4" w:rsidP="00DE2641">
            <w:pPr>
              <w:spacing w:line="276" w:lineRule="auto"/>
              <w:rPr>
                <w:iCs/>
                <w:sz w:val="24"/>
                <w:szCs w:val="24"/>
              </w:rPr>
            </w:pPr>
            <w:r w:rsidRPr="004A16F4">
              <w:rPr>
                <w:iCs/>
                <w:sz w:val="24"/>
                <w:szCs w:val="24"/>
              </w:rPr>
              <w:t>Сис</w:t>
            </w:r>
            <w:r>
              <w:rPr>
                <w:iCs/>
                <w:sz w:val="24"/>
                <w:szCs w:val="24"/>
              </w:rPr>
              <w:t>темное и критическое мышление</w:t>
            </w:r>
          </w:p>
        </w:tc>
        <w:tc>
          <w:tcPr>
            <w:tcW w:w="3118" w:type="dxa"/>
          </w:tcPr>
          <w:p w:rsidR="006705B5" w:rsidRPr="004A16F4" w:rsidRDefault="006705B5" w:rsidP="00DE2641">
            <w:pPr>
              <w:spacing w:line="276" w:lineRule="auto"/>
              <w:rPr>
                <w:iCs/>
                <w:sz w:val="24"/>
                <w:szCs w:val="24"/>
              </w:rPr>
            </w:pPr>
            <w:r w:rsidRPr="004A16F4">
              <w:rPr>
                <w:iCs/>
                <w:sz w:val="24"/>
                <w:szCs w:val="24"/>
              </w:rPr>
              <w:t>УК-1</w:t>
            </w:r>
            <w:r w:rsidR="00D9103F">
              <w:rPr>
                <w:iCs/>
                <w:sz w:val="24"/>
                <w:szCs w:val="24"/>
              </w:rPr>
              <w:t>.</w:t>
            </w:r>
            <w:r w:rsidR="004A16F4">
              <w:rPr>
                <w:iCs/>
                <w:sz w:val="24"/>
                <w:szCs w:val="24"/>
              </w:rPr>
              <w:t xml:space="preserve"> Способен критически и системно анализировать достижения в области медицины и фармации, определять возможности и способы их применения в профессиональном контексте</w:t>
            </w:r>
            <w:r w:rsidR="0061545F">
              <w:rPr>
                <w:iCs/>
                <w:sz w:val="24"/>
                <w:szCs w:val="24"/>
              </w:rPr>
              <w:t>.</w:t>
            </w:r>
          </w:p>
        </w:tc>
        <w:tc>
          <w:tcPr>
            <w:tcW w:w="5528" w:type="dxa"/>
          </w:tcPr>
          <w:p w:rsidR="00AC5C59" w:rsidRPr="00E9240D" w:rsidRDefault="00AC5C59" w:rsidP="00DE2641">
            <w:pPr>
              <w:suppressAutoHyphens/>
              <w:spacing w:line="276" w:lineRule="auto"/>
              <w:jc w:val="both"/>
              <w:rPr>
                <w:rFonts w:eastAsiaTheme="minorHAnsi" w:cstheme="minorBidi"/>
                <w:bCs/>
                <w:spacing w:val="-7"/>
                <w:sz w:val="24"/>
                <w:szCs w:val="24"/>
                <w:lang w:eastAsia="en-US"/>
              </w:rPr>
            </w:pPr>
            <w:r w:rsidRPr="00E9240D">
              <w:rPr>
                <w:rFonts w:eastAsiaTheme="minorHAnsi" w:cstheme="minorBidi"/>
                <w:bCs/>
                <w:spacing w:val="-7"/>
                <w:sz w:val="24"/>
                <w:szCs w:val="24"/>
                <w:lang w:eastAsia="en-US"/>
              </w:rPr>
              <w:t>УК-1.1. Знает методологию системного подхода при анализе достижений в области медицины и фармации.</w:t>
            </w:r>
          </w:p>
          <w:p w:rsidR="00AC5C59" w:rsidRPr="00E9240D" w:rsidRDefault="00AC5C59" w:rsidP="00DE2641">
            <w:pPr>
              <w:spacing w:line="276" w:lineRule="auto"/>
              <w:jc w:val="both"/>
              <w:rPr>
                <w:sz w:val="24"/>
                <w:szCs w:val="24"/>
              </w:rPr>
            </w:pPr>
            <w:r w:rsidRPr="00E9240D">
              <w:rPr>
                <w:rFonts w:eastAsiaTheme="minorHAnsi" w:cstheme="minorBidi"/>
                <w:bCs/>
                <w:spacing w:val="-7"/>
                <w:sz w:val="24"/>
                <w:szCs w:val="24"/>
                <w:lang w:eastAsia="en-US"/>
              </w:rPr>
              <w:t xml:space="preserve">УК-1.2. Умеет  </w:t>
            </w:r>
            <w:r w:rsidRPr="00E9240D">
              <w:rPr>
                <w:sz w:val="24"/>
                <w:szCs w:val="24"/>
              </w:rPr>
              <w:t>критически и системно анализировать достижения в области медицины и фармации.</w:t>
            </w:r>
          </w:p>
          <w:p w:rsidR="00AC5C59" w:rsidRPr="00E9240D" w:rsidRDefault="00AC5C59" w:rsidP="00DE2641">
            <w:pPr>
              <w:suppressAutoHyphens/>
              <w:spacing w:line="276" w:lineRule="auto"/>
              <w:jc w:val="both"/>
              <w:rPr>
                <w:rFonts w:eastAsiaTheme="minorHAnsi" w:cstheme="minorBidi"/>
                <w:bCs/>
                <w:spacing w:val="-7"/>
                <w:sz w:val="24"/>
                <w:szCs w:val="24"/>
                <w:lang w:eastAsia="en-US"/>
              </w:rPr>
            </w:pPr>
            <w:r w:rsidRPr="00E9240D">
              <w:rPr>
                <w:rFonts w:eastAsiaTheme="minorHAnsi" w:cstheme="minorBidi"/>
                <w:bCs/>
                <w:spacing w:val="-7"/>
                <w:sz w:val="24"/>
                <w:szCs w:val="24"/>
                <w:lang w:eastAsia="en-US"/>
              </w:rPr>
              <w:t xml:space="preserve">УК-1.3. Умеет </w:t>
            </w:r>
            <w:r w:rsidRPr="00E9240D">
              <w:rPr>
                <w:rFonts w:eastAsiaTheme="minorHAnsi" w:cstheme="minorBidi"/>
                <w:bCs/>
                <w:sz w:val="24"/>
                <w:szCs w:val="24"/>
                <w:lang w:eastAsia="en-US"/>
              </w:rPr>
              <w:t>определять возможности и способы применения достижений в области медицины и фармации в профессиональном контексте.</w:t>
            </w:r>
          </w:p>
          <w:p w:rsidR="001446EF" w:rsidRPr="004A16F4" w:rsidRDefault="00AC5C59" w:rsidP="00DE2641">
            <w:pPr>
              <w:spacing w:line="276" w:lineRule="auto"/>
              <w:jc w:val="both"/>
              <w:rPr>
                <w:iCs/>
                <w:sz w:val="24"/>
                <w:szCs w:val="24"/>
              </w:rPr>
            </w:pPr>
            <w:r w:rsidRPr="00E9240D">
              <w:rPr>
                <w:rFonts w:eastAsiaTheme="minorHAnsi" w:cstheme="minorBidi"/>
                <w:bCs/>
                <w:spacing w:val="-7"/>
                <w:sz w:val="24"/>
                <w:szCs w:val="24"/>
                <w:lang w:eastAsia="en-US"/>
              </w:rPr>
              <w:t xml:space="preserve">УК-1.4. Владеет методами и приёмами </w:t>
            </w:r>
            <w:r w:rsidRPr="00E9240D">
              <w:rPr>
                <w:rFonts w:eastAsiaTheme="minorHAnsi" w:cstheme="minorBidi"/>
                <w:bCs/>
                <w:sz w:val="24"/>
                <w:szCs w:val="24"/>
                <w:lang w:eastAsia="en-US"/>
              </w:rPr>
              <w:t>системного анализа достижений в области медицины и фармации для их применения в профессиональном контексте.</w:t>
            </w:r>
          </w:p>
        </w:tc>
      </w:tr>
      <w:tr w:rsidR="006705B5" w:rsidRPr="00C929A3" w:rsidTr="00D9103F">
        <w:tc>
          <w:tcPr>
            <w:tcW w:w="1668" w:type="dxa"/>
          </w:tcPr>
          <w:p w:rsidR="006705B5" w:rsidRPr="004A16F4" w:rsidRDefault="00AC5C59" w:rsidP="00DE2641">
            <w:pPr>
              <w:spacing w:line="276" w:lineRule="auto"/>
              <w:rPr>
                <w:iCs/>
                <w:sz w:val="24"/>
                <w:szCs w:val="24"/>
              </w:rPr>
            </w:pPr>
            <w:r w:rsidRPr="00E9240D">
              <w:rPr>
                <w:rFonts w:eastAsiaTheme="minorHAnsi"/>
                <w:sz w:val="24"/>
                <w:szCs w:val="24"/>
                <w:lang w:eastAsia="en-US"/>
              </w:rPr>
              <w:t>Командная работа и лидерство</w:t>
            </w:r>
          </w:p>
        </w:tc>
        <w:tc>
          <w:tcPr>
            <w:tcW w:w="3118" w:type="dxa"/>
          </w:tcPr>
          <w:p w:rsidR="006705B5" w:rsidRPr="004A16F4" w:rsidRDefault="00AC5C59" w:rsidP="00DE2641">
            <w:pPr>
              <w:spacing w:line="276" w:lineRule="auto"/>
              <w:rPr>
                <w:iCs/>
                <w:sz w:val="24"/>
                <w:szCs w:val="24"/>
              </w:rPr>
            </w:pPr>
            <w:r w:rsidRPr="00E9240D">
              <w:rPr>
                <w:rFonts w:eastAsiaTheme="minorHAnsi" w:cstheme="minorBidi"/>
                <w:bCs/>
                <w:sz w:val="24"/>
                <w:szCs w:val="24"/>
                <w:lang w:eastAsia="en-US"/>
              </w:rPr>
              <w:t xml:space="preserve">УК-2. Способен руководить работой команды врачей, младшего и среднего медицинского персонала, </w:t>
            </w:r>
            <w:r w:rsidRPr="00E9240D">
              <w:rPr>
                <w:rFonts w:eastAsiaTheme="minorHAnsi" w:cstheme="minorBidi"/>
                <w:bCs/>
                <w:sz w:val="24"/>
                <w:szCs w:val="24"/>
                <w:lang w:eastAsia="en-US"/>
              </w:rPr>
              <w:lastRenderedPageBreak/>
              <w:t>организовывать процесс оказания медицинской помощи</w:t>
            </w:r>
          </w:p>
        </w:tc>
        <w:tc>
          <w:tcPr>
            <w:tcW w:w="5528" w:type="dxa"/>
          </w:tcPr>
          <w:p w:rsidR="00AC5C59" w:rsidRPr="00E9240D" w:rsidRDefault="00AC5C59" w:rsidP="00DE2641">
            <w:pPr>
              <w:suppressAutoHyphens/>
              <w:spacing w:line="276" w:lineRule="auto"/>
              <w:rPr>
                <w:bCs/>
                <w:sz w:val="24"/>
                <w:szCs w:val="24"/>
              </w:rPr>
            </w:pPr>
            <w:r w:rsidRPr="00E9240D">
              <w:rPr>
                <w:bCs/>
                <w:sz w:val="24"/>
                <w:szCs w:val="24"/>
              </w:rPr>
              <w:lastRenderedPageBreak/>
              <w:t>УК-2.1. Знает принципы организации процесса оказания медицинской помощи и методы руководства работой команды врачей, младшего и среднего медицинского персонала.</w:t>
            </w:r>
          </w:p>
          <w:p w:rsidR="00AC5C59" w:rsidRPr="00E9240D" w:rsidRDefault="00AC5C59" w:rsidP="00DE2641">
            <w:pPr>
              <w:suppressAutoHyphens/>
              <w:spacing w:line="276" w:lineRule="auto"/>
              <w:rPr>
                <w:bCs/>
                <w:sz w:val="24"/>
                <w:szCs w:val="24"/>
              </w:rPr>
            </w:pPr>
            <w:r w:rsidRPr="00E9240D">
              <w:rPr>
                <w:bCs/>
                <w:sz w:val="24"/>
                <w:szCs w:val="24"/>
              </w:rPr>
              <w:lastRenderedPageBreak/>
              <w:t>УК-2.2. Умеет организовывать процесс оказания медицинской помощи, руководить и контролировать работу команды врачей, младшего и среднего медицинского персонала.</w:t>
            </w:r>
          </w:p>
          <w:p w:rsidR="00AC5C59" w:rsidRPr="00E9240D" w:rsidRDefault="00AC5C59" w:rsidP="00DE2641">
            <w:pPr>
              <w:spacing w:line="276" w:lineRule="auto"/>
              <w:contextualSpacing/>
              <w:rPr>
                <w:bCs/>
                <w:sz w:val="24"/>
                <w:szCs w:val="24"/>
              </w:rPr>
            </w:pPr>
            <w:r w:rsidRPr="00E9240D">
              <w:rPr>
                <w:bCs/>
                <w:sz w:val="24"/>
                <w:szCs w:val="24"/>
              </w:rPr>
              <w:t>УК-2.3. Умеет мотивировать  и оценивать вклад каждого члена команды в результат коллективной деятельности.</w:t>
            </w:r>
          </w:p>
          <w:p w:rsidR="00B64D87" w:rsidRPr="004A16F4" w:rsidRDefault="00AC5C59" w:rsidP="00DE2641">
            <w:pPr>
              <w:spacing w:line="276" w:lineRule="auto"/>
              <w:jc w:val="both"/>
              <w:rPr>
                <w:iCs/>
                <w:sz w:val="24"/>
                <w:szCs w:val="24"/>
              </w:rPr>
            </w:pPr>
            <w:r w:rsidRPr="00E9240D">
              <w:rPr>
                <w:bCs/>
                <w:sz w:val="24"/>
                <w:szCs w:val="24"/>
              </w:rPr>
              <w:t>УК-2.4. Знает основы конфликтологии и умеет разрешать конфликты внутри команды.</w:t>
            </w:r>
          </w:p>
        </w:tc>
      </w:tr>
      <w:tr w:rsidR="004A16F4" w:rsidRPr="00C929A3" w:rsidTr="00D9103F">
        <w:tc>
          <w:tcPr>
            <w:tcW w:w="1668" w:type="dxa"/>
          </w:tcPr>
          <w:p w:rsidR="004A16F4" w:rsidRDefault="00AC5C59" w:rsidP="00DE2641">
            <w:pPr>
              <w:spacing w:line="276" w:lineRule="auto"/>
              <w:rPr>
                <w:iCs/>
                <w:sz w:val="24"/>
                <w:szCs w:val="24"/>
              </w:rPr>
            </w:pPr>
            <w:r w:rsidRPr="00E9240D">
              <w:rPr>
                <w:rFonts w:eastAsiaTheme="minorHAnsi"/>
                <w:sz w:val="24"/>
                <w:szCs w:val="24"/>
                <w:lang w:eastAsia="en-US"/>
              </w:rPr>
              <w:lastRenderedPageBreak/>
              <w:t>Коммуникация</w:t>
            </w:r>
          </w:p>
        </w:tc>
        <w:tc>
          <w:tcPr>
            <w:tcW w:w="3118" w:type="dxa"/>
          </w:tcPr>
          <w:p w:rsidR="004A16F4" w:rsidRPr="004A16F4" w:rsidRDefault="00AC5C59" w:rsidP="00DE2641">
            <w:pPr>
              <w:spacing w:line="276" w:lineRule="auto"/>
              <w:rPr>
                <w:iCs/>
                <w:sz w:val="24"/>
                <w:szCs w:val="24"/>
              </w:rPr>
            </w:pPr>
            <w:r w:rsidRPr="00E9240D">
              <w:rPr>
                <w:rFonts w:eastAsiaTheme="minorHAnsi" w:cstheme="minorBidi"/>
                <w:bCs/>
                <w:sz w:val="24"/>
                <w:szCs w:val="24"/>
                <w:lang w:eastAsia="en-US"/>
              </w:rPr>
              <w:t>УК-3. Способен выстраивать профессиональное взаимодействие с учётом социокультурных особенностей коллег и пациентов</w:t>
            </w:r>
          </w:p>
        </w:tc>
        <w:tc>
          <w:tcPr>
            <w:tcW w:w="5528" w:type="dxa"/>
          </w:tcPr>
          <w:p w:rsidR="00AC5C59" w:rsidRPr="00E9240D" w:rsidRDefault="00AC5C59" w:rsidP="00DE2641">
            <w:pPr>
              <w:suppressAutoHyphens/>
              <w:spacing w:line="276" w:lineRule="auto"/>
              <w:rPr>
                <w:bCs/>
                <w:sz w:val="24"/>
                <w:szCs w:val="24"/>
              </w:rPr>
            </w:pPr>
            <w:r w:rsidRPr="00E9240D">
              <w:rPr>
                <w:bCs/>
                <w:sz w:val="24"/>
                <w:szCs w:val="24"/>
              </w:rPr>
              <w:t>УК-3.1. Знает основы социопсихологии и умеет выстраивать свое поведение в соответствии с учётом норм социокультурного взаимодействия.</w:t>
            </w:r>
          </w:p>
          <w:p w:rsidR="00AC5C59" w:rsidRPr="00E9240D" w:rsidRDefault="00AC5C59" w:rsidP="00DE2641">
            <w:pPr>
              <w:spacing w:line="276" w:lineRule="auto"/>
              <w:contextualSpacing/>
              <w:rPr>
                <w:bCs/>
                <w:sz w:val="24"/>
                <w:szCs w:val="24"/>
              </w:rPr>
            </w:pPr>
            <w:r w:rsidRPr="00E9240D">
              <w:rPr>
                <w:bCs/>
                <w:sz w:val="24"/>
                <w:szCs w:val="24"/>
              </w:rPr>
              <w:t>УК-3.2. Умеет поддерживать профессиональные отношения с представителями различных этносов, религий и культур.</w:t>
            </w:r>
          </w:p>
          <w:p w:rsidR="00BB67D1" w:rsidRPr="004A16F4" w:rsidRDefault="00AC5C59" w:rsidP="00DE2641">
            <w:pPr>
              <w:spacing w:line="276" w:lineRule="auto"/>
              <w:jc w:val="both"/>
              <w:rPr>
                <w:iCs/>
                <w:sz w:val="24"/>
                <w:szCs w:val="24"/>
              </w:rPr>
            </w:pPr>
            <w:r w:rsidRPr="00E9240D">
              <w:rPr>
                <w:bCs/>
                <w:sz w:val="24"/>
                <w:szCs w:val="24"/>
              </w:rPr>
              <w:t>УК-3.3. Владеет приёмами профессионального взаимодействия с учётом социокультурных особенностей коллег и пациентов.</w:t>
            </w:r>
          </w:p>
        </w:tc>
      </w:tr>
      <w:tr w:rsidR="00AC5C59" w:rsidRPr="00C929A3" w:rsidTr="00710C27">
        <w:trPr>
          <w:trHeight w:val="2494"/>
        </w:trPr>
        <w:tc>
          <w:tcPr>
            <w:tcW w:w="1668" w:type="dxa"/>
          </w:tcPr>
          <w:p w:rsidR="00AC5C59" w:rsidRDefault="00AC5C59" w:rsidP="00DE2641">
            <w:pPr>
              <w:spacing w:line="276" w:lineRule="auto"/>
              <w:rPr>
                <w:iCs/>
                <w:sz w:val="24"/>
                <w:szCs w:val="24"/>
              </w:rPr>
            </w:pPr>
            <w:r w:rsidRPr="00E9240D">
              <w:rPr>
                <w:rFonts w:eastAsiaTheme="minorHAnsi"/>
                <w:sz w:val="24"/>
                <w:szCs w:val="24"/>
                <w:lang w:eastAsia="en-US"/>
              </w:rPr>
              <w:t>Самоорганизация и саморазвитие (в том числе здоровьесбережение)</w:t>
            </w:r>
          </w:p>
        </w:tc>
        <w:tc>
          <w:tcPr>
            <w:tcW w:w="3118" w:type="dxa"/>
          </w:tcPr>
          <w:p w:rsidR="00AC5C59" w:rsidRPr="004A16F4" w:rsidRDefault="00AC5C59" w:rsidP="00DE2641">
            <w:pPr>
              <w:spacing w:line="276" w:lineRule="auto"/>
              <w:rPr>
                <w:iCs/>
                <w:sz w:val="24"/>
                <w:szCs w:val="24"/>
              </w:rPr>
            </w:pPr>
            <w:r w:rsidRPr="00E9240D">
              <w:rPr>
                <w:rFonts w:eastAsiaTheme="minorHAnsi" w:cstheme="minorBidi"/>
                <w:bCs/>
                <w:sz w:val="24"/>
                <w:szCs w:val="24"/>
                <w:lang w:eastAsia="en-US"/>
              </w:rPr>
              <w:t>УК-4. Способен планировать и решать задачи собственного профессионального и личностного развития, включая задачи изменения карьерной траектории</w:t>
            </w:r>
            <w:r>
              <w:rPr>
                <w:iCs/>
                <w:sz w:val="24"/>
                <w:szCs w:val="24"/>
              </w:rPr>
              <w:t>.</w:t>
            </w:r>
          </w:p>
        </w:tc>
        <w:tc>
          <w:tcPr>
            <w:tcW w:w="5528" w:type="dxa"/>
          </w:tcPr>
          <w:p w:rsidR="00AC5C59" w:rsidRPr="00E9240D" w:rsidRDefault="00AC5C59" w:rsidP="00DE2641">
            <w:pPr>
              <w:suppressAutoHyphens/>
              <w:spacing w:line="276" w:lineRule="auto"/>
              <w:rPr>
                <w:bCs/>
                <w:sz w:val="24"/>
                <w:szCs w:val="24"/>
              </w:rPr>
            </w:pPr>
            <w:r w:rsidRPr="00E9240D">
              <w:rPr>
                <w:bCs/>
                <w:sz w:val="24"/>
                <w:szCs w:val="24"/>
              </w:rPr>
              <w:t>УК-4.1. Знает основные характеристики, методы и способы собственного профессионального и личностного развития, включая задачи изменения карьерной траектории.</w:t>
            </w:r>
          </w:p>
          <w:p w:rsidR="00AC5C59" w:rsidRPr="00E9240D" w:rsidRDefault="00AC5C59" w:rsidP="00DE2641">
            <w:pPr>
              <w:suppressAutoHyphens/>
              <w:spacing w:line="276" w:lineRule="auto"/>
              <w:rPr>
                <w:bCs/>
                <w:sz w:val="24"/>
                <w:szCs w:val="24"/>
              </w:rPr>
            </w:pPr>
            <w:r w:rsidRPr="00E9240D">
              <w:rPr>
                <w:bCs/>
                <w:sz w:val="24"/>
                <w:szCs w:val="24"/>
              </w:rPr>
              <w:t>УК-4.2. Умеет намечать ближние и стратегические цели собственного профессионального и личностного развития.</w:t>
            </w:r>
          </w:p>
          <w:p w:rsidR="00AC5C59" w:rsidRPr="00E9240D" w:rsidRDefault="00AC5C59" w:rsidP="00DE2641">
            <w:pPr>
              <w:suppressAutoHyphens/>
              <w:spacing w:line="276" w:lineRule="auto"/>
              <w:rPr>
                <w:bCs/>
                <w:sz w:val="24"/>
                <w:szCs w:val="24"/>
              </w:rPr>
            </w:pPr>
            <w:r w:rsidRPr="00E9240D">
              <w:rPr>
                <w:bCs/>
                <w:sz w:val="24"/>
                <w:szCs w:val="24"/>
              </w:rPr>
              <w:t>УК-4.3. Умеет 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w:t>
            </w:r>
          </w:p>
          <w:p w:rsidR="00AC5C59" w:rsidRPr="00E9240D" w:rsidRDefault="00AC5C59" w:rsidP="00DE2641">
            <w:pPr>
              <w:suppressAutoHyphens/>
              <w:spacing w:line="276" w:lineRule="auto"/>
              <w:rPr>
                <w:bCs/>
                <w:sz w:val="24"/>
                <w:szCs w:val="24"/>
              </w:rPr>
            </w:pPr>
            <w:r w:rsidRPr="00E9240D">
              <w:rPr>
                <w:bCs/>
                <w:sz w:val="24"/>
                <w:szCs w:val="24"/>
              </w:rPr>
              <w:t>УК-4.4. Владеет методами объективной оценки  собственного профессионального и личностного развития, включая задачи изменения карьерной траектории.</w:t>
            </w:r>
          </w:p>
          <w:p w:rsidR="00AC5C59" w:rsidRPr="004A16F4" w:rsidRDefault="00AC5C59" w:rsidP="00DE2641">
            <w:pPr>
              <w:spacing w:line="276" w:lineRule="auto"/>
              <w:jc w:val="both"/>
              <w:rPr>
                <w:iCs/>
                <w:sz w:val="24"/>
                <w:szCs w:val="24"/>
              </w:rPr>
            </w:pPr>
            <w:r w:rsidRPr="00E9240D">
              <w:rPr>
                <w:bCs/>
                <w:sz w:val="24"/>
                <w:szCs w:val="24"/>
              </w:rPr>
              <w:t>УК-4.5. Владеет приёмами самореализации в профессиональной и других сферах деятельности.</w:t>
            </w:r>
          </w:p>
        </w:tc>
      </w:tr>
    </w:tbl>
    <w:p w:rsidR="00712C92" w:rsidRDefault="00712C92" w:rsidP="00DE2641">
      <w:pPr>
        <w:spacing w:line="276" w:lineRule="auto"/>
        <w:jc w:val="both"/>
        <w:rPr>
          <w:b/>
          <w:iCs/>
          <w:sz w:val="28"/>
          <w:szCs w:val="28"/>
        </w:rPr>
      </w:pPr>
    </w:p>
    <w:p w:rsidR="000C0108" w:rsidRPr="00AC5C59" w:rsidRDefault="00CB0F18" w:rsidP="00DE2641">
      <w:pPr>
        <w:spacing w:line="276" w:lineRule="auto"/>
        <w:jc w:val="both"/>
        <w:rPr>
          <w:b/>
          <w:iCs/>
          <w:sz w:val="28"/>
          <w:szCs w:val="28"/>
        </w:rPr>
      </w:pPr>
      <w:r w:rsidRPr="00AC5C59">
        <w:rPr>
          <w:b/>
          <w:iCs/>
          <w:sz w:val="28"/>
          <w:szCs w:val="28"/>
        </w:rPr>
        <w:t>4.</w:t>
      </w:r>
      <w:r w:rsidR="00EC42BE" w:rsidRPr="00AC5C59">
        <w:rPr>
          <w:b/>
          <w:iCs/>
          <w:sz w:val="28"/>
          <w:szCs w:val="28"/>
        </w:rPr>
        <w:t>1.</w:t>
      </w:r>
      <w:r w:rsidRPr="00AC5C59">
        <w:rPr>
          <w:b/>
          <w:iCs/>
          <w:sz w:val="28"/>
          <w:szCs w:val="28"/>
        </w:rPr>
        <w:t xml:space="preserve">2. </w:t>
      </w:r>
      <w:r w:rsidR="000C0108" w:rsidRPr="00AC5C59">
        <w:rPr>
          <w:b/>
          <w:iCs/>
          <w:sz w:val="28"/>
          <w:szCs w:val="28"/>
        </w:rPr>
        <w:t>Общепрофессиональные компетенции выпускников и индикаторы их достижения</w:t>
      </w:r>
    </w:p>
    <w:p w:rsidR="00AC5C59" w:rsidRDefault="00AC5C59" w:rsidP="00DE2641">
      <w:pPr>
        <w:spacing w:line="276" w:lineRule="auto"/>
        <w:jc w:val="right"/>
        <w:rPr>
          <w:b/>
          <w:iCs/>
          <w:sz w:val="28"/>
          <w:szCs w:val="28"/>
        </w:rPr>
      </w:pPr>
      <w:r>
        <w:rPr>
          <w:b/>
          <w:iCs/>
          <w:sz w:val="28"/>
          <w:szCs w:val="28"/>
        </w:rPr>
        <w:t>Таблица 4.2</w:t>
      </w:r>
    </w:p>
    <w:tbl>
      <w:tblPr>
        <w:tblStyle w:val="a6"/>
        <w:tblW w:w="10456" w:type="dxa"/>
        <w:tblLayout w:type="fixed"/>
        <w:tblLook w:val="04A0" w:firstRow="1" w:lastRow="0" w:firstColumn="1" w:lastColumn="0" w:noHBand="0" w:noVBand="1"/>
      </w:tblPr>
      <w:tblGrid>
        <w:gridCol w:w="1951"/>
        <w:gridCol w:w="3402"/>
        <w:gridCol w:w="5103"/>
      </w:tblGrid>
      <w:tr w:rsidR="00AC5C59" w:rsidRPr="00E9240D" w:rsidTr="00710C27">
        <w:tc>
          <w:tcPr>
            <w:tcW w:w="1951" w:type="dxa"/>
          </w:tcPr>
          <w:p w:rsidR="00AC5C59" w:rsidRPr="00E9240D" w:rsidRDefault="00AC5C59" w:rsidP="00DE2641">
            <w:pPr>
              <w:spacing w:line="276" w:lineRule="auto"/>
              <w:jc w:val="center"/>
              <w:rPr>
                <w:b/>
                <w:sz w:val="24"/>
                <w:szCs w:val="24"/>
              </w:rPr>
            </w:pPr>
            <w:r w:rsidRPr="00E9240D">
              <w:rPr>
                <w:b/>
                <w:sz w:val="24"/>
                <w:szCs w:val="24"/>
              </w:rPr>
              <w:t>Категория общепрофессиональных компетенций</w:t>
            </w:r>
          </w:p>
        </w:tc>
        <w:tc>
          <w:tcPr>
            <w:tcW w:w="3402" w:type="dxa"/>
          </w:tcPr>
          <w:p w:rsidR="00AC5C59" w:rsidRPr="00E9240D" w:rsidRDefault="00AC5C59" w:rsidP="00DE2641">
            <w:pPr>
              <w:spacing w:line="276" w:lineRule="auto"/>
              <w:jc w:val="center"/>
              <w:rPr>
                <w:b/>
                <w:iCs/>
                <w:sz w:val="24"/>
                <w:szCs w:val="24"/>
              </w:rPr>
            </w:pPr>
            <w:r w:rsidRPr="00E9240D">
              <w:rPr>
                <w:b/>
                <w:iCs/>
                <w:sz w:val="24"/>
                <w:szCs w:val="24"/>
              </w:rPr>
              <w:t>Код и наименование общепрофессиональной компетенции</w:t>
            </w:r>
          </w:p>
        </w:tc>
        <w:tc>
          <w:tcPr>
            <w:tcW w:w="5103" w:type="dxa"/>
          </w:tcPr>
          <w:p w:rsidR="00AC5C59" w:rsidRPr="00E9240D" w:rsidRDefault="00AC5C59" w:rsidP="00DE2641">
            <w:pPr>
              <w:spacing w:line="276" w:lineRule="auto"/>
              <w:jc w:val="center"/>
              <w:rPr>
                <w:b/>
                <w:iCs/>
                <w:sz w:val="24"/>
                <w:szCs w:val="24"/>
              </w:rPr>
            </w:pPr>
            <w:r w:rsidRPr="00E9240D">
              <w:rPr>
                <w:b/>
                <w:iCs/>
                <w:sz w:val="24"/>
                <w:szCs w:val="24"/>
              </w:rPr>
              <w:t>Код и наименование индикатора достижения общепрофессиональной компетенции</w:t>
            </w:r>
          </w:p>
        </w:tc>
      </w:tr>
      <w:tr w:rsidR="00AC5C59" w:rsidRPr="00E9240D" w:rsidTr="00710C27">
        <w:tc>
          <w:tcPr>
            <w:tcW w:w="1951" w:type="dxa"/>
          </w:tcPr>
          <w:p w:rsidR="00AC5C59" w:rsidRPr="00E9240D" w:rsidRDefault="00AC5C59" w:rsidP="00DE2641">
            <w:pPr>
              <w:spacing w:line="276" w:lineRule="auto"/>
              <w:jc w:val="both"/>
              <w:rPr>
                <w:b/>
                <w:iCs/>
                <w:sz w:val="24"/>
                <w:szCs w:val="24"/>
              </w:rPr>
            </w:pPr>
            <w:r w:rsidRPr="00E9240D">
              <w:rPr>
                <w:sz w:val="24"/>
                <w:szCs w:val="24"/>
              </w:rPr>
              <w:t xml:space="preserve">Деятельность в </w:t>
            </w:r>
            <w:r w:rsidRPr="00E9240D">
              <w:rPr>
                <w:sz w:val="24"/>
                <w:szCs w:val="24"/>
              </w:rPr>
              <w:lastRenderedPageBreak/>
              <w:t>сфере информационных технологий</w:t>
            </w:r>
          </w:p>
        </w:tc>
        <w:tc>
          <w:tcPr>
            <w:tcW w:w="3402" w:type="dxa"/>
          </w:tcPr>
          <w:p w:rsidR="00AC5C59" w:rsidRPr="00E9240D" w:rsidRDefault="00AC5C59" w:rsidP="00DE2641">
            <w:pPr>
              <w:spacing w:line="276" w:lineRule="auto"/>
              <w:rPr>
                <w:iCs/>
                <w:sz w:val="24"/>
                <w:szCs w:val="24"/>
              </w:rPr>
            </w:pPr>
            <w:r w:rsidRPr="00E9240D">
              <w:rPr>
                <w:iCs/>
                <w:sz w:val="24"/>
                <w:szCs w:val="24"/>
              </w:rPr>
              <w:lastRenderedPageBreak/>
              <w:t xml:space="preserve">ОПК-1. Способен </w:t>
            </w:r>
            <w:r w:rsidRPr="00E9240D">
              <w:rPr>
                <w:iCs/>
                <w:sz w:val="24"/>
                <w:szCs w:val="24"/>
              </w:rPr>
              <w:lastRenderedPageBreak/>
              <w:t>использовать информационно-коммуникационные технологии в профессиональной деятельности</w:t>
            </w:r>
          </w:p>
        </w:tc>
        <w:tc>
          <w:tcPr>
            <w:tcW w:w="5103" w:type="dxa"/>
          </w:tcPr>
          <w:p w:rsidR="00AC5C59" w:rsidRPr="00E9240D" w:rsidRDefault="00AC5C59" w:rsidP="00DE2641">
            <w:pPr>
              <w:spacing w:line="276" w:lineRule="auto"/>
              <w:jc w:val="both"/>
              <w:rPr>
                <w:iCs/>
                <w:sz w:val="24"/>
                <w:szCs w:val="24"/>
              </w:rPr>
            </w:pPr>
            <w:r w:rsidRPr="00E9240D">
              <w:rPr>
                <w:sz w:val="24"/>
                <w:szCs w:val="24"/>
              </w:rPr>
              <w:lastRenderedPageBreak/>
              <w:t xml:space="preserve">ОПК-1.1. Знает </w:t>
            </w:r>
            <w:r w:rsidRPr="00E9240D">
              <w:rPr>
                <w:iCs/>
                <w:sz w:val="24"/>
                <w:szCs w:val="24"/>
              </w:rPr>
              <w:t>современные информационно-</w:t>
            </w:r>
            <w:r w:rsidRPr="00E9240D">
              <w:rPr>
                <w:iCs/>
                <w:sz w:val="24"/>
                <w:szCs w:val="24"/>
              </w:rPr>
              <w:lastRenderedPageBreak/>
              <w:t>коммуникационные технологии и ресурсы, применимые в научно-исследовательской, профессиональной деятельности и образовании.</w:t>
            </w:r>
          </w:p>
          <w:p w:rsidR="00AC5C59" w:rsidRPr="00E9240D" w:rsidRDefault="00AC5C59" w:rsidP="00DE2641">
            <w:pPr>
              <w:spacing w:line="276" w:lineRule="auto"/>
              <w:jc w:val="both"/>
              <w:rPr>
                <w:sz w:val="24"/>
                <w:szCs w:val="24"/>
              </w:rPr>
            </w:pPr>
            <w:r w:rsidRPr="00E9240D">
              <w:rPr>
                <w:sz w:val="24"/>
                <w:szCs w:val="24"/>
              </w:rPr>
              <w:t>ОПК -1.2. Знает и умеет использовать современные информационно-коммуникационные технологии для повышения медицинской грамотности населения, медицинских работников.</w:t>
            </w:r>
          </w:p>
          <w:p w:rsidR="00AC5C59" w:rsidRPr="00E9240D" w:rsidRDefault="00AC5C59" w:rsidP="00DE2641">
            <w:pPr>
              <w:spacing w:line="276" w:lineRule="auto"/>
              <w:jc w:val="both"/>
              <w:rPr>
                <w:sz w:val="24"/>
                <w:szCs w:val="24"/>
              </w:rPr>
            </w:pPr>
            <w:r w:rsidRPr="00E9240D">
              <w:rPr>
                <w:sz w:val="24"/>
                <w:szCs w:val="24"/>
              </w:rPr>
              <w:t>ОПК-1.3. Знает и умеет планировать, организовывать и оценивать результативность коммуникативных программ, кампаний по пропаганде здорового образа жизни.</w:t>
            </w:r>
          </w:p>
          <w:p w:rsidR="00AC5C59" w:rsidRPr="00E9240D" w:rsidRDefault="00AC5C59" w:rsidP="00DE2641">
            <w:pPr>
              <w:spacing w:line="276" w:lineRule="auto"/>
              <w:jc w:val="both"/>
              <w:rPr>
                <w:sz w:val="24"/>
                <w:szCs w:val="24"/>
              </w:rPr>
            </w:pPr>
            <w:r w:rsidRPr="00E9240D">
              <w:rPr>
                <w:sz w:val="24"/>
                <w:szCs w:val="24"/>
              </w:rPr>
              <w:t>ОПК-1.4.Умеет работать в медицинской информационной системе, вести электронную медицинскую карту.</w:t>
            </w:r>
          </w:p>
          <w:p w:rsidR="00AC5C59" w:rsidRPr="00E9240D" w:rsidRDefault="00AC5C59" w:rsidP="00DE2641">
            <w:pPr>
              <w:spacing w:line="276" w:lineRule="auto"/>
              <w:jc w:val="both"/>
              <w:rPr>
                <w:sz w:val="24"/>
                <w:szCs w:val="24"/>
              </w:rPr>
            </w:pPr>
            <w:r w:rsidRPr="00E9240D">
              <w:rPr>
                <w:sz w:val="24"/>
                <w:szCs w:val="24"/>
              </w:rPr>
              <w:t>ОПК-1.5. Знает основные принципы организации оказания медицинской помощи с использованием телемедицинских технологий, умеет применять их на практике.</w:t>
            </w:r>
          </w:p>
          <w:p w:rsidR="00AC5C59" w:rsidRPr="00E9240D" w:rsidRDefault="00AC5C59" w:rsidP="00DE2641">
            <w:pPr>
              <w:spacing w:line="276" w:lineRule="auto"/>
              <w:jc w:val="both"/>
              <w:rPr>
                <w:sz w:val="24"/>
                <w:szCs w:val="24"/>
              </w:rPr>
            </w:pPr>
            <w:r w:rsidRPr="00E9240D">
              <w:rPr>
                <w:sz w:val="24"/>
                <w:szCs w:val="24"/>
              </w:rPr>
              <w:t>ОПК-1.6. Знает и умеет применять на практике основные принципы обеспечения информационной безопасности в медицинской организации.</w:t>
            </w:r>
          </w:p>
        </w:tc>
      </w:tr>
      <w:tr w:rsidR="00AC5C59" w:rsidRPr="00E9240D" w:rsidTr="00710C27">
        <w:tc>
          <w:tcPr>
            <w:tcW w:w="1951" w:type="dxa"/>
          </w:tcPr>
          <w:p w:rsidR="00AC5C59" w:rsidRPr="00E9240D" w:rsidRDefault="00AC5C59" w:rsidP="00DE2641">
            <w:pPr>
              <w:spacing w:line="276" w:lineRule="auto"/>
              <w:rPr>
                <w:rFonts w:eastAsiaTheme="minorHAnsi"/>
                <w:sz w:val="24"/>
                <w:szCs w:val="24"/>
                <w:lang w:eastAsia="en-US"/>
              </w:rPr>
            </w:pPr>
            <w:r w:rsidRPr="00E9240D">
              <w:rPr>
                <w:rFonts w:eastAsiaTheme="minorHAnsi"/>
                <w:sz w:val="24"/>
                <w:szCs w:val="24"/>
                <w:lang w:eastAsia="en-US"/>
              </w:rPr>
              <w:lastRenderedPageBreak/>
              <w:t>Разработка и реализация проектов</w:t>
            </w:r>
          </w:p>
          <w:p w:rsidR="00AC5C59" w:rsidRPr="00E9240D" w:rsidRDefault="00AC5C59" w:rsidP="00DE2641">
            <w:pPr>
              <w:spacing w:line="276" w:lineRule="auto"/>
              <w:rPr>
                <w:rFonts w:eastAsiaTheme="minorHAnsi"/>
                <w:sz w:val="24"/>
                <w:szCs w:val="24"/>
                <w:lang w:eastAsia="en-US"/>
              </w:rPr>
            </w:pPr>
          </w:p>
        </w:tc>
        <w:tc>
          <w:tcPr>
            <w:tcW w:w="3402" w:type="dxa"/>
          </w:tcPr>
          <w:p w:rsidR="00AC5C59" w:rsidRPr="00E9240D" w:rsidRDefault="00AC5C59" w:rsidP="00DE2641">
            <w:pPr>
              <w:spacing w:line="276" w:lineRule="auto"/>
              <w:rPr>
                <w:rFonts w:eastAsiaTheme="minorHAnsi"/>
                <w:sz w:val="24"/>
                <w:szCs w:val="24"/>
                <w:lang w:eastAsia="en-US"/>
              </w:rPr>
            </w:pPr>
            <w:r w:rsidRPr="00E9240D">
              <w:rPr>
                <w:rFonts w:eastAsiaTheme="minorHAnsi" w:cstheme="minorBidi"/>
                <w:bCs/>
                <w:sz w:val="24"/>
                <w:szCs w:val="24"/>
                <w:lang w:eastAsia="en-US"/>
              </w:rPr>
              <w:t>ОПК-2. Способен разрабатывать и реализовывать проект, в том числе в условиях неопределённости</w:t>
            </w:r>
          </w:p>
        </w:tc>
        <w:tc>
          <w:tcPr>
            <w:tcW w:w="5103" w:type="dxa"/>
          </w:tcPr>
          <w:p w:rsidR="00AC5C59" w:rsidRPr="00E9240D" w:rsidRDefault="00AC5C59" w:rsidP="00DE2641">
            <w:pPr>
              <w:suppressAutoHyphens/>
              <w:spacing w:line="276" w:lineRule="auto"/>
              <w:rPr>
                <w:bCs/>
                <w:spacing w:val="-7"/>
                <w:sz w:val="24"/>
                <w:szCs w:val="24"/>
                <w:lang w:eastAsia="en-US"/>
              </w:rPr>
            </w:pPr>
            <w:r w:rsidRPr="00E9240D">
              <w:rPr>
                <w:bCs/>
                <w:spacing w:val="-7"/>
                <w:sz w:val="24"/>
                <w:szCs w:val="24"/>
                <w:lang w:eastAsia="en-US"/>
              </w:rPr>
              <w:t>ОПК-2.1. Знает основы проектного менеджмента и международные стандарты управления проектом.</w:t>
            </w:r>
          </w:p>
          <w:p w:rsidR="00AC5C59" w:rsidRPr="00E9240D" w:rsidRDefault="00AC5C59" w:rsidP="00DE2641">
            <w:pPr>
              <w:suppressAutoHyphens/>
              <w:spacing w:line="276" w:lineRule="auto"/>
              <w:rPr>
                <w:bCs/>
                <w:spacing w:val="-7"/>
                <w:sz w:val="24"/>
                <w:szCs w:val="24"/>
                <w:lang w:eastAsia="en-US"/>
              </w:rPr>
            </w:pPr>
            <w:r w:rsidRPr="00E9240D">
              <w:rPr>
                <w:bCs/>
                <w:spacing w:val="-7"/>
                <w:sz w:val="24"/>
                <w:szCs w:val="24"/>
                <w:lang w:eastAsia="en-US"/>
              </w:rPr>
              <w:t>ОПК-2.2. Умеет определять проблемное поле проекта и возможные риски с целью разработки превентивных мер по их минимизации.</w:t>
            </w:r>
          </w:p>
          <w:p w:rsidR="00AC5C59" w:rsidRPr="00E9240D" w:rsidRDefault="00AC5C59" w:rsidP="00DE2641">
            <w:pPr>
              <w:spacing w:line="276" w:lineRule="auto"/>
              <w:contextualSpacing/>
              <w:rPr>
                <w:bCs/>
                <w:spacing w:val="-7"/>
                <w:sz w:val="24"/>
                <w:szCs w:val="24"/>
                <w:lang w:eastAsia="en-US"/>
              </w:rPr>
            </w:pPr>
            <w:r w:rsidRPr="00E9240D">
              <w:rPr>
                <w:bCs/>
                <w:spacing w:val="-7"/>
                <w:sz w:val="24"/>
                <w:szCs w:val="24"/>
                <w:lang w:eastAsia="en-US"/>
              </w:rPr>
              <w:t>ОПК-2.3. Умеет осуществлять мониторинг и контроль над осуществлением проекта, в том числе в условиях неопределенности.</w:t>
            </w:r>
          </w:p>
          <w:p w:rsidR="00AC5C59" w:rsidRPr="00E9240D" w:rsidRDefault="00AC5C59" w:rsidP="00DE2641">
            <w:pPr>
              <w:spacing w:line="276" w:lineRule="auto"/>
              <w:jc w:val="both"/>
              <w:rPr>
                <w:rFonts w:eastAsiaTheme="minorHAnsi" w:cstheme="minorBidi"/>
                <w:sz w:val="28"/>
                <w:szCs w:val="28"/>
                <w:lang w:eastAsia="en-US"/>
              </w:rPr>
            </w:pPr>
            <w:r w:rsidRPr="00E9240D">
              <w:rPr>
                <w:bCs/>
                <w:spacing w:val="-7"/>
                <w:sz w:val="24"/>
                <w:szCs w:val="24"/>
                <w:lang w:eastAsia="en-US"/>
              </w:rPr>
              <w:t>ОПК-2.4. Умеет разрабатывать проект в области медицины и критерии его эффективности.</w:t>
            </w:r>
          </w:p>
        </w:tc>
      </w:tr>
      <w:tr w:rsidR="00AC5C59" w:rsidRPr="00E9240D" w:rsidTr="00710C27">
        <w:tc>
          <w:tcPr>
            <w:tcW w:w="1951" w:type="dxa"/>
          </w:tcPr>
          <w:p w:rsidR="00AC5C59" w:rsidRPr="00E9240D" w:rsidRDefault="00AC5C59" w:rsidP="00DE2641">
            <w:pPr>
              <w:spacing w:line="276" w:lineRule="auto"/>
              <w:jc w:val="both"/>
              <w:rPr>
                <w:b/>
                <w:iCs/>
                <w:sz w:val="24"/>
                <w:szCs w:val="24"/>
              </w:rPr>
            </w:pPr>
            <w:r w:rsidRPr="00E9240D">
              <w:rPr>
                <w:sz w:val="24"/>
                <w:szCs w:val="24"/>
              </w:rPr>
              <w:t>Организационно-управленческая деятельность</w:t>
            </w:r>
          </w:p>
        </w:tc>
        <w:tc>
          <w:tcPr>
            <w:tcW w:w="3402" w:type="dxa"/>
          </w:tcPr>
          <w:p w:rsidR="00AC5C59" w:rsidRPr="00E9240D" w:rsidRDefault="00AC5C59" w:rsidP="00DE2641">
            <w:pPr>
              <w:spacing w:line="276" w:lineRule="auto"/>
              <w:jc w:val="both"/>
              <w:rPr>
                <w:iCs/>
                <w:sz w:val="24"/>
                <w:szCs w:val="24"/>
              </w:rPr>
            </w:pPr>
            <w:r w:rsidRPr="00E9240D">
              <w:rPr>
                <w:iCs/>
                <w:sz w:val="24"/>
                <w:szCs w:val="24"/>
              </w:rPr>
              <w:t>ОПК-3.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tc>
        <w:tc>
          <w:tcPr>
            <w:tcW w:w="5103" w:type="dxa"/>
          </w:tcPr>
          <w:p w:rsidR="00AC5C59" w:rsidRPr="00E9240D" w:rsidRDefault="00AC5C59" w:rsidP="00DE2641">
            <w:pPr>
              <w:spacing w:line="276" w:lineRule="auto"/>
              <w:jc w:val="both"/>
              <w:rPr>
                <w:b/>
                <w:iCs/>
                <w:sz w:val="24"/>
                <w:szCs w:val="24"/>
              </w:rPr>
            </w:pPr>
            <w:r w:rsidRPr="00E9240D">
              <w:rPr>
                <w:iCs/>
                <w:sz w:val="24"/>
                <w:szCs w:val="24"/>
              </w:rPr>
              <w:t>ОПК-3.1.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p w:rsidR="00AC5C59" w:rsidRPr="00E9240D" w:rsidRDefault="00AC5C59" w:rsidP="00DE2641">
            <w:pPr>
              <w:spacing w:line="276" w:lineRule="auto"/>
              <w:jc w:val="both"/>
              <w:rPr>
                <w:iCs/>
                <w:sz w:val="24"/>
                <w:szCs w:val="24"/>
              </w:rPr>
            </w:pPr>
            <w:r w:rsidRPr="00E9240D">
              <w:rPr>
                <w:iCs/>
                <w:sz w:val="24"/>
                <w:szCs w:val="24"/>
              </w:rPr>
              <w:t xml:space="preserve">ОПК-3.2. Знает и умеет оценивать и прогнозировать состояние популяционного здоровья с использованием современных индикаторов и с учетом социальных </w:t>
            </w:r>
            <w:r w:rsidRPr="00E9240D">
              <w:rPr>
                <w:iCs/>
                <w:sz w:val="24"/>
                <w:szCs w:val="24"/>
              </w:rPr>
              <w:lastRenderedPageBreak/>
              <w:t>детерминант здоровья населения.</w:t>
            </w:r>
          </w:p>
          <w:p w:rsidR="00AC5C59" w:rsidRPr="00E9240D" w:rsidRDefault="00AC5C59" w:rsidP="00DE2641">
            <w:pPr>
              <w:spacing w:line="276" w:lineRule="auto"/>
              <w:jc w:val="both"/>
              <w:rPr>
                <w:iCs/>
                <w:sz w:val="24"/>
                <w:szCs w:val="24"/>
              </w:rPr>
            </w:pPr>
            <w:r w:rsidRPr="00E9240D">
              <w:rPr>
                <w:iCs/>
                <w:sz w:val="24"/>
                <w:szCs w:val="24"/>
              </w:rPr>
              <w:t>ОПК-3.3. Знает и умеет реализовывать основные принципы организации и управления в сфере охраны здоровья граждан, направленные на профилактику заболеваний, укрепление здоровья населения и формирование здорового образа жизни.</w:t>
            </w:r>
          </w:p>
          <w:p w:rsidR="00AC5C59" w:rsidRPr="00E9240D" w:rsidRDefault="00AC5C59" w:rsidP="00DE2641">
            <w:pPr>
              <w:spacing w:line="276" w:lineRule="auto"/>
              <w:jc w:val="both"/>
              <w:rPr>
                <w:b/>
                <w:iCs/>
                <w:sz w:val="24"/>
                <w:szCs w:val="24"/>
              </w:rPr>
            </w:pPr>
            <w:r w:rsidRPr="00E9240D">
              <w:rPr>
                <w:iCs/>
                <w:sz w:val="24"/>
                <w:szCs w:val="24"/>
              </w:rPr>
              <w:t>ОПК-3.4. Анализирует и оценивает качество оказания медицинской помощи с использованием современных подходов к управлению качеством медицинской помощи и основных медико-статистических показателей.</w:t>
            </w:r>
          </w:p>
        </w:tc>
      </w:tr>
      <w:tr w:rsidR="00AC5C59" w:rsidRPr="00E9240D" w:rsidTr="00710C27">
        <w:tc>
          <w:tcPr>
            <w:tcW w:w="1951" w:type="dxa"/>
          </w:tcPr>
          <w:p w:rsidR="00AC5C59" w:rsidRPr="00E9240D" w:rsidRDefault="00AC5C59" w:rsidP="00DE2641">
            <w:pPr>
              <w:spacing w:line="276" w:lineRule="auto"/>
              <w:jc w:val="both"/>
              <w:rPr>
                <w:b/>
                <w:iCs/>
                <w:sz w:val="24"/>
                <w:szCs w:val="24"/>
              </w:rPr>
            </w:pPr>
            <w:r w:rsidRPr="00E9240D">
              <w:rPr>
                <w:sz w:val="24"/>
                <w:szCs w:val="24"/>
              </w:rPr>
              <w:lastRenderedPageBreak/>
              <w:t>Педагогическая деятельность</w:t>
            </w:r>
          </w:p>
        </w:tc>
        <w:tc>
          <w:tcPr>
            <w:tcW w:w="3402" w:type="dxa"/>
          </w:tcPr>
          <w:p w:rsidR="00AC5C59" w:rsidRPr="00E9240D" w:rsidRDefault="00AC5C59" w:rsidP="00DE2641">
            <w:pPr>
              <w:spacing w:line="276" w:lineRule="auto"/>
              <w:jc w:val="both"/>
              <w:rPr>
                <w:iCs/>
                <w:sz w:val="24"/>
                <w:szCs w:val="24"/>
              </w:rPr>
            </w:pPr>
            <w:r w:rsidRPr="00E9240D">
              <w:rPr>
                <w:sz w:val="22"/>
                <w:szCs w:val="22"/>
              </w:rPr>
              <w:t>ОПК-4. Способен осуществлять педагогическую деятельность по программам среднего профессионального и высшего медицинского образования</w:t>
            </w:r>
          </w:p>
          <w:p w:rsidR="00AC5C59" w:rsidRPr="00E9240D" w:rsidRDefault="00AC5C59" w:rsidP="00DE2641">
            <w:pPr>
              <w:spacing w:line="276" w:lineRule="auto"/>
              <w:jc w:val="both"/>
              <w:rPr>
                <w:iCs/>
                <w:sz w:val="24"/>
                <w:szCs w:val="24"/>
              </w:rPr>
            </w:pPr>
          </w:p>
        </w:tc>
        <w:tc>
          <w:tcPr>
            <w:tcW w:w="5103" w:type="dxa"/>
          </w:tcPr>
          <w:p w:rsidR="00AC5C59" w:rsidRPr="00E9240D" w:rsidRDefault="00AC5C59" w:rsidP="00DE2641">
            <w:pPr>
              <w:spacing w:line="276" w:lineRule="auto"/>
              <w:jc w:val="both"/>
              <w:rPr>
                <w:iCs/>
                <w:sz w:val="24"/>
                <w:szCs w:val="24"/>
              </w:rPr>
            </w:pPr>
            <w:r w:rsidRPr="00E9240D">
              <w:rPr>
                <w:iCs/>
                <w:sz w:val="24"/>
                <w:szCs w:val="24"/>
              </w:rPr>
              <w:t xml:space="preserve">ОПК-4.1. Знает порядок организации и принципы осуществления педагогической деятельности по программам среднего профессионального и высшего медицинского образования </w:t>
            </w:r>
          </w:p>
          <w:p w:rsidR="00AC5C59" w:rsidRPr="00E9240D" w:rsidRDefault="00AC5C59" w:rsidP="00DE2641">
            <w:pPr>
              <w:spacing w:line="276" w:lineRule="auto"/>
              <w:jc w:val="both"/>
              <w:rPr>
                <w:iCs/>
                <w:sz w:val="24"/>
                <w:szCs w:val="24"/>
              </w:rPr>
            </w:pPr>
            <w:r w:rsidRPr="00E9240D">
              <w:rPr>
                <w:iCs/>
                <w:sz w:val="24"/>
                <w:szCs w:val="24"/>
              </w:rPr>
              <w:t>ОПК-4.2. Знает требования федеральных государственных образовательных стандартов, предъявляемые к форме и содержанию образовательных программ.</w:t>
            </w:r>
          </w:p>
          <w:p w:rsidR="00AC5C59" w:rsidRPr="00E9240D" w:rsidRDefault="00AC5C59" w:rsidP="00DE2641">
            <w:pPr>
              <w:spacing w:line="276" w:lineRule="auto"/>
              <w:jc w:val="both"/>
              <w:rPr>
                <w:iCs/>
                <w:sz w:val="24"/>
                <w:szCs w:val="24"/>
              </w:rPr>
            </w:pPr>
            <w:r w:rsidRPr="00E9240D">
              <w:rPr>
                <w:iCs/>
                <w:sz w:val="24"/>
                <w:szCs w:val="24"/>
              </w:rPr>
              <w:t>ОПК-4.3.Отбирает адекватные цели и содержание формы, методы обучения и воспитания, использует инновационные, интерактивные технологии и визуализацию учебной информации.</w:t>
            </w:r>
          </w:p>
          <w:p w:rsidR="00AC5C59" w:rsidRPr="00E9240D" w:rsidRDefault="00AC5C59" w:rsidP="00DE2641">
            <w:pPr>
              <w:spacing w:line="276" w:lineRule="auto"/>
              <w:jc w:val="both"/>
              <w:rPr>
                <w:iCs/>
                <w:sz w:val="24"/>
                <w:szCs w:val="24"/>
              </w:rPr>
            </w:pPr>
            <w:r w:rsidRPr="00E9240D">
              <w:rPr>
                <w:iCs/>
                <w:sz w:val="24"/>
                <w:szCs w:val="24"/>
              </w:rPr>
              <w:t>ОПК-4.4. Занимается самообразовательной, креативной и рефлексивной деятельностью с целью профессионального и личностного развития.</w:t>
            </w:r>
          </w:p>
        </w:tc>
      </w:tr>
    </w:tbl>
    <w:p w:rsidR="00141648" w:rsidRPr="00AC5C59" w:rsidRDefault="00CB0F18" w:rsidP="00DE2641">
      <w:pPr>
        <w:pStyle w:val="1"/>
        <w:numPr>
          <w:ilvl w:val="0"/>
          <w:numId w:val="0"/>
        </w:numPr>
        <w:spacing w:line="276" w:lineRule="auto"/>
        <w:rPr>
          <w:b/>
          <w:sz w:val="28"/>
          <w:szCs w:val="28"/>
        </w:rPr>
      </w:pPr>
      <w:r w:rsidRPr="00AC5C59">
        <w:rPr>
          <w:b/>
          <w:sz w:val="28"/>
          <w:szCs w:val="28"/>
        </w:rPr>
        <w:t>4</w:t>
      </w:r>
      <w:r w:rsidR="00EC42BE" w:rsidRPr="00AC5C59">
        <w:rPr>
          <w:b/>
          <w:sz w:val="28"/>
          <w:szCs w:val="28"/>
        </w:rPr>
        <w:t>.1</w:t>
      </w:r>
      <w:r w:rsidRPr="00AC5C59">
        <w:rPr>
          <w:b/>
          <w:sz w:val="28"/>
          <w:szCs w:val="28"/>
        </w:rPr>
        <w:t xml:space="preserve">.3. </w:t>
      </w:r>
      <w:r w:rsidR="00952B43" w:rsidRPr="00AC5C59">
        <w:rPr>
          <w:b/>
          <w:sz w:val="28"/>
          <w:szCs w:val="28"/>
        </w:rPr>
        <w:t>Обязательные п</w:t>
      </w:r>
      <w:r w:rsidR="00F01C94" w:rsidRPr="00AC5C59">
        <w:rPr>
          <w:b/>
          <w:sz w:val="28"/>
          <w:szCs w:val="28"/>
        </w:rPr>
        <w:t>рофессиона</w:t>
      </w:r>
      <w:r w:rsidR="000A2A8C" w:rsidRPr="00AC5C59">
        <w:rPr>
          <w:b/>
          <w:sz w:val="28"/>
          <w:szCs w:val="28"/>
        </w:rPr>
        <w:t>льные</w:t>
      </w:r>
      <w:r w:rsidR="00F01C94" w:rsidRPr="00AC5C59">
        <w:rPr>
          <w:b/>
          <w:sz w:val="28"/>
          <w:szCs w:val="28"/>
        </w:rPr>
        <w:t xml:space="preserve"> </w:t>
      </w:r>
      <w:r w:rsidR="006705B5" w:rsidRPr="00AC5C59">
        <w:rPr>
          <w:b/>
          <w:color w:val="auto"/>
          <w:sz w:val="28"/>
          <w:szCs w:val="28"/>
        </w:rPr>
        <w:t xml:space="preserve">компетенции </w:t>
      </w:r>
      <w:r w:rsidR="000B631C" w:rsidRPr="00AC5C59">
        <w:rPr>
          <w:b/>
          <w:sz w:val="28"/>
          <w:szCs w:val="28"/>
        </w:rPr>
        <w:t>выпускников и индикаторы их достижения</w:t>
      </w:r>
    </w:p>
    <w:p w:rsidR="006E0D24" w:rsidRPr="00AC5C59" w:rsidRDefault="00940C5E" w:rsidP="00DE2641">
      <w:pPr>
        <w:spacing w:line="276" w:lineRule="auto"/>
        <w:jc w:val="right"/>
        <w:rPr>
          <w:b/>
          <w:iCs/>
          <w:sz w:val="28"/>
          <w:szCs w:val="28"/>
        </w:rPr>
      </w:pPr>
      <w:r w:rsidRPr="00AC5C59">
        <w:rPr>
          <w:b/>
          <w:iCs/>
          <w:sz w:val="28"/>
          <w:szCs w:val="28"/>
        </w:rPr>
        <w:t>Таблица 4.3</w:t>
      </w:r>
    </w:p>
    <w:tbl>
      <w:tblPr>
        <w:tblStyle w:val="a6"/>
        <w:tblW w:w="0" w:type="auto"/>
        <w:jc w:val="center"/>
        <w:tblLayout w:type="fixed"/>
        <w:tblLook w:val="04A0" w:firstRow="1" w:lastRow="0" w:firstColumn="1" w:lastColumn="0" w:noHBand="0" w:noVBand="1"/>
      </w:tblPr>
      <w:tblGrid>
        <w:gridCol w:w="1238"/>
        <w:gridCol w:w="7"/>
        <w:gridCol w:w="1154"/>
        <w:gridCol w:w="1417"/>
        <w:gridCol w:w="1985"/>
        <w:gridCol w:w="2835"/>
        <w:gridCol w:w="1245"/>
        <w:gridCol w:w="18"/>
      </w:tblGrid>
      <w:tr w:rsidR="00AD7A58" w:rsidRPr="00F01C94" w:rsidTr="00085566">
        <w:trPr>
          <w:cantSplit/>
          <w:trHeight w:val="1549"/>
          <w:jc w:val="center"/>
        </w:trPr>
        <w:tc>
          <w:tcPr>
            <w:tcW w:w="1238" w:type="dxa"/>
            <w:tcBorders>
              <w:bottom w:val="nil"/>
            </w:tcBorders>
          </w:tcPr>
          <w:p w:rsidR="00AD7A58" w:rsidRPr="00F01C94" w:rsidRDefault="00AD7A58" w:rsidP="00DE2641">
            <w:pPr>
              <w:spacing w:line="276" w:lineRule="auto"/>
              <w:jc w:val="center"/>
              <w:rPr>
                <w:b/>
                <w:spacing w:val="-7"/>
                <w:sz w:val="24"/>
                <w:szCs w:val="24"/>
              </w:rPr>
            </w:pPr>
            <w:r w:rsidRPr="00F01C94">
              <w:rPr>
                <w:b/>
                <w:spacing w:val="-7"/>
                <w:sz w:val="24"/>
                <w:szCs w:val="24"/>
              </w:rPr>
              <w:t>Задача ПД</w:t>
            </w:r>
          </w:p>
        </w:tc>
        <w:tc>
          <w:tcPr>
            <w:tcW w:w="1161" w:type="dxa"/>
            <w:gridSpan w:val="2"/>
            <w:tcBorders>
              <w:bottom w:val="nil"/>
            </w:tcBorders>
          </w:tcPr>
          <w:p w:rsidR="00AD7A58" w:rsidRPr="00F01C94" w:rsidRDefault="00AD7A58" w:rsidP="00DE2641">
            <w:pPr>
              <w:spacing w:line="276" w:lineRule="auto"/>
              <w:jc w:val="center"/>
              <w:rPr>
                <w:b/>
                <w:spacing w:val="-7"/>
                <w:sz w:val="24"/>
                <w:szCs w:val="24"/>
              </w:rPr>
            </w:pPr>
            <w:r w:rsidRPr="00F01C94">
              <w:rPr>
                <w:b/>
                <w:spacing w:val="-7"/>
                <w:sz w:val="24"/>
                <w:szCs w:val="24"/>
              </w:rPr>
              <w:t xml:space="preserve">Объект или область знания </w:t>
            </w:r>
            <w:r w:rsidRPr="00F01C94">
              <w:rPr>
                <w:b/>
                <w:i/>
                <w:spacing w:val="-7"/>
                <w:sz w:val="24"/>
                <w:szCs w:val="24"/>
              </w:rPr>
              <w:t>(при необходимости)</w:t>
            </w:r>
          </w:p>
        </w:tc>
        <w:tc>
          <w:tcPr>
            <w:tcW w:w="1417" w:type="dxa"/>
            <w:tcBorders>
              <w:bottom w:val="nil"/>
            </w:tcBorders>
          </w:tcPr>
          <w:p w:rsidR="00AD7A58" w:rsidRPr="00F01C94" w:rsidRDefault="00AD7A58" w:rsidP="00DE2641">
            <w:pPr>
              <w:spacing w:line="276" w:lineRule="auto"/>
              <w:jc w:val="center"/>
              <w:rPr>
                <w:b/>
                <w:spacing w:val="-7"/>
                <w:sz w:val="24"/>
                <w:szCs w:val="24"/>
              </w:rPr>
            </w:pPr>
            <w:r>
              <w:rPr>
                <w:b/>
                <w:spacing w:val="-7"/>
                <w:sz w:val="24"/>
                <w:szCs w:val="24"/>
              </w:rPr>
              <w:t>Категория профессио</w:t>
            </w:r>
            <w:r w:rsidRPr="00F01C94">
              <w:rPr>
                <w:b/>
                <w:spacing w:val="-7"/>
                <w:sz w:val="24"/>
                <w:szCs w:val="24"/>
              </w:rPr>
              <w:t>нальных компетенций</w:t>
            </w:r>
            <w:r w:rsidRPr="00F01C94">
              <w:rPr>
                <w:b/>
                <w:i/>
                <w:spacing w:val="-7"/>
                <w:sz w:val="24"/>
                <w:szCs w:val="24"/>
              </w:rPr>
              <w:t xml:space="preserve"> </w:t>
            </w:r>
          </w:p>
        </w:tc>
        <w:tc>
          <w:tcPr>
            <w:tcW w:w="1985" w:type="dxa"/>
            <w:tcBorders>
              <w:bottom w:val="nil"/>
            </w:tcBorders>
          </w:tcPr>
          <w:p w:rsidR="00AD7A58" w:rsidRPr="00F01C94" w:rsidRDefault="00AD7A58" w:rsidP="00DE2641">
            <w:pPr>
              <w:spacing w:line="276" w:lineRule="auto"/>
              <w:jc w:val="center"/>
              <w:rPr>
                <w:b/>
                <w:spacing w:val="-7"/>
                <w:sz w:val="24"/>
                <w:szCs w:val="24"/>
              </w:rPr>
            </w:pPr>
            <w:r w:rsidRPr="00F01C94">
              <w:rPr>
                <w:b/>
                <w:spacing w:val="-7"/>
                <w:sz w:val="24"/>
                <w:szCs w:val="24"/>
              </w:rPr>
              <w:t>Код и наименование профессиональной компетенции</w:t>
            </w:r>
          </w:p>
        </w:tc>
        <w:tc>
          <w:tcPr>
            <w:tcW w:w="2835" w:type="dxa"/>
            <w:vMerge w:val="restart"/>
          </w:tcPr>
          <w:p w:rsidR="00AD7A58" w:rsidRPr="00F01C94" w:rsidRDefault="00AD7A58" w:rsidP="00DE2641">
            <w:pPr>
              <w:spacing w:line="276" w:lineRule="auto"/>
              <w:jc w:val="center"/>
              <w:rPr>
                <w:b/>
                <w:spacing w:val="-2"/>
                <w:sz w:val="24"/>
                <w:szCs w:val="24"/>
              </w:rPr>
            </w:pPr>
            <w:r w:rsidRPr="00F01C94">
              <w:rPr>
                <w:b/>
                <w:spacing w:val="-7"/>
                <w:sz w:val="24"/>
                <w:szCs w:val="24"/>
              </w:rPr>
              <w:t>Код и наименование индикатора достижения профессиональной компетенции</w:t>
            </w:r>
          </w:p>
        </w:tc>
        <w:tc>
          <w:tcPr>
            <w:tcW w:w="1263" w:type="dxa"/>
            <w:gridSpan w:val="2"/>
            <w:vMerge w:val="restart"/>
          </w:tcPr>
          <w:p w:rsidR="00AD7A58" w:rsidRDefault="007B2C92" w:rsidP="00DE2641">
            <w:pPr>
              <w:spacing w:after="200" w:line="276" w:lineRule="auto"/>
              <w:rPr>
                <w:b/>
                <w:spacing w:val="-2"/>
                <w:sz w:val="24"/>
                <w:szCs w:val="24"/>
              </w:rPr>
            </w:pPr>
            <w:r w:rsidRPr="00F01C94">
              <w:rPr>
                <w:b/>
                <w:spacing w:val="-7"/>
                <w:sz w:val="24"/>
                <w:szCs w:val="24"/>
              </w:rPr>
              <w:t xml:space="preserve">Основание </w:t>
            </w:r>
            <w:r w:rsidRPr="00F01C94">
              <w:rPr>
                <w:b/>
                <w:sz w:val="24"/>
                <w:szCs w:val="24"/>
              </w:rPr>
              <w:t xml:space="preserve">(ПС, </w:t>
            </w:r>
            <w:r w:rsidRPr="00F01C94">
              <w:rPr>
                <w:b/>
                <w:spacing w:val="-2"/>
                <w:sz w:val="24"/>
                <w:szCs w:val="24"/>
              </w:rPr>
              <w:t>анализ опыта)</w:t>
            </w:r>
          </w:p>
          <w:p w:rsidR="00AD7A58" w:rsidRDefault="00AD7A58" w:rsidP="00DE2641">
            <w:pPr>
              <w:spacing w:after="200" w:line="276" w:lineRule="auto"/>
              <w:rPr>
                <w:b/>
                <w:spacing w:val="-2"/>
                <w:sz w:val="24"/>
                <w:szCs w:val="24"/>
              </w:rPr>
            </w:pPr>
          </w:p>
          <w:p w:rsidR="00AD7A58" w:rsidRDefault="00AD7A58" w:rsidP="00DE2641">
            <w:pPr>
              <w:spacing w:after="200" w:line="276" w:lineRule="auto"/>
              <w:rPr>
                <w:b/>
                <w:spacing w:val="-2"/>
                <w:sz w:val="24"/>
                <w:szCs w:val="24"/>
              </w:rPr>
            </w:pPr>
          </w:p>
          <w:p w:rsidR="00AD7A58" w:rsidRPr="00F01C94" w:rsidRDefault="00AD7A58" w:rsidP="00DE2641">
            <w:pPr>
              <w:spacing w:line="276" w:lineRule="auto"/>
              <w:jc w:val="center"/>
              <w:rPr>
                <w:b/>
                <w:spacing w:val="-2"/>
                <w:sz w:val="24"/>
                <w:szCs w:val="24"/>
              </w:rPr>
            </w:pPr>
          </w:p>
        </w:tc>
      </w:tr>
      <w:tr w:rsidR="00AD7A58" w:rsidRPr="00F01C94" w:rsidTr="00085566">
        <w:trPr>
          <w:jc w:val="center"/>
        </w:trPr>
        <w:tc>
          <w:tcPr>
            <w:tcW w:w="1245" w:type="dxa"/>
            <w:gridSpan w:val="2"/>
            <w:tcBorders>
              <w:top w:val="nil"/>
            </w:tcBorders>
          </w:tcPr>
          <w:p w:rsidR="00AD7A58" w:rsidRPr="0021511D" w:rsidRDefault="00AD7A58" w:rsidP="00DE2641">
            <w:pPr>
              <w:spacing w:line="276" w:lineRule="auto"/>
              <w:jc w:val="center"/>
              <w:rPr>
                <w:b/>
                <w:spacing w:val="-7"/>
                <w:sz w:val="24"/>
                <w:szCs w:val="24"/>
              </w:rPr>
            </w:pPr>
          </w:p>
        </w:tc>
        <w:tc>
          <w:tcPr>
            <w:tcW w:w="1154" w:type="dxa"/>
            <w:tcBorders>
              <w:top w:val="nil"/>
            </w:tcBorders>
          </w:tcPr>
          <w:p w:rsidR="00AD7A58" w:rsidRPr="0021511D" w:rsidRDefault="00AD7A58" w:rsidP="00DE2641">
            <w:pPr>
              <w:spacing w:line="276" w:lineRule="auto"/>
              <w:jc w:val="center"/>
              <w:rPr>
                <w:b/>
                <w:spacing w:val="-7"/>
                <w:sz w:val="24"/>
                <w:szCs w:val="24"/>
              </w:rPr>
            </w:pPr>
          </w:p>
        </w:tc>
        <w:tc>
          <w:tcPr>
            <w:tcW w:w="1417" w:type="dxa"/>
            <w:tcBorders>
              <w:top w:val="nil"/>
            </w:tcBorders>
          </w:tcPr>
          <w:p w:rsidR="00AD7A58" w:rsidRPr="0021511D" w:rsidRDefault="00AD7A58" w:rsidP="00DE2641">
            <w:pPr>
              <w:spacing w:line="276" w:lineRule="auto"/>
              <w:jc w:val="center"/>
              <w:rPr>
                <w:b/>
                <w:spacing w:val="-7"/>
                <w:sz w:val="24"/>
                <w:szCs w:val="24"/>
              </w:rPr>
            </w:pPr>
          </w:p>
        </w:tc>
        <w:tc>
          <w:tcPr>
            <w:tcW w:w="1985" w:type="dxa"/>
            <w:tcBorders>
              <w:top w:val="nil"/>
            </w:tcBorders>
          </w:tcPr>
          <w:p w:rsidR="00AD7A58" w:rsidRPr="0021511D" w:rsidRDefault="00AD7A58" w:rsidP="00DE2641">
            <w:pPr>
              <w:spacing w:line="276" w:lineRule="auto"/>
              <w:jc w:val="center"/>
              <w:rPr>
                <w:b/>
                <w:spacing w:val="-7"/>
                <w:sz w:val="24"/>
                <w:szCs w:val="24"/>
              </w:rPr>
            </w:pPr>
          </w:p>
        </w:tc>
        <w:tc>
          <w:tcPr>
            <w:tcW w:w="2835" w:type="dxa"/>
            <w:vMerge/>
          </w:tcPr>
          <w:p w:rsidR="00AD7A58" w:rsidRPr="0021511D" w:rsidRDefault="00AD7A58" w:rsidP="00DE2641">
            <w:pPr>
              <w:spacing w:line="276" w:lineRule="auto"/>
              <w:jc w:val="center"/>
              <w:rPr>
                <w:b/>
                <w:spacing w:val="-7"/>
                <w:sz w:val="24"/>
                <w:szCs w:val="24"/>
              </w:rPr>
            </w:pPr>
          </w:p>
        </w:tc>
        <w:tc>
          <w:tcPr>
            <w:tcW w:w="1263" w:type="dxa"/>
            <w:gridSpan w:val="2"/>
            <w:vMerge/>
          </w:tcPr>
          <w:p w:rsidR="00AD7A58" w:rsidRPr="0021511D" w:rsidRDefault="00AD7A58" w:rsidP="00DE2641">
            <w:pPr>
              <w:spacing w:line="276" w:lineRule="auto"/>
              <w:jc w:val="center"/>
              <w:rPr>
                <w:b/>
                <w:spacing w:val="-7"/>
                <w:sz w:val="24"/>
                <w:szCs w:val="24"/>
              </w:rPr>
            </w:pPr>
          </w:p>
        </w:tc>
      </w:tr>
      <w:tr w:rsidR="00491668" w:rsidRPr="00F01C94" w:rsidTr="00AD7A58">
        <w:trPr>
          <w:gridAfter w:val="1"/>
          <w:wAfter w:w="18" w:type="dxa"/>
          <w:trHeight w:val="425"/>
          <w:jc w:val="center"/>
        </w:trPr>
        <w:tc>
          <w:tcPr>
            <w:tcW w:w="9881" w:type="dxa"/>
            <w:gridSpan w:val="7"/>
          </w:tcPr>
          <w:p w:rsidR="00491668" w:rsidRPr="0021511D" w:rsidRDefault="00491668" w:rsidP="00DE2641">
            <w:pPr>
              <w:spacing w:line="276" w:lineRule="auto"/>
              <w:jc w:val="center"/>
              <w:rPr>
                <w:spacing w:val="-7"/>
                <w:sz w:val="24"/>
                <w:szCs w:val="24"/>
              </w:rPr>
            </w:pPr>
            <w:r w:rsidRPr="0021511D">
              <w:rPr>
                <w:b/>
                <w:spacing w:val="-7"/>
                <w:sz w:val="24"/>
                <w:szCs w:val="24"/>
              </w:rPr>
              <w:t>Тип зада</w:t>
            </w:r>
            <w:r w:rsidR="00952B43" w:rsidRPr="0021511D">
              <w:rPr>
                <w:b/>
                <w:spacing w:val="-7"/>
                <w:sz w:val="24"/>
                <w:szCs w:val="24"/>
              </w:rPr>
              <w:t>ч профессиональной деятельности: медицинский</w:t>
            </w:r>
          </w:p>
        </w:tc>
      </w:tr>
      <w:tr w:rsidR="00AD7A58" w:rsidRPr="00F01C94" w:rsidTr="00085566">
        <w:trPr>
          <w:trHeight w:val="425"/>
          <w:jc w:val="center"/>
        </w:trPr>
        <w:tc>
          <w:tcPr>
            <w:tcW w:w="1238" w:type="dxa"/>
          </w:tcPr>
          <w:p w:rsidR="00AD7A58" w:rsidRDefault="00AD7A58" w:rsidP="00DE2641">
            <w:pPr>
              <w:spacing w:line="276" w:lineRule="auto"/>
              <w:rPr>
                <w:sz w:val="24"/>
                <w:szCs w:val="24"/>
              </w:rPr>
            </w:pPr>
            <w:r>
              <w:rPr>
                <w:sz w:val="24"/>
                <w:szCs w:val="24"/>
              </w:rPr>
              <w:t>Проведен</w:t>
            </w:r>
            <w:r>
              <w:rPr>
                <w:sz w:val="24"/>
                <w:szCs w:val="24"/>
              </w:rPr>
              <w:lastRenderedPageBreak/>
              <w:t>ие судебно-медицинск</w:t>
            </w:r>
            <w:r w:rsidR="007B2C92">
              <w:rPr>
                <w:sz w:val="24"/>
                <w:szCs w:val="24"/>
              </w:rPr>
              <w:t xml:space="preserve">их </w:t>
            </w:r>
            <w:r w:rsidR="008329EB">
              <w:rPr>
                <w:sz w:val="24"/>
                <w:szCs w:val="24"/>
              </w:rPr>
              <w:t>экспертиз</w:t>
            </w: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z w:val="24"/>
                <w:szCs w:val="24"/>
              </w:rPr>
            </w:pPr>
          </w:p>
          <w:p w:rsidR="002C5B84" w:rsidRDefault="002C5B84"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Pr="0021511D" w:rsidRDefault="008329EB" w:rsidP="00DE2641">
            <w:pPr>
              <w:spacing w:line="276" w:lineRule="auto"/>
              <w:rPr>
                <w:spacing w:val="-7"/>
                <w:sz w:val="24"/>
                <w:szCs w:val="24"/>
              </w:rPr>
            </w:pPr>
          </w:p>
        </w:tc>
        <w:tc>
          <w:tcPr>
            <w:tcW w:w="1161" w:type="dxa"/>
            <w:gridSpan w:val="2"/>
          </w:tcPr>
          <w:p w:rsidR="00085566" w:rsidRDefault="00085566" w:rsidP="00DE2641">
            <w:pPr>
              <w:spacing w:line="276" w:lineRule="auto"/>
              <w:ind w:hanging="505"/>
              <w:jc w:val="center"/>
              <w:rPr>
                <w:spacing w:val="-7"/>
                <w:sz w:val="24"/>
                <w:szCs w:val="24"/>
              </w:rPr>
            </w:pPr>
            <w:r>
              <w:rPr>
                <w:spacing w:val="-7"/>
                <w:sz w:val="24"/>
                <w:szCs w:val="24"/>
              </w:rPr>
              <w:lastRenderedPageBreak/>
              <w:t xml:space="preserve">П    </w:t>
            </w:r>
            <w:r w:rsidR="002C5B84">
              <w:rPr>
                <w:spacing w:val="-7"/>
                <w:sz w:val="24"/>
                <w:szCs w:val="24"/>
              </w:rPr>
              <w:t>П</w:t>
            </w:r>
            <w:r>
              <w:rPr>
                <w:spacing w:val="-7"/>
                <w:sz w:val="24"/>
                <w:szCs w:val="24"/>
              </w:rPr>
              <w:t xml:space="preserve">ациент, </w:t>
            </w:r>
          </w:p>
          <w:p w:rsidR="00AD7A58" w:rsidRPr="0021511D" w:rsidRDefault="00085566" w:rsidP="00DE2641">
            <w:pPr>
              <w:spacing w:line="276" w:lineRule="auto"/>
              <w:rPr>
                <w:spacing w:val="-7"/>
                <w:sz w:val="24"/>
                <w:szCs w:val="24"/>
              </w:rPr>
            </w:pPr>
            <w:r>
              <w:rPr>
                <w:spacing w:val="-7"/>
                <w:sz w:val="24"/>
                <w:szCs w:val="24"/>
              </w:rPr>
              <w:lastRenderedPageBreak/>
              <w:t>биологические объекты</w:t>
            </w:r>
          </w:p>
        </w:tc>
        <w:tc>
          <w:tcPr>
            <w:tcW w:w="1417" w:type="dxa"/>
          </w:tcPr>
          <w:p w:rsidR="00AD7A58" w:rsidRDefault="00085566" w:rsidP="00DE2641">
            <w:pPr>
              <w:spacing w:line="276" w:lineRule="auto"/>
              <w:rPr>
                <w:iCs/>
                <w:sz w:val="24"/>
                <w:szCs w:val="24"/>
              </w:rPr>
            </w:pPr>
            <w:r>
              <w:rPr>
                <w:iCs/>
                <w:sz w:val="24"/>
                <w:szCs w:val="24"/>
              </w:rPr>
              <w:lastRenderedPageBreak/>
              <w:t>О</w:t>
            </w:r>
            <w:r w:rsidRPr="001220E8">
              <w:rPr>
                <w:iCs/>
                <w:sz w:val="24"/>
                <w:szCs w:val="24"/>
              </w:rPr>
              <w:t>бязательн</w:t>
            </w:r>
            <w:r w:rsidRPr="001220E8">
              <w:rPr>
                <w:iCs/>
                <w:sz w:val="24"/>
                <w:szCs w:val="24"/>
              </w:rPr>
              <w:lastRenderedPageBreak/>
              <w:t>ая</w:t>
            </w: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Pr="0021511D" w:rsidRDefault="008329EB" w:rsidP="00DE2641">
            <w:pPr>
              <w:spacing w:line="276" w:lineRule="auto"/>
              <w:rPr>
                <w:iCs/>
                <w:sz w:val="24"/>
                <w:szCs w:val="24"/>
              </w:rPr>
            </w:pPr>
          </w:p>
        </w:tc>
        <w:tc>
          <w:tcPr>
            <w:tcW w:w="1985" w:type="dxa"/>
          </w:tcPr>
          <w:p w:rsidR="00AD7A58" w:rsidRPr="0021511D" w:rsidRDefault="00AD7A58" w:rsidP="00DE2641">
            <w:pPr>
              <w:spacing w:line="276" w:lineRule="auto"/>
              <w:rPr>
                <w:iCs/>
                <w:sz w:val="24"/>
                <w:szCs w:val="24"/>
              </w:rPr>
            </w:pPr>
            <w:r w:rsidRPr="0021511D">
              <w:rPr>
                <w:iCs/>
                <w:sz w:val="24"/>
                <w:szCs w:val="24"/>
              </w:rPr>
              <w:lastRenderedPageBreak/>
              <w:t>ПК-1</w:t>
            </w:r>
            <w:r>
              <w:rPr>
                <w:iCs/>
                <w:sz w:val="24"/>
                <w:szCs w:val="24"/>
              </w:rPr>
              <w:t xml:space="preserve">. Способен </w:t>
            </w:r>
            <w:r>
              <w:rPr>
                <w:iCs/>
                <w:sz w:val="24"/>
                <w:szCs w:val="24"/>
              </w:rPr>
              <w:lastRenderedPageBreak/>
              <w:t>проводить судебно-медицинскую экспертизу (исследование) трупа.</w:t>
            </w:r>
          </w:p>
        </w:tc>
        <w:tc>
          <w:tcPr>
            <w:tcW w:w="2835" w:type="dxa"/>
          </w:tcPr>
          <w:p w:rsidR="00AD7A58" w:rsidRDefault="00AD7A58" w:rsidP="00DE2641">
            <w:pPr>
              <w:spacing w:line="276" w:lineRule="auto"/>
              <w:rPr>
                <w:spacing w:val="-7"/>
                <w:sz w:val="24"/>
                <w:szCs w:val="24"/>
              </w:rPr>
            </w:pPr>
            <w:r>
              <w:rPr>
                <w:spacing w:val="-7"/>
                <w:sz w:val="24"/>
                <w:szCs w:val="24"/>
              </w:rPr>
              <w:lastRenderedPageBreak/>
              <w:t xml:space="preserve">ПК-1.1. Участвует в </w:t>
            </w:r>
            <w:r>
              <w:rPr>
                <w:spacing w:val="-7"/>
                <w:sz w:val="24"/>
                <w:szCs w:val="24"/>
              </w:rPr>
              <w:lastRenderedPageBreak/>
              <w:t>осмотре трупа на месте его обнаружения (происшествия).</w:t>
            </w:r>
          </w:p>
          <w:p w:rsidR="00AD7A58" w:rsidRDefault="00AD7A58" w:rsidP="00DE2641">
            <w:pPr>
              <w:spacing w:line="276" w:lineRule="auto"/>
              <w:rPr>
                <w:spacing w:val="-7"/>
                <w:sz w:val="24"/>
                <w:szCs w:val="24"/>
              </w:rPr>
            </w:pPr>
            <w:r>
              <w:rPr>
                <w:spacing w:val="-7"/>
                <w:sz w:val="24"/>
                <w:szCs w:val="24"/>
              </w:rPr>
              <w:t>ПК-1.2. Изучает документы (постановления или определения о назначении экспертизы, иных материалов дела), представленных органом или лицом, назначившим судебно-медицинскую экспертизу.</w:t>
            </w:r>
          </w:p>
          <w:p w:rsidR="00AD7A58" w:rsidRDefault="00AD7A58" w:rsidP="00DE2641">
            <w:pPr>
              <w:spacing w:line="276" w:lineRule="auto"/>
              <w:rPr>
                <w:spacing w:val="-7"/>
                <w:sz w:val="24"/>
                <w:szCs w:val="24"/>
              </w:rPr>
            </w:pPr>
            <w:r>
              <w:rPr>
                <w:spacing w:val="-7"/>
                <w:sz w:val="24"/>
                <w:szCs w:val="24"/>
              </w:rPr>
              <w:t>ПК-1.3. Осуществляет планирование, определение порядка, объема судебно-медицинской экспертизы трупа и его частей.</w:t>
            </w:r>
          </w:p>
          <w:p w:rsidR="00AD7A58" w:rsidRDefault="00AD7A58" w:rsidP="00DE2641">
            <w:pPr>
              <w:spacing w:line="276" w:lineRule="auto"/>
              <w:rPr>
                <w:spacing w:val="-7"/>
                <w:sz w:val="24"/>
                <w:szCs w:val="24"/>
              </w:rPr>
            </w:pPr>
            <w:r>
              <w:rPr>
                <w:spacing w:val="-7"/>
                <w:sz w:val="24"/>
                <w:szCs w:val="24"/>
              </w:rPr>
              <w:t>ПК-1.4. Проводит наружное исследование трупа и его частей.</w:t>
            </w:r>
          </w:p>
          <w:p w:rsidR="00AD7A58" w:rsidRDefault="00AD7A58" w:rsidP="00DE2641">
            <w:pPr>
              <w:spacing w:line="276" w:lineRule="auto"/>
              <w:rPr>
                <w:spacing w:val="-7"/>
                <w:sz w:val="24"/>
                <w:szCs w:val="24"/>
              </w:rPr>
            </w:pPr>
            <w:r>
              <w:rPr>
                <w:spacing w:val="-7"/>
                <w:sz w:val="24"/>
                <w:szCs w:val="24"/>
              </w:rPr>
              <w:t>ПК-1.5. Проводит внутреннее исследование трупа  и его частей.</w:t>
            </w:r>
          </w:p>
          <w:p w:rsidR="00AD7A58" w:rsidRDefault="00AD7A58" w:rsidP="00DE2641">
            <w:pPr>
              <w:spacing w:line="276" w:lineRule="auto"/>
              <w:rPr>
                <w:spacing w:val="-7"/>
                <w:sz w:val="24"/>
                <w:szCs w:val="24"/>
              </w:rPr>
            </w:pPr>
            <w:r>
              <w:rPr>
                <w:spacing w:val="-7"/>
                <w:sz w:val="24"/>
                <w:szCs w:val="24"/>
              </w:rPr>
              <w:t>ПК-1.6. Проводит изъятие и направление объектов от трупа  и его частей для дополнительного инструментального и (или) лабораторного исследования.</w:t>
            </w:r>
          </w:p>
          <w:p w:rsidR="00AD7A58" w:rsidRDefault="00AD7A58" w:rsidP="00DE2641">
            <w:pPr>
              <w:spacing w:line="276" w:lineRule="auto"/>
              <w:rPr>
                <w:spacing w:val="-7"/>
                <w:sz w:val="24"/>
                <w:szCs w:val="24"/>
              </w:rPr>
            </w:pPr>
            <w:r>
              <w:rPr>
                <w:spacing w:val="-7"/>
                <w:sz w:val="24"/>
                <w:szCs w:val="24"/>
              </w:rPr>
              <w:t>ПК-1.7. Использует и приобщает к материалам судебно-медицинской экспертизы результатов дополнительных инструментальных и (или) лабораторных исследований объектов от трупа и его частей.</w:t>
            </w:r>
          </w:p>
          <w:p w:rsidR="00AD7A58" w:rsidRDefault="00AD7A58" w:rsidP="00DE2641">
            <w:pPr>
              <w:spacing w:line="276" w:lineRule="auto"/>
              <w:rPr>
                <w:spacing w:val="-7"/>
                <w:sz w:val="24"/>
                <w:szCs w:val="24"/>
              </w:rPr>
            </w:pPr>
            <w:r>
              <w:rPr>
                <w:spacing w:val="-7"/>
                <w:sz w:val="24"/>
                <w:szCs w:val="24"/>
              </w:rPr>
              <w:t xml:space="preserve">ПК-1.8. Формулирует и обосновывает экспертные выводы в соответствии с требованиями </w:t>
            </w:r>
            <w:r>
              <w:rPr>
                <w:spacing w:val="-7"/>
                <w:sz w:val="24"/>
                <w:szCs w:val="24"/>
              </w:rPr>
              <w:lastRenderedPageBreak/>
              <w:t>процессуального законодательства и действующих нормативных правовых документов в сфере государственной судебно-экспертной деятельности.</w:t>
            </w:r>
          </w:p>
          <w:p w:rsidR="00AD7A58" w:rsidRPr="0021511D" w:rsidRDefault="00AD7A58" w:rsidP="00DE2641">
            <w:pPr>
              <w:spacing w:line="276" w:lineRule="auto"/>
              <w:rPr>
                <w:spacing w:val="-7"/>
                <w:sz w:val="24"/>
                <w:szCs w:val="24"/>
              </w:rPr>
            </w:pPr>
            <w:r>
              <w:rPr>
                <w:spacing w:val="-7"/>
                <w:sz w:val="24"/>
                <w:szCs w:val="24"/>
              </w:rPr>
              <w:t xml:space="preserve">ПК-1.9. Принимает </w:t>
            </w:r>
            <w:r>
              <w:rPr>
                <w:color w:val="000000"/>
                <w:sz w:val="24"/>
                <w:szCs w:val="24"/>
              </w:rPr>
              <w:t>у</w:t>
            </w:r>
            <w:r w:rsidRPr="0082106D">
              <w:rPr>
                <w:color w:val="000000"/>
                <w:sz w:val="24"/>
                <w:szCs w:val="24"/>
              </w:rPr>
              <w:t xml:space="preserve">частие </w:t>
            </w:r>
            <w:r>
              <w:rPr>
                <w:color w:val="000000"/>
                <w:sz w:val="24"/>
                <w:szCs w:val="24"/>
              </w:rPr>
              <w:t xml:space="preserve">в </w:t>
            </w:r>
            <w:r w:rsidRPr="0082106D">
              <w:rPr>
                <w:color w:val="000000"/>
                <w:sz w:val="24"/>
                <w:szCs w:val="24"/>
              </w:rPr>
              <w:t>уголовном, гражданском</w:t>
            </w:r>
            <w:r>
              <w:rPr>
                <w:color w:val="000000"/>
                <w:sz w:val="24"/>
                <w:szCs w:val="24"/>
              </w:rPr>
              <w:t>,</w:t>
            </w:r>
            <w:r w:rsidRPr="0082106D">
              <w:rPr>
                <w:color w:val="000000"/>
                <w:sz w:val="24"/>
                <w:szCs w:val="24"/>
              </w:rPr>
              <w:t xml:space="preserve"> административном судопроизводстве</w:t>
            </w:r>
            <w:r>
              <w:rPr>
                <w:color w:val="000000"/>
                <w:sz w:val="24"/>
                <w:szCs w:val="24"/>
              </w:rPr>
              <w:t xml:space="preserve"> и следственных действиях в порядке, определенном законодательством Российской Федерации.</w:t>
            </w:r>
          </w:p>
        </w:tc>
        <w:tc>
          <w:tcPr>
            <w:tcW w:w="1263" w:type="dxa"/>
            <w:gridSpan w:val="2"/>
          </w:tcPr>
          <w:p w:rsidR="007B2C92" w:rsidRPr="00B11DB7" w:rsidRDefault="007B2C92" w:rsidP="00DE2641">
            <w:pPr>
              <w:spacing w:line="276" w:lineRule="auto"/>
              <w:jc w:val="both"/>
              <w:rPr>
                <w:spacing w:val="-7"/>
                <w:sz w:val="24"/>
                <w:szCs w:val="24"/>
              </w:rPr>
            </w:pPr>
            <w:r w:rsidRPr="00B11DB7">
              <w:rPr>
                <w:spacing w:val="-7"/>
                <w:sz w:val="24"/>
                <w:szCs w:val="24"/>
              </w:rPr>
              <w:lastRenderedPageBreak/>
              <w:t>ПС Врач-</w:t>
            </w:r>
            <w:r>
              <w:rPr>
                <w:spacing w:val="-7"/>
                <w:sz w:val="24"/>
                <w:szCs w:val="24"/>
              </w:rPr>
              <w:lastRenderedPageBreak/>
              <w:t>судебно-медицинский эксперт код</w:t>
            </w:r>
          </w:p>
          <w:p w:rsidR="00AD7A58" w:rsidRPr="0021511D" w:rsidRDefault="007B2C92" w:rsidP="00DE2641">
            <w:pPr>
              <w:spacing w:line="276" w:lineRule="auto"/>
              <w:rPr>
                <w:spacing w:val="-7"/>
                <w:sz w:val="24"/>
                <w:szCs w:val="24"/>
              </w:rPr>
            </w:pPr>
            <w:r w:rsidRPr="00B11DB7">
              <w:rPr>
                <w:spacing w:val="-7"/>
                <w:sz w:val="24"/>
                <w:szCs w:val="24"/>
              </w:rPr>
              <w:t>(</w:t>
            </w:r>
            <w:r w:rsidRPr="00B11DB7">
              <w:rPr>
                <w:sz w:val="24"/>
                <w:szCs w:val="24"/>
              </w:rPr>
              <w:t>02.0</w:t>
            </w:r>
            <w:r>
              <w:rPr>
                <w:sz w:val="24"/>
                <w:szCs w:val="24"/>
              </w:rPr>
              <w:t>ХХ</w:t>
            </w:r>
            <w:r w:rsidRPr="00B11DB7">
              <w:rPr>
                <w:sz w:val="24"/>
                <w:szCs w:val="24"/>
              </w:rPr>
              <w:t>)</w:t>
            </w:r>
          </w:p>
        </w:tc>
      </w:tr>
      <w:tr w:rsidR="00AD7A58" w:rsidRPr="00C929A3" w:rsidTr="00085566">
        <w:trPr>
          <w:trHeight w:val="425"/>
          <w:jc w:val="center"/>
        </w:trPr>
        <w:tc>
          <w:tcPr>
            <w:tcW w:w="1238" w:type="dxa"/>
          </w:tcPr>
          <w:p w:rsidR="008329EB" w:rsidRDefault="008329EB" w:rsidP="00DE2641">
            <w:pPr>
              <w:spacing w:line="276" w:lineRule="auto"/>
              <w:rPr>
                <w:sz w:val="24"/>
                <w:szCs w:val="24"/>
              </w:rPr>
            </w:pPr>
            <w:r>
              <w:rPr>
                <w:sz w:val="24"/>
                <w:szCs w:val="24"/>
              </w:rPr>
              <w:lastRenderedPageBreak/>
              <w:t>Проведение судебно-медицинских экспертиз</w:t>
            </w:r>
          </w:p>
          <w:p w:rsidR="00AD7A58" w:rsidRDefault="00AD7A58"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Pr="0021511D" w:rsidRDefault="008329EB" w:rsidP="00DE2641">
            <w:pPr>
              <w:spacing w:line="276" w:lineRule="auto"/>
              <w:rPr>
                <w:spacing w:val="-7"/>
                <w:sz w:val="24"/>
                <w:szCs w:val="24"/>
              </w:rPr>
            </w:pPr>
          </w:p>
        </w:tc>
        <w:tc>
          <w:tcPr>
            <w:tcW w:w="1161" w:type="dxa"/>
            <w:gridSpan w:val="2"/>
          </w:tcPr>
          <w:p w:rsidR="00AD7A58" w:rsidRDefault="00AD7A58" w:rsidP="00DE2641">
            <w:pPr>
              <w:spacing w:line="276" w:lineRule="auto"/>
              <w:rPr>
                <w:spacing w:val="-7"/>
                <w:sz w:val="24"/>
                <w:szCs w:val="24"/>
              </w:rPr>
            </w:pPr>
            <w:r>
              <w:rPr>
                <w:spacing w:val="-7"/>
                <w:sz w:val="24"/>
                <w:szCs w:val="24"/>
              </w:rPr>
              <w:lastRenderedPageBreak/>
              <w:t>Физические лица (пациенты)</w:t>
            </w: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Default="008329EB" w:rsidP="00DE2641">
            <w:pPr>
              <w:spacing w:line="276" w:lineRule="auto"/>
              <w:rPr>
                <w:spacing w:val="-7"/>
                <w:sz w:val="24"/>
                <w:szCs w:val="24"/>
              </w:rPr>
            </w:pPr>
          </w:p>
          <w:p w:rsidR="008329EB" w:rsidRPr="0021511D" w:rsidRDefault="008329EB" w:rsidP="00DE2641">
            <w:pPr>
              <w:spacing w:line="276" w:lineRule="auto"/>
              <w:rPr>
                <w:spacing w:val="-7"/>
                <w:sz w:val="24"/>
                <w:szCs w:val="24"/>
              </w:rPr>
            </w:pPr>
          </w:p>
        </w:tc>
        <w:tc>
          <w:tcPr>
            <w:tcW w:w="1417" w:type="dxa"/>
          </w:tcPr>
          <w:p w:rsidR="00AD7A58" w:rsidRDefault="008329EB" w:rsidP="00DE2641">
            <w:pPr>
              <w:spacing w:line="276" w:lineRule="auto"/>
              <w:rPr>
                <w:iCs/>
                <w:sz w:val="24"/>
                <w:szCs w:val="24"/>
              </w:rPr>
            </w:pPr>
            <w:r w:rsidRPr="00A84520">
              <w:rPr>
                <w:iCs/>
                <w:sz w:val="24"/>
                <w:szCs w:val="24"/>
              </w:rPr>
              <w:lastRenderedPageBreak/>
              <w:t>Обязательная</w:t>
            </w: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Default="008329EB" w:rsidP="00DE2641">
            <w:pPr>
              <w:spacing w:line="276" w:lineRule="auto"/>
              <w:rPr>
                <w:iCs/>
                <w:sz w:val="24"/>
                <w:szCs w:val="24"/>
              </w:rPr>
            </w:pPr>
          </w:p>
          <w:p w:rsidR="008329EB" w:rsidRPr="0021511D" w:rsidRDefault="008329EB" w:rsidP="00DE2641">
            <w:pPr>
              <w:spacing w:line="276" w:lineRule="auto"/>
              <w:rPr>
                <w:iCs/>
                <w:sz w:val="24"/>
                <w:szCs w:val="24"/>
              </w:rPr>
            </w:pPr>
          </w:p>
        </w:tc>
        <w:tc>
          <w:tcPr>
            <w:tcW w:w="1985" w:type="dxa"/>
          </w:tcPr>
          <w:p w:rsidR="00AD7A58" w:rsidRPr="0021511D" w:rsidRDefault="00AD7A58" w:rsidP="00DE2641">
            <w:pPr>
              <w:spacing w:line="276" w:lineRule="auto"/>
              <w:rPr>
                <w:iCs/>
                <w:sz w:val="24"/>
                <w:szCs w:val="24"/>
              </w:rPr>
            </w:pPr>
            <w:r w:rsidRPr="0021511D">
              <w:rPr>
                <w:iCs/>
                <w:sz w:val="24"/>
                <w:szCs w:val="24"/>
              </w:rPr>
              <w:lastRenderedPageBreak/>
              <w:t>ПК-2</w:t>
            </w:r>
            <w:r>
              <w:rPr>
                <w:iCs/>
                <w:sz w:val="24"/>
                <w:szCs w:val="24"/>
              </w:rPr>
              <w:t>. Способен проводить судебно-медицинскую экспертизу (исследование) в отношении живого лица..</w:t>
            </w:r>
          </w:p>
        </w:tc>
        <w:tc>
          <w:tcPr>
            <w:tcW w:w="2835" w:type="dxa"/>
          </w:tcPr>
          <w:p w:rsidR="00AD7A58" w:rsidRDefault="00AD7A58" w:rsidP="00DE2641">
            <w:pPr>
              <w:spacing w:line="276" w:lineRule="auto"/>
              <w:rPr>
                <w:spacing w:val="-7"/>
                <w:sz w:val="24"/>
                <w:szCs w:val="24"/>
              </w:rPr>
            </w:pPr>
            <w:r>
              <w:rPr>
                <w:spacing w:val="-7"/>
                <w:sz w:val="24"/>
                <w:szCs w:val="24"/>
              </w:rPr>
              <w:t>ПК-2.1.</w:t>
            </w:r>
            <w:r w:rsidRPr="00C352AE">
              <w:rPr>
                <w:sz w:val="24"/>
                <w:szCs w:val="24"/>
              </w:rPr>
              <w:t xml:space="preserve"> Изуч</w:t>
            </w:r>
            <w:r>
              <w:rPr>
                <w:sz w:val="24"/>
                <w:szCs w:val="24"/>
              </w:rPr>
              <w:t>ает</w:t>
            </w:r>
            <w:r w:rsidRPr="008768E2">
              <w:rPr>
                <w:sz w:val="24"/>
                <w:szCs w:val="24"/>
              </w:rPr>
              <w:t xml:space="preserve"> </w:t>
            </w:r>
            <w:r w:rsidRPr="00FC3181">
              <w:rPr>
                <w:sz w:val="24"/>
                <w:szCs w:val="24"/>
              </w:rPr>
              <w:t>документ</w:t>
            </w:r>
            <w:r>
              <w:rPr>
                <w:sz w:val="24"/>
                <w:szCs w:val="24"/>
              </w:rPr>
              <w:t>ы,</w:t>
            </w:r>
            <w:r w:rsidRPr="00FC3181">
              <w:rPr>
                <w:sz w:val="24"/>
                <w:szCs w:val="24"/>
              </w:rPr>
              <w:t xml:space="preserve"> </w:t>
            </w:r>
            <w:r w:rsidRPr="008768E2">
              <w:rPr>
                <w:sz w:val="24"/>
                <w:szCs w:val="24"/>
              </w:rPr>
              <w:t>представленны</w:t>
            </w:r>
            <w:r>
              <w:rPr>
                <w:sz w:val="24"/>
                <w:szCs w:val="24"/>
              </w:rPr>
              <w:t>е органом или лицом, назначившим судебно-медицинскую экспертизу (обследование) в отношении живого лица</w:t>
            </w:r>
          </w:p>
          <w:p w:rsidR="00AD7A58" w:rsidRDefault="00AD7A58" w:rsidP="00DE2641">
            <w:pPr>
              <w:spacing w:line="276" w:lineRule="auto"/>
              <w:rPr>
                <w:spacing w:val="-7"/>
                <w:sz w:val="24"/>
                <w:szCs w:val="24"/>
              </w:rPr>
            </w:pPr>
            <w:r>
              <w:rPr>
                <w:spacing w:val="-7"/>
                <w:sz w:val="24"/>
                <w:szCs w:val="24"/>
              </w:rPr>
              <w:t>ПК-2.2.</w:t>
            </w:r>
            <w:r w:rsidRPr="008768E2">
              <w:rPr>
                <w:sz w:val="24"/>
                <w:szCs w:val="24"/>
              </w:rPr>
              <w:t xml:space="preserve"> Планир</w:t>
            </w:r>
            <w:r>
              <w:rPr>
                <w:sz w:val="24"/>
                <w:szCs w:val="24"/>
              </w:rPr>
              <w:t>ует</w:t>
            </w:r>
            <w:r w:rsidRPr="008768E2">
              <w:rPr>
                <w:sz w:val="24"/>
                <w:szCs w:val="24"/>
              </w:rPr>
              <w:t>, определ</w:t>
            </w:r>
            <w:r>
              <w:rPr>
                <w:sz w:val="24"/>
                <w:szCs w:val="24"/>
              </w:rPr>
              <w:t>яет</w:t>
            </w:r>
            <w:r w:rsidRPr="008768E2">
              <w:rPr>
                <w:sz w:val="24"/>
                <w:szCs w:val="24"/>
              </w:rPr>
              <w:t xml:space="preserve"> поряд</w:t>
            </w:r>
            <w:r>
              <w:rPr>
                <w:sz w:val="24"/>
                <w:szCs w:val="24"/>
              </w:rPr>
              <w:t>ок</w:t>
            </w:r>
            <w:r w:rsidRPr="008768E2">
              <w:rPr>
                <w:sz w:val="24"/>
                <w:szCs w:val="24"/>
              </w:rPr>
              <w:t>, объем</w:t>
            </w:r>
            <w:r>
              <w:rPr>
                <w:sz w:val="24"/>
                <w:szCs w:val="24"/>
              </w:rPr>
              <w:t xml:space="preserve"> </w:t>
            </w:r>
            <w:r w:rsidRPr="00BB6D31">
              <w:rPr>
                <w:sz w:val="24"/>
                <w:szCs w:val="24"/>
              </w:rPr>
              <w:t xml:space="preserve">судебно-медицинской </w:t>
            </w:r>
            <w:r w:rsidRPr="008768E2">
              <w:rPr>
                <w:sz w:val="24"/>
                <w:szCs w:val="24"/>
              </w:rPr>
              <w:t>экспертизы (обследования) в отношении живого лица</w:t>
            </w:r>
            <w:r>
              <w:rPr>
                <w:sz w:val="24"/>
                <w:szCs w:val="24"/>
              </w:rPr>
              <w:t>.</w:t>
            </w:r>
            <w:r>
              <w:rPr>
                <w:spacing w:val="-7"/>
                <w:sz w:val="24"/>
                <w:szCs w:val="24"/>
              </w:rPr>
              <w:t xml:space="preserve"> </w:t>
            </w:r>
          </w:p>
          <w:p w:rsidR="00AD7A58" w:rsidRDefault="00AD7A58" w:rsidP="00DE2641">
            <w:pPr>
              <w:spacing w:line="276" w:lineRule="auto"/>
              <w:rPr>
                <w:spacing w:val="-7"/>
                <w:sz w:val="24"/>
                <w:szCs w:val="24"/>
              </w:rPr>
            </w:pPr>
            <w:r>
              <w:rPr>
                <w:spacing w:val="-7"/>
                <w:sz w:val="24"/>
                <w:szCs w:val="24"/>
              </w:rPr>
              <w:t>ПК-2.3.</w:t>
            </w:r>
            <w:r>
              <w:rPr>
                <w:sz w:val="24"/>
                <w:szCs w:val="24"/>
              </w:rPr>
              <w:t xml:space="preserve"> Проводит медицинское </w:t>
            </w:r>
            <w:r w:rsidRPr="008768E2">
              <w:rPr>
                <w:sz w:val="24"/>
                <w:szCs w:val="24"/>
              </w:rPr>
              <w:t>обследовани</w:t>
            </w:r>
            <w:r>
              <w:rPr>
                <w:sz w:val="24"/>
                <w:szCs w:val="24"/>
              </w:rPr>
              <w:t>е лица, в отношении которого назначена судебно-медицинская экспертиза.</w:t>
            </w:r>
          </w:p>
          <w:p w:rsidR="00AD7A58" w:rsidRDefault="00AD7A58" w:rsidP="00DE2641">
            <w:pPr>
              <w:spacing w:line="276" w:lineRule="auto"/>
              <w:rPr>
                <w:spacing w:val="-7"/>
                <w:sz w:val="24"/>
                <w:szCs w:val="24"/>
              </w:rPr>
            </w:pPr>
            <w:r>
              <w:rPr>
                <w:spacing w:val="-7"/>
                <w:sz w:val="24"/>
                <w:szCs w:val="24"/>
              </w:rPr>
              <w:t>ПК-2.4.</w:t>
            </w:r>
            <w:r w:rsidRPr="00883844">
              <w:rPr>
                <w:sz w:val="24"/>
                <w:szCs w:val="24"/>
              </w:rPr>
              <w:t xml:space="preserve"> </w:t>
            </w:r>
            <w:r>
              <w:rPr>
                <w:sz w:val="24"/>
                <w:szCs w:val="24"/>
              </w:rPr>
              <w:t>Проводит и</w:t>
            </w:r>
            <w:r w:rsidRPr="00883844">
              <w:rPr>
                <w:sz w:val="24"/>
                <w:szCs w:val="24"/>
              </w:rPr>
              <w:t>сследование</w:t>
            </w:r>
            <w:r>
              <w:rPr>
                <w:b/>
                <w:sz w:val="24"/>
                <w:szCs w:val="24"/>
              </w:rPr>
              <w:t xml:space="preserve"> </w:t>
            </w:r>
            <w:r w:rsidRPr="009848FF">
              <w:rPr>
                <w:sz w:val="24"/>
                <w:szCs w:val="24"/>
              </w:rPr>
              <w:t>представленны</w:t>
            </w:r>
            <w:r>
              <w:rPr>
                <w:sz w:val="24"/>
                <w:szCs w:val="24"/>
              </w:rPr>
              <w:t>х</w:t>
            </w:r>
            <w:r w:rsidRPr="009848FF">
              <w:rPr>
                <w:sz w:val="24"/>
                <w:szCs w:val="24"/>
              </w:rPr>
              <w:t xml:space="preserve"> органом или лицом, назначившим </w:t>
            </w:r>
            <w:r>
              <w:rPr>
                <w:sz w:val="24"/>
                <w:szCs w:val="24"/>
              </w:rPr>
              <w:t xml:space="preserve">судебно-медицинскую </w:t>
            </w:r>
            <w:r w:rsidRPr="009848FF">
              <w:rPr>
                <w:sz w:val="24"/>
                <w:szCs w:val="24"/>
              </w:rPr>
              <w:t>экспертизу</w:t>
            </w:r>
            <w:r>
              <w:rPr>
                <w:sz w:val="24"/>
                <w:szCs w:val="24"/>
              </w:rPr>
              <w:t xml:space="preserve"> в отношении </w:t>
            </w:r>
            <w:r>
              <w:rPr>
                <w:sz w:val="24"/>
                <w:szCs w:val="24"/>
              </w:rPr>
              <w:lastRenderedPageBreak/>
              <w:t xml:space="preserve">живого лица, </w:t>
            </w:r>
            <w:r w:rsidRPr="009848FF">
              <w:rPr>
                <w:sz w:val="24"/>
                <w:szCs w:val="24"/>
              </w:rPr>
              <w:t>материал</w:t>
            </w:r>
            <w:r>
              <w:rPr>
                <w:sz w:val="24"/>
                <w:szCs w:val="24"/>
              </w:rPr>
              <w:t>ов</w:t>
            </w:r>
            <w:r w:rsidRPr="009848FF">
              <w:rPr>
                <w:sz w:val="24"/>
                <w:szCs w:val="24"/>
              </w:rPr>
              <w:t xml:space="preserve"> дела и оригинал</w:t>
            </w:r>
            <w:r>
              <w:rPr>
                <w:sz w:val="24"/>
                <w:szCs w:val="24"/>
              </w:rPr>
              <w:t>ов</w:t>
            </w:r>
            <w:r w:rsidRPr="009848FF">
              <w:rPr>
                <w:sz w:val="24"/>
                <w:szCs w:val="24"/>
              </w:rPr>
              <w:t xml:space="preserve"> </w:t>
            </w:r>
            <w:r>
              <w:rPr>
                <w:sz w:val="24"/>
                <w:szCs w:val="24"/>
              </w:rPr>
              <w:t>(</w:t>
            </w:r>
            <w:r w:rsidRPr="009848FF">
              <w:rPr>
                <w:sz w:val="24"/>
                <w:szCs w:val="24"/>
              </w:rPr>
              <w:t>или заверенны</w:t>
            </w:r>
            <w:r>
              <w:rPr>
                <w:sz w:val="24"/>
                <w:szCs w:val="24"/>
              </w:rPr>
              <w:t>х</w:t>
            </w:r>
            <w:r w:rsidRPr="009848FF">
              <w:rPr>
                <w:sz w:val="24"/>
                <w:szCs w:val="24"/>
              </w:rPr>
              <w:t xml:space="preserve"> копи</w:t>
            </w:r>
            <w:r>
              <w:rPr>
                <w:sz w:val="24"/>
                <w:szCs w:val="24"/>
              </w:rPr>
              <w:t>й)</w:t>
            </w:r>
            <w:r w:rsidRPr="009848FF">
              <w:rPr>
                <w:sz w:val="24"/>
                <w:szCs w:val="24"/>
              </w:rPr>
              <w:t xml:space="preserve"> медицинских</w:t>
            </w:r>
            <w:r>
              <w:rPr>
                <w:sz w:val="24"/>
                <w:szCs w:val="24"/>
              </w:rPr>
              <w:t xml:space="preserve"> и иных</w:t>
            </w:r>
            <w:r w:rsidRPr="009848FF">
              <w:rPr>
                <w:sz w:val="24"/>
                <w:szCs w:val="24"/>
              </w:rPr>
              <w:t xml:space="preserve"> документов</w:t>
            </w:r>
            <w:r>
              <w:rPr>
                <w:sz w:val="24"/>
                <w:szCs w:val="24"/>
              </w:rPr>
              <w:t>.</w:t>
            </w:r>
          </w:p>
          <w:p w:rsidR="00AD7A58" w:rsidRDefault="00AD7A58" w:rsidP="00DE2641">
            <w:pPr>
              <w:spacing w:line="276" w:lineRule="auto"/>
              <w:rPr>
                <w:spacing w:val="-7"/>
                <w:sz w:val="24"/>
                <w:szCs w:val="24"/>
              </w:rPr>
            </w:pPr>
            <w:r>
              <w:rPr>
                <w:spacing w:val="-7"/>
                <w:sz w:val="24"/>
                <w:szCs w:val="24"/>
              </w:rPr>
              <w:t>ПК-2.5.</w:t>
            </w:r>
            <w:r>
              <w:rPr>
                <w:bCs/>
                <w:sz w:val="24"/>
                <w:szCs w:val="24"/>
              </w:rPr>
              <w:t xml:space="preserve"> Проводит забор и направление объектов для дополнительных инструментальных и (или) лабораторных исследований в установленном порядке.</w:t>
            </w:r>
          </w:p>
          <w:p w:rsidR="00AD7A58" w:rsidRDefault="00AD7A58" w:rsidP="00DE2641">
            <w:pPr>
              <w:spacing w:line="276" w:lineRule="auto"/>
              <w:rPr>
                <w:spacing w:val="-7"/>
                <w:sz w:val="24"/>
                <w:szCs w:val="24"/>
              </w:rPr>
            </w:pPr>
            <w:r>
              <w:rPr>
                <w:spacing w:val="-7"/>
                <w:sz w:val="24"/>
                <w:szCs w:val="24"/>
              </w:rPr>
              <w:t xml:space="preserve">ПК-2.6. Осуществляет  </w:t>
            </w:r>
            <w:r>
              <w:rPr>
                <w:sz w:val="24"/>
                <w:szCs w:val="24"/>
              </w:rPr>
              <w:t xml:space="preserve">использование и </w:t>
            </w:r>
            <w:r w:rsidRPr="00047738">
              <w:rPr>
                <w:sz w:val="24"/>
                <w:szCs w:val="24"/>
              </w:rPr>
              <w:t>приобщение к материалам</w:t>
            </w:r>
            <w:r>
              <w:rPr>
                <w:sz w:val="24"/>
                <w:szCs w:val="24"/>
              </w:rPr>
              <w:t xml:space="preserve"> судебно-медицинской</w:t>
            </w:r>
            <w:r w:rsidRPr="00047738">
              <w:rPr>
                <w:sz w:val="24"/>
                <w:szCs w:val="24"/>
              </w:rPr>
              <w:t xml:space="preserve"> экспертизы</w:t>
            </w:r>
            <w:r>
              <w:rPr>
                <w:sz w:val="24"/>
                <w:szCs w:val="24"/>
              </w:rPr>
              <w:t xml:space="preserve"> </w:t>
            </w:r>
            <w:r w:rsidRPr="00047738">
              <w:rPr>
                <w:sz w:val="24"/>
                <w:szCs w:val="24"/>
              </w:rPr>
              <w:t xml:space="preserve"> результатов дополнительных инструментальных и (или) лабораторных исследований объектов, а также поступивших дополнительных материалов</w:t>
            </w:r>
            <w:r>
              <w:rPr>
                <w:sz w:val="24"/>
                <w:szCs w:val="24"/>
              </w:rPr>
              <w:t xml:space="preserve"> дела.</w:t>
            </w:r>
          </w:p>
          <w:p w:rsidR="00AD7A58" w:rsidRDefault="00AD7A58" w:rsidP="00DE2641">
            <w:pPr>
              <w:spacing w:line="276" w:lineRule="auto"/>
              <w:rPr>
                <w:spacing w:val="-7"/>
                <w:sz w:val="24"/>
                <w:szCs w:val="24"/>
              </w:rPr>
            </w:pPr>
            <w:r>
              <w:rPr>
                <w:spacing w:val="-7"/>
                <w:sz w:val="24"/>
                <w:szCs w:val="24"/>
              </w:rPr>
              <w:t xml:space="preserve">ПК-2.7. </w:t>
            </w:r>
            <w:r>
              <w:rPr>
                <w:sz w:val="24"/>
                <w:szCs w:val="24"/>
              </w:rPr>
              <w:t>Формулирует и обосновывает экспертные выводы в соответствии с требованиями процессуального законодательства и действующих нормативных правовых документов о государственной судебно-экспертной деятельности.</w:t>
            </w:r>
          </w:p>
          <w:p w:rsidR="00AD7A58" w:rsidRPr="0021511D" w:rsidRDefault="00AD7A58" w:rsidP="00DE2641">
            <w:pPr>
              <w:spacing w:line="276" w:lineRule="auto"/>
              <w:rPr>
                <w:spacing w:val="-7"/>
                <w:sz w:val="24"/>
                <w:szCs w:val="24"/>
              </w:rPr>
            </w:pPr>
            <w:r>
              <w:rPr>
                <w:spacing w:val="-7"/>
                <w:sz w:val="24"/>
                <w:szCs w:val="24"/>
              </w:rPr>
              <w:t>ПК-2.8.</w:t>
            </w:r>
            <w:r w:rsidRPr="00883844">
              <w:rPr>
                <w:sz w:val="24"/>
                <w:szCs w:val="24"/>
              </w:rPr>
              <w:t xml:space="preserve"> Участ</w:t>
            </w:r>
            <w:r>
              <w:rPr>
                <w:sz w:val="24"/>
                <w:szCs w:val="24"/>
              </w:rPr>
              <w:t xml:space="preserve">вует </w:t>
            </w:r>
            <w:r w:rsidRPr="00883844">
              <w:rPr>
                <w:sz w:val="24"/>
                <w:szCs w:val="24"/>
              </w:rPr>
              <w:t xml:space="preserve"> в уголовном, гражданском, административном судопроизводстве и следственных действиях в порядке, определенном законодательством </w:t>
            </w:r>
            <w:r w:rsidRPr="00883844">
              <w:rPr>
                <w:sz w:val="24"/>
                <w:szCs w:val="24"/>
              </w:rPr>
              <w:lastRenderedPageBreak/>
              <w:t>Российской Федерации</w:t>
            </w:r>
            <w:r>
              <w:rPr>
                <w:sz w:val="24"/>
                <w:szCs w:val="24"/>
              </w:rPr>
              <w:t>.</w:t>
            </w:r>
          </w:p>
        </w:tc>
        <w:tc>
          <w:tcPr>
            <w:tcW w:w="1263" w:type="dxa"/>
            <w:gridSpan w:val="2"/>
          </w:tcPr>
          <w:p w:rsidR="008329EB" w:rsidRPr="00B11DB7" w:rsidRDefault="008329EB" w:rsidP="00DE2641">
            <w:pPr>
              <w:spacing w:line="276" w:lineRule="auto"/>
              <w:jc w:val="both"/>
              <w:rPr>
                <w:spacing w:val="-7"/>
                <w:sz w:val="24"/>
                <w:szCs w:val="24"/>
              </w:rPr>
            </w:pPr>
            <w:r w:rsidRPr="00B11DB7">
              <w:rPr>
                <w:spacing w:val="-7"/>
                <w:sz w:val="24"/>
                <w:szCs w:val="24"/>
              </w:rPr>
              <w:lastRenderedPageBreak/>
              <w:t>ПС Врач-</w:t>
            </w:r>
            <w:r>
              <w:rPr>
                <w:spacing w:val="-7"/>
                <w:sz w:val="24"/>
                <w:szCs w:val="24"/>
              </w:rPr>
              <w:t>судебно-медицинский эксперт код</w:t>
            </w:r>
          </w:p>
          <w:p w:rsidR="00AD7A58" w:rsidRDefault="008329EB" w:rsidP="00DE2641">
            <w:pPr>
              <w:spacing w:line="276" w:lineRule="auto"/>
              <w:rPr>
                <w:sz w:val="24"/>
                <w:szCs w:val="24"/>
              </w:rPr>
            </w:pPr>
            <w:r w:rsidRPr="00B11DB7">
              <w:rPr>
                <w:spacing w:val="-7"/>
                <w:sz w:val="24"/>
                <w:szCs w:val="24"/>
              </w:rPr>
              <w:t>(</w:t>
            </w:r>
            <w:r w:rsidRPr="00B11DB7">
              <w:rPr>
                <w:sz w:val="24"/>
                <w:szCs w:val="24"/>
              </w:rPr>
              <w:t>02.0</w:t>
            </w:r>
            <w:r>
              <w:rPr>
                <w:sz w:val="24"/>
                <w:szCs w:val="24"/>
              </w:rPr>
              <w:t>ХХ</w:t>
            </w:r>
            <w:r w:rsidRPr="00B11DB7">
              <w:rPr>
                <w:sz w:val="24"/>
                <w:szCs w:val="24"/>
              </w:rPr>
              <w:t>)</w:t>
            </w: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Default="00CE49A7" w:rsidP="00DE2641">
            <w:pPr>
              <w:spacing w:line="276" w:lineRule="auto"/>
              <w:rPr>
                <w:sz w:val="24"/>
                <w:szCs w:val="24"/>
              </w:rPr>
            </w:pPr>
          </w:p>
          <w:p w:rsidR="00CE49A7" w:rsidRPr="0021511D" w:rsidRDefault="00CE49A7" w:rsidP="00DE2641">
            <w:pPr>
              <w:spacing w:line="276" w:lineRule="auto"/>
              <w:rPr>
                <w:spacing w:val="-7"/>
                <w:sz w:val="24"/>
                <w:szCs w:val="24"/>
              </w:rPr>
            </w:pPr>
          </w:p>
        </w:tc>
      </w:tr>
      <w:tr w:rsidR="00AD7A58" w:rsidRPr="00C929A3" w:rsidTr="00085566">
        <w:trPr>
          <w:trHeight w:val="425"/>
          <w:jc w:val="center"/>
        </w:trPr>
        <w:tc>
          <w:tcPr>
            <w:tcW w:w="1238" w:type="dxa"/>
          </w:tcPr>
          <w:p w:rsidR="00040BD2" w:rsidRDefault="00040BD2" w:rsidP="00DE2641">
            <w:pPr>
              <w:spacing w:line="276" w:lineRule="auto"/>
              <w:rPr>
                <w:sz w:val="24"/>
                <w:szCs w:val="24"/>
              </w:rPr>
            </w:pPr>
            <w:r>
              <w:rPr>
                <w:sz w:val="24"/>
                <w:szCs w:val="24"/>
              </w:rPr>
              <w:lastRenderedPageBreak/>
              <w:t>Проведение судебно-медицинских экспертиз</w:t>
            </w:r>
          </w:p>
          <w:p w:rsidR="00AD7A58" w:rsidRPr="0021511D" w:rsidRDefault="00AD7A58" w:rsidP="00DE2641">
            <w:pPr>
              <w:spacing w:line="276" w:lineRule="auto"/>
              <w:rPr>
                <w:spacing w:val="-7"/>
                <w:sz w:val="24"/>
                <w:szCs w:val="24"/>
              </w:rPr>
            </w:pPr>
          </w:p>
        </w:tc>
        <w:tc>
          <w:tcPr>
            <w:tcW w:w="1161" w:type="dxa"/>
            <w:gridSpan w:val="2"/>
          </w:tcPr>
          <w:p w:rsidR="00AD7A58" w:rsidRPr="0021511D" w:rsidRDefault="00AD7A58" w:rsidP="00DE2641">
            <w:pPr>
              <w:spacing w:line="276" w:lineRule="auto"/>
              <w:rPr>
                <w:spacing w:val="-7"/>
                <w:sz w:val="24"/>
                <w:szCs w:val="24"/>
              </w:rPr>
            </w:pPr>
            <w:r>
              <w:rPr>
                <w:spacing w:val="-7"/>
                <w:sz w:val="24"/>
                <w:szCs w:val="24"/>
              </w:rPr>
              <w:t>Биологические объекты</w:t>
            </w:r>
          </w:p>
        </w:tc>
        <w:tc>
          <w:tcPr>
            <w:tcW w:w="1417" w:type="dxa"/>
          </w:tcPr>
          <w:p w:rsidR="00AD7A58" w:rsidRDefault="00040BD2" w:rsidP="00DE2641">
            <w:pPr>
              <w:spacing w:line="276" w:lineRule="auto"/>
              <w:rPr>
                <w:iCs/>
                <w:sz w:val="24"/>
                <w:szCs w:val="24"/>
              </w:rPr>
            </w:pPr>
            <w:r w:rsidRPr="007A2850">
              <w:rPr>
                <w:iCs/>
                <w:sz w:val="24"/>
                <w:szCs w:val="24"/>
              </w:rPr>
              <w:t>Обязательная</w:t>
            </w: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Default="00040BD2" w:rsidP="00DE2641">
            <w:pPr>
              <w:spacing w:line="276" w:lineRule="auto"/>
              <w:rPr>
                <w:iCs/>
                <w:sz w:val="24"/>
                <w:szCs w:val="24"/>
              </w:rPr>
            </w:pPr>
          </w:p>
          <w:p w:rsidR="00040BD2" w:rsidRPr="0021511D" w:rsidRDefault="00040BD2" w:rsidP="00DE2641">
            <w:pPr>
              <w:spacing w:line="276" w:lineRule="auto"/>
              <w:rPr>
                <w:iCs/>
                <w:sz w:val="24"/>
                <w:szCs w:val="24"/>
              </w:rPr>
            </w:pPr>
          </w:p>
        </w:tc>
        <w:tc>
          <w:tcPr>
            <w:tcW w:w="1985" w:type="dxa"/>
          </w:tcPr>
          <w:p w:rsidR="00AD7A58" w:rsidRPr="0021511D" w:rsidRDefault="00AD7A58" w:rsidP="00DE2641">
            <w:pPr>
              <w:spacing w:line="276" w:lineRule="auto"/>
              <w:rPr>
                <w:iCs/>
                <w:sz w:val="24"/>
                <w:szCs w:val="24"/>
              </w:rPr>
            </w:pPr>
            <w:r>
              <w:rPr>
                <w:iCs/>
                <w:sz w:val="24"/>
                <w:szCs w:val="24"/>
              </w:rPr>
              <w:lastRenderedPageBreak/>
              <w:t>ПК-3. Способен проводить судебно-медицинскую экспертизу (исследование) вещественных доказательств объектов биологического и иного происхождения.</w:t>
            </w:r>
          </w:p>
        </w:tc>
        <w:tc>
          <w:tcPr>
            <w:tcW w:w="2835" w:type="dxa"/>
          </w:tcPr>
          <w:p w:rsidR="00AD7A58" w:rsidRDefault="00AD7A58" w:rsidP="00DE2641">
            <w:pPr>
              <w:spacing w:line="276" w:lineRule="auto"/>
              <w:rPr>
                <w:spacing w:val="-7"/>
                <w:sz w:val="24"/>
                <w:szCs w:val="24"/>
              </w:rPr>
            </w:pPr>
            <w:r>
              <w:rPr>
                <w:spacing w:val="-7"/>
                <w:sz w:val="24"/>
                <w:szCs w:val="24"/>
              </w:rPr>
              <w:t>ПК-3.1.</w:t>
            </w:r>
            <w:r w:rsidRPr="00D073E3">
              <w:rPr>
                <w:snapToGrid w:val="0"/>
                <w:sz w:val="24"/>
                <w:szCs w:val="24"/>
              </w:rPr>
              <w:t xml:space="preserve"> Про</w:t>
            </w:r>
            <w:r>
              <w:rPr>
                <w:snapToGrid w:val="0"/>
                <w:sz w:val="24"/>
                <w:szCs w:val="24"/>
              </w:rPr>
              <w:t>изводит</w:t>
            </w:r>
            <w:r w:rsidRPr="00D073E3">
              <w:rPr>
                <w:snapToGrid w:val="0"/>
                <w:sz w:val="24"/>
                <w:szCs w:val="24"/>
              </w:rPr>
              <w:t xml:space="preserve"> судебно-гистологическ</w:t>
            </w:r>
            <w:r>
              <w:rPr>
                <w:snapToGrid w:val="0"/>
                <w:sz w:val="24"/>
                <w:szCs w:val="24"/>
              </w:rPr>
              <w:t xml:space="preserve">ое исследование объектов </w:t>
            </w:r>
            <w:r w:rsidRPr="004D3709">
              <w:rPr>
                <w:snapToGrid w:val="0"/>
                <w:sz w:val="24"/>
                <w:szCs w:val="24"/>
              </w:rPr>
              <w:t>биологического происхождения</w:t>
            </w:r>
            <w:r>
              <w:rPr>
                <w:snapToGrid w:val="0"/>
                <w:sz w:val="24"/>
                <w:szCs w:val="24"/>
              </w:rPr>
              <w:t>.</w:t>
            </w:r>
            <w:r>
              <w:rPr>
                <w:spacing w:val="-7"/>
                <w:sz w:val="24"/>
                <w:szCs w:val="24"/>
              </w:rPr>
              <w:t xml:space="preserve"> </w:t>
            </w:r>
          </w:p>
          <w:p w:rsidR="00AD7A58" w:rsidRDefault="00AD7A58" w:rsidP="00DE2641">
            <w:pPr>
              <w:spacing w:line="276" w:lineRule="auto"/>
              <w:rPr>
                <w:spacing w:val="-7"/>
                <w:sz w:val="24"/>
                <w:szCs w:val="24"/>
              </w:rPr>
            </w:pPr>
            <w:r>
              <w:rPr>
                <w:spacing w:val="-7"/>
                <w:sz w:val="24"/>
                <w:szCs w:val="24"/>
              </w:rPr>
              <w:t>ПК-3.2.</w:t>
            </w:r>
            <w:r w:rsidRPr="00D073E3">
              <w:rPr>
                <w:snapToGrid w:val="0"/>
                <w:sz w:val="24"/>
                <w:szCs w:val="24"/>
              </w:rPr>
              <w:t xml:space="preserve"> Про</w:t>
            </w:r>
            <w:r>
              <w:rPr>
                <w:snapToGrid w:val="0"/>
                <w:sz w:val="24"/>
                <w:szCs w:val="24"/>
              </w:rPr>
              <w:t>изводит</w:t>
            </w:r>
            <w:r w:rsidRPr="00D073E3">
              <w:rPr>
                <w:snapToGrid w:val="0"/>
                <w:sz w:val="24"/>
                <w:szCs w:val="24"/>
              </w:rPr>
              <w:t xml:space="preserve"> медико-криминалистическ</w:t>
            </w:r>
            <w:r>
              <w:rPr>
                <w:snapToGrid w:val="0"/>
                <w:sz w:val="24"/>
                <w:szCs w:val="24"/>
              </w:rPr>
              <w:t>ую</w:t>
            </w:r>
            <w:r w:rsidRPr="00D073E3">
              <w:rPr>
                <w:snapToGrid w:val="0"/>
                <w:sz w:val="24"/>
                <w:szCs w:val="24"/>
              </w:rPr>
              <w:t xml:space="preserve"> экспертиз</w:t>
            </w:r>
            <w:r>
              <w:rPr>
                <w:snapToGrid w:val="0"/>
                <w:sz w:val="24"/>
                <w:szCs w:val="24"/>
              </w:rPr>
              <w:t>у</w:t>
            </w:r>
            <w:r w:rsidRPr="00D073E3">
              <w:rPr>
                <w:snapToGrid w:val="0"/>
                <w:sz w:val="24"/>
                <w:szCs w:val="24"/>
              </w:rPr>
              <w:t xml:space="preserve"> (исследовани</w:t>
            </w:r>
            <w:r>
              <w:rPr>
                <w:snapToGrid w:val="0"/>
                <w:sz w:val="24"/>
                <w:szCs w:val="24"/>
              </w:rPr>
              <w:t>е</w:t>
            </w:r>
            <w:r w:rsidRPr="00D073E3">
              <w:rPr>
                <w:snapToGrid w:val="0"/>
                <w:sz w:val="24"/>
                <w:szCs w:val="24"/>
              </w:rPr>
              <w:t>)</w:t>
            </w:r>
            <w:r>
              <w:rPr>
                <w:snapToGrid w:val="0"/>
                <w:sz w:val="24"/>
                <w:szCs w:val="24"/>
              </w:rPr>
              <w:t xml:space="preserve"> </w:t>
            </w:r>
            <w:r w:rsidRPr="004D3709">
              <w:rPr>
                <w:snapToGrid w:val="0"/>
                <w:sz w:val="24"/>
                <w:szCs w:val="24"/>
              </w:rPr>
              <w:t xml:space="preserve">вещественных доказательств </w:t>
            </w:r>
            <w:r>
              <w:rPr>
                <w:snapToGrid w:val="0"/>
                <w:sz w:val="24"/>
                <w:szCs w:val="24"/>
              </w:rPr>
              <w:t xml:space="preserve">и объектов </w:t>
            </w:r>
            <w:r w:rsidRPr="004D3709">
              <w:rPr>
                <w:snapToGrid w:val="0"/>
                <w:sz w:val="24"/>
                <w:szCs w:val="24"/>
              </w:rPr>
              <w:t xml:space="preserve">биологического </w:t>
            </w:r>
            <w:r>
              <w:rPr>
                <w:snapToGrid w:val="0"/>
                <w:sz w:val="24"/>
                <w:szCs w:val="24"/>
              </w:rPr>
              <w:t>и иного происхождения.</w:t>
            </w:r>
            <w:r>
              <w:rPr>
                <w:spacing w:val="-7"/>
                <w:sz w:val="24"/>
                <w:szCs w:val="24"/>
              </w:rPr>
              <w:t xml:space="preserve"> </w:t>
            </w:r>
          </w:p>
          <w:p w:rsidR="00AD7A58" w:rsidRDefault="00AD7A58" w:rsidP="00DE2641">
            <w:pPr>
              <w:spacing w:line="276" w:lineRule="auto"/>
              <w:rPr>
                <w:spacing w:val="-7"/>
                <w:sz w:val="24"/>
                <w:szCs w:val="24"/>
              </w:rPr>
            </w:pPr>
            <w:r>
              <w:rPr>
                <w:spacing w:val="-7"/>
                <w:sz w:val="24"/>
                <w:szCs w:val="24"/>
              </w:rPr>
              <w:t>ПК-3.3.</w:t>
            </w:r>
            <w:r w:rsidRPr="00D073E3">
              <w:rPr>
                <w:snapToGrid w:val="0"/>
                <w:sz w:val="24"/>
                <w:szCs w:val="24"/>
              </w:rPr>
              <w:t xml:space="preserve"> Про</w:t>
            </w:r>
            <w:r>
              <w:rPr>
                <w:snapToGrid w:val="0"/>
                <w:sz w:val="24"/>
                <w:szCs w:val="24"/>
              </w:rPr>
              <w:t>изводит</w:t>
            </w:r>
            <w:r w:rsidRPr="00D073E3">
              <w:rPr>
                <w:snapToGrid w:val="0"/>
                <w:sz w:val="24"/>
                <w:szCs w:val="24"/>
              </w:rPr>
              <w:t xml:space="preserve"> судебно-биологическ</w:t>
            </w:r>
            <w:r>
              <w:rPr>
                <w:snapToGrid w:val="0"/>
                <w:sz w:val="24"/>
                <w:szCs w:val="24"/>
              </w:rPr>
              <w:t>ую</w:t>
            </w:r>
            <w:r w:rsidRPr="00D073E3">
              <w:rPr>
                <w:snapToGrid w:val="0"/>
                <w:sz w:val="24"/>
                <w:szCs w:val="24"/>
              </w:rPr>
              <w:t xml:space="preserve"> экспертиз</w:t>
            </w:r>
            <w:r>
              <w:rPr>
                <w:snapToGrid w:val="0"/>
                <w:sz w:val="24"/>
                <w:szCs w:val="24"/>
              </w:rPr>
              <w:t>у</w:t>
            </w:r>
            <w:r w:rsidRPr="00D073E3">
              <w:rPr>
                <w:snapToGrid w:val="0"/>
                <w:sz w:val="24"/>
                <w:szCs w:val="24"/>
              </w:rPr>
              <w:t xml:space="preserve"> (исследовани</w:t>
            </w:r>
            <w:r>
              <w:rPr>
                <w:snapToGrid w:val="0"/>
                <w:sz w:val="24"/>
                <w:szCs w:val="24"/>
              </w:rPr>
              <w:t>е</w:t>
            </w:r>
            <w:r w:rsidRPr="00D073E3">
              <w:rPr>
                <w:snapToGrid w:val="0"/>
                <w:sz w:val="24"/>
                <w:szCs w:val="24"/>
              </w:rPr>
              <w:t>)</w:t>
            </w:r>
            <w:r>
              <w:rPr>
                <w:snapToGrid w:val="0"/>
                <w:sz w:val="24"/>
                <w:szCs w:val="24"/>
              </w:rPr>
              <w:t xml:space="preserve"> </w:t>
            </w:r>
            <w:r w:rsidRPr="004D3709">
              <w:rPr>
                <w:snapToGrid w:val="0"/>
                <w:sz w:val="24"/>
                <w:szCs w:val="24"/>
              </w:rPr>
              <w:t xml:space="preserve">вещественных доказательств </w:t>
            </w:r>
            <w:r>
              <w:rPr>
                <w:snapToGrid w:val="0"/>
                <w:sz w:val="24"/>
                <w:szCs w:val="24"/>
              </w:rPr>
              <w:t xml:space="preserve">и объектов </w:t>
            </w:r>
            <w:r w:rsidRPr="004D3709">
              <w:rPr>
                <w:snapToGrid w:val="0"/>
                <w:sz w:val="24"/>
                <w:szCs w:val="24"/>
              </w:rPr>
              <w:t xml:space="preserve">биологического </w:t>
            </w:r>
            <w:r>
              <w:rPr>
                <w:snapToGrid w:val="0"/>
                <w:sz w:val="24"/>
                <w:szCs w:val="24"/>
              </w:rPr>
              <w:t>и иного происхождения.</w:t>
            </w:r>
            <w:r>
              <w:rPr>
                <w:spacing w:val="-7"/>
                <w:sz w:val="24"/>
                <w:szCs w:val="24"/>
              </w:rPr>
              <w:t xml:space="preserve"> </w:t>
            </w:r>
          </w:p>
          <w:p w:rsidR="00AD7A58" w:rsidRDefault="00AD7A58" w:rsidP="00DE2641">
            <w:pPr>
              <w:spacing w:line="276" w:lineRule="auto"/>
              <w:rPr>
                <w:spacing w:val="-7"/>
                <w:sz w:val="24"/>
                <w:szCs w:val="24"/>
              </w:rPr>
            </w:pPr>
            <w:r>
              <w:rPr>
                <w:spacing w:val="-7"/>
                <w:sz w:val="24"/>
                <w:szCs w:val="24"/>
              </w:rPr>
              <w:t>ПК-3.4.</w:t>
            </w:r>
            <w:r>
              <w:rPr>
                <w:snapToGrid w:val="0"/>
                <w:sz w:val="24"/>
                <w:szCs w:val="24"/>
              </w:rPr>
              <w:t xml:space="preserve"> Производит  генетическую экспертизу (исследование) </w:t>
            </w:r>
            <w:r w:rsidRPr="004D3709">
              <w:rPr>
                <w:snapToGrid w:val="0"/>
                <w:sz w:val="24"/>
                <w:szCs w:val="24"/>
              </w:rPr>
              <w:t xml:space="preserve">вещественных доказательств </w:t>
            </w:r>
            <w:r>
              <w:rPr>
                <w:snapToGrid w:val="0"/>
                <w:sz w:val="24"/>
                <w:szCs w:val="24"/>
              </w:rPr>
              <w:t xml:space="preserve">и объектов </w:t>
            </w:r>
            <w:r w:rsidRPr="004D3709">
              <w:rPr>
                <w:snapToGrid w:val="0"/>
                <w:sz w:val="24"/>
                <w:szCs w:val="24"/>
              </w:rPr>
              <w:t xml:space="preserve">биологического </w:t>
            </w:r>
            <w:r>
              <w:rPr>
                <w:snapToGrid w:val="0"/>
                <w:sz w:val="24"/>
                <w:szCs w:val="24"/>
              </w:rPr>
              <w:t xml:space="preserve">и иного </w:t>
            </w:r>
            <w:r w:rsidRPr="004D3709">
              <w:rPr>
                <w:snapToGrid w:val="0"/>
                <w:sz w:val="24"/>
                <w:szCs w:val="24"/>
              </w:rPr>
              <w:t>происхождения</w:t>
            </w:r>
            <w:r>
              <w:rPr>
                <w:snapToGrid w:val="0"/>
                <w:sz w:val="24"/>
                <w:szCs w:val="24"/>
              </w:rPr>
              <w:t>.</w:t>
            </w:r>
          </w:p>
          <w:p w:rsidR="00AD7A58" w:rsidRDefault="00AD7A58" w:rsidP="00DE2641">
            <w:pPr>
              <w:spacing w:line="276" w:lineRule="auto"/>
              <w:rPr>
                <w:spacing w:val="-7"/>
                <w:sz w:val="24"/>
                <w:szCs w:val="24"/>
              </w:rPr>
            </w:pPr>
            <w:r>
              <w:rPr>
                <w:spacing w:val="-7"/>
                <w:sz w:val="24"/>
                <w:szCs w:val="24"/>
              </w:rPr>
              <w:t>ПК-3.5.</w:t>
            </w:r>
            <w:r w:rsidRPr="00D073E3">
              <w:rPr>
                <w:snapToGrid w:val="0"/>
                <w:sz w:val="24"/>
                <w:szCs w:val="24"/>
              </w:rPr>
              <w:t xml:space="preserve"> Про</w:t>
            </w:r>
            <w:r>
              <w:rPr>
                <w:snapToGrid w:val="0"/>
                <w:sz w:val="24"/>
                <w:szCs w:val="24"/>
              </w:rPr>
              <w:t>изводит</w:t>
            </w:r>
            <w:r w:rsidRPr="00D073E3">
              <w:rPr>
                <w:snapToGrid w:val="0"/>
                <w:sz w:val="24"/>
                <w:szCs w:val="24"/>
              </w:rPr>
              <w:t xml:space="preserve"> судебно-биохимическ</w:t>
            </w:r>
            <w:r>
              <w:rPr>
                <w:snapToGrid w:val="0"/>
                <w:sz w:val="24"/>
                <w:szCs w:val="24"/>
              </w:rPr>
              <w:t xml:space="preserve">ую </w:t>
            </w:r>
            <w:r w:rsidRPr="005A0F22">
              <w:rPr>
                <w:snapToGrid w:val="0"/>
                <w:sz w:val="24"/>
                <w:szCs w:val="24"/>
              </w:rPr>
              <w:t>экспертиз</w:t>
            </w:r>
            <w:r>
              <w:rPr>
                <w:snapToGrid w:val="0"/>
                <w:sz w:val="24"/>
                <w:szCs w:val="24"/>
              </w:rPr>
              <w:t>у</w:t>
            </w:r>
            <w:r w:rsidRPr="005A0F22">
              <w:rPr>
                <w:snapToGrid w:val="0"/>
                <w:sz w:val="24"/>
                <w:szCs w:val="24"/>
              </w:rPr>
              <w:t xml:space="preserve"> (исследовани</w:t>
            </w:r>
            <w:r>
              <w:rPr>
                <w:snapToGrid w:val="0"/>
                <w:sz w:val="24"/>
                <w:szCs w:val="24"/>
              </w:rPr>
              <w:t>е</w:t>
            </w:r>
            <w:r w:rsidRPr="005A0F22">
              <w:rPr>
                <w:snapToGrid w:val="0"/>
                <w:sz w:val="24"/>
                <w:szCs w:val="24"/>
              </w:rPr>
              <w:t>)</w:t>
            </w:r>
            <w:r>
              <w:rPr>
                <w:snapToGrid w:val="0"/>
                <w:sz w:val="24"/>
                <w:szCs w:val="24"/>
              </w:rPr>
              <w:t xml:space="preserve"> объектов </w:t>
            </w:r>
            <w:r w:rsidRPr="004D3709">
              <w:rPr>
                <w:snapToGrid w:val="0"/>
                <w:sz w:val="24"/>
                <w:szCs w:val="24"/>
              </w:rPr>
              <w:t>биологического происхождения</w:t>
            </w:r>
          </w:p>
          <w:p w:rsidR="00AD7A58" w:rsidRDefault="00AD7A58" w:rsidP="00DE2641">
            <w:pPr>
              <w:spacing w:line="276" w:lineRule="auto"/>
              <w:rPr>
                <w:spacing w:val="-7"/>
                <w:sz w:val="24"/>
                <w:szCs w:val="24"/>
              </w:rPr>
            </w:pPr>
            <w:r>
              <w:rPr>
                <w:spacing w:val="-7"/>
                <w:sz w:val="24"/>
                <w:szCs w:val="24"/>
              </w:rPr>
              <w:t xml:space="preserve">ПК-3.6. </w:t>
            </w:r>
            <w:r>
              <w:rPr>
                <w:sz w:val="24"/>
                <w:szCs w:val="24"/>
              </w:rPr>
              <w:t xml:space="preserve">Формулирует и обосновывает экспертные выводы в соответствии с требованиями процессуального </w:t>
            </w:r>
            <w:r>
              <w:rPr>
                <w:sz w:val="24"/>
                <w:szCs w:val="24"/>
              </w:rPr>
              <w:lastRenderedPageBreak/>
              <w:t>законодательства и действующих нормативных правовых документов о государственной судебно-экспертной деятельности.</w:t>
            </w:r>
          </w:p>
          <w:p w:rsidR="00AD7A58" w:rsidRDefault="00AD7A58" w:rsidP="00DE2641">
            <w:pPr>
              <w:spacing w:line="276" w:lineRule="auto"/>
              <w:rPr>
                <w:spacing w:val="-7"/>
                <w:sz w:val="24"/>
                <w:szCs w:val="24"/>
              </w:rPr>
            </w:pPr>
            <w:r>
              <w:rPr>
                <w:spacing w:val="-7"/>
                <w:sz w:val="24"/>
                <w:szCs w:val="24"/>
              </w:rPr>
              <w:t>ПК-3.7.</w:t>
            </w:r>
            <w:r w:rsidRPr="004D3709">
              <w:rPr>
                <w:snapToGrid w:val="0"/>
                <w:sz w:val="24"/>
                <w:szCs w:val="24"/>
              </w:rPr>
              <w:t xml:space="preserve"> </w:t>
            </w:r>
            <w:r>
              <w:rPr>
                <w:snapToGrid w:val="0"/>
                <w:sz w:val="24"/>
                <w:szCs w:val="24"/>
              </w:rPr>
              <w:t>Проводит к</w:t>
            </w:r>
            <w:r w:rsidRPr="004D3709">
              <w:rPr>
                <w:snapToGrid w:val="0"/>
                <w:sz w:val="24"/>
                <w:szCs w:val="24"/>
              </w:rPr>
              <w:t>онсультативное сопровождение на этапе интерпретации результатов</w:t>
            </w:r>
            <w:r>
              <w:rPr>
                <w:snapToGrid w:val="0"/>
                <w:sz w:val="24"/>
                <w:szCs w:val="24"/>
              </w:rPr>
              <w:t xml:space="preserve"> судебно-медицинской </w:t>
            </w:r>
            <w:r w:rsidRPr="00767DBD">
              <w:rPr>
                <w:snapToGrid w:val="0"/>
                <w:sz w:val="24"/>
                <w:szCs w:val="24"/>
              </w:rPr>
              <w:t>экспертизы (исследования</w:t>
            </w:r>
            <w:r>
              <w:rPr>
                <w:snapToGrid w:val="0"/>
                <w:sz w:val="24"/>
                <w:szCs w:val="24"/>
              </w:rPr>
              <w:t xml:space="preserve">) </w:t>
            </w:r>
            <w:r w:rsidRPr="004D3709">
              <w:rPr>
                <w:snapToGrid w:val="0"/>
                <w:sz w:val="24"/>
                <w:szCs w:val="24"/>
              </w:rPr>
              <w:t xml:space="preserve">вещественных доказательств </w:t>
            </w:r>
            <w:r>
              <w:rPr>
                <w:snapToGrid w:val="0"/>
                <w:sz w:val="24"/>
                <w:szCs w:val="24"/>
              </w:rPr>
              <w:t xml:space="preserve">и объектов </w:t>
            </w:r>
            <w:r w:rsidRPr="004D3709">
              <w:rPr>
                <w:snapToGrid w:val="0"/>
                <w:sz w:val="24"/>
                <w:szCs w:val="24"/>
              </w:rPr>
              <w:t xml:space="preserve">биологического </w:t>
            </w:r>
            <w:r>
              <w:rPr>
                <w:snapToGrid w:val="0"/>
                <w:sz w:val="24"/>
                <w:szCs w:val="24"/>
              </w:rPr>
              <w:t xml:space="preserve">и иного </w:t>
            </w:r>
            <w:r w:rsidRPr="004D3709">
              <w:rPr>
                <w:snapToGrid w:val="0"/>
                <w:sz w:val="24"/>
                <w:szCs w:val="24"/>
              </w:rPr>
              <w:t>происхождения</w:t>
            </w:r>
            <w:r>
              <w:rPr>
                <w:snapToGrid w:val="0"/>
                <w:sz w:val="24"/>
                <w:szCs w:val="24"/>
              </w:rPr>
              <w:t>.</w:t>
            </w:r>
          </w:p>
          <w:p w:rsidR="00AD7A58" w:rsidRPr="0021511D" w:rsidRDefault="00AD7A58" w:rsidP="00DE2641">
            <w:pPr>
              <w:spacing w:line="276" w:lineRule="auto"/>
              <w:rPr>
                <w:spacing w:val="-7"/>
                <w:sz w:val="24"/>
                <w:szCs w:val="24"/>
              </w:rPr>
            </w:pPr>
            <w:r>
              <w:rPr>
                <w:spacing w:val="-7"/>
                <w:sz w:val="24"/>
                <w:szCs w:val="24"/>
              </w:rPr>
              <w:t>ПК-3.8.</w:t>
            </w:r>
            <w:r w:rsidRPr="00883844">
              <w:rPr>
                <w:sz w:val="24"/>
                <w:szCs w:val="24"/>
              </w:rPr>
              <w:t xml:space="preserve"> Участ</w:t>
            </w:r>
            <w:r>
              <w:rPr>
                <w:sz w:val="24"/>
                <w:szCs w:val="24"/>
              </w:rPr>
              <w:t>вует</w:t>
            </w:r>
            <w:r w:rsidRPr="00883844">
              <w:rPr>
                <w:sz w:val="24"/>
                <w:szCs w:val="24"/>
              </w:rPr>
              <w:t xml:space="preserve"> в уголовном, гражданском, административном судопроизводстве и следственных действиях в порядке, определенном законодательством Российской Федерации</w:t>
            </w:r>
            <w:r>
              <w:rPr>
                <w:sz w:val="24"/>
                <w:szCs w:val="24"/>
              </w:rPr>
              <w:t>.</w:t>
            </w:r>
          </w:p>
        </w:tc>
        <w:tc>
          <w:tcPr>
            <w:tcW w:w="1263" w:type="dxa"/>
            <w:gridSpan w:val="2"/>
          </w:tcPr>
          <w:p w:rsidR="00CE49A7" w:rsidRPr="00B11DB7" w:rsidRDefault="00CE49A7" w:rsidP="00DE2641">
            <w:pPr>
              <w:spacing w:line="276" w:lineRule="auto"/>
              <w:jc w:val="both"/>
              <w:rPr>
                <w:spacing w:val="-7"/>
                <w:sz w:val="24"/>
                <w:szCs w:val="24"/>
              </w:rPr>
            </w:pPr>
            <w:r w:rsidRPr="00B11DB7">
              <w:rPr>
                <w:spacing w:val="-7"/>
                <w:sz w:val="24"/>
                <w:szCs w:val="24"/>
              </w:rPr>
              <w:lastRenderedPageBreak/>
              <w:t>ПС Врач-</w:t>
            </w:r>
            <w:r>
              <w:rPr>
                <w:spacing w:val="-7"/>
                <w:sz w:val="24"/>
                <w:szCs w:val="24"/>
              </w:rPr>
              <w:t>судебно-медицинский эксперт код</w:t>
            </w:r>
          </w:p>
          <w:p w:rsidR="00AD7A58" w:rsidRPr="0021511D" w:rsidRDefault="00CE49A7" w:rsidP="00DE2641">
            <w:pPr>
              <w:spacing w:line="276" w:lineRule="auto"/>
              <w:rPr>
                <w:spacing w:val="-7"/>
                <w:sz w:val="24"/>
                <w:szCs w:val="24"/>
              </w:rPr>
            </w:pPr>
            <w:r w:rsidRPr="00B11DB7">
              <w:rPr>
                <w:spacing w:val="-7"/>
                <w:sz w:val="24"/>
                <w:szCs w:val="24"/>
              </w:rPr>
              <w:t>(</w:t>
            </w:r>
            <w:r w:rsidRPr="00B11DB7">
              <w:rPr>
                <w:sz w:val="24"/>
                <w:szCs w:val="24"/>
              </w:rPr>
              <w:t>02.0</w:t>
            </w:r>
            <w:r>
              <w:rPr>
                <w:sz w:val="24"/>
                <w:szCs w:val="24"/>
              </w:rPr>
              <w:t>ХХ</w:t>
            </w:r>
            <w:r w:rsidRPr="00B11DB7">
              <w:rPr>
                <w:sz w:val="24"/>
                <w:szCs w:val="24"/>
              </w:rPr>
              <w:t>)</w:t>
            </w:r>
          </w:p>
        </w:tc>
      </w:tr>
      <w:tr w:rsidR="00AD7A58" w:rsidRPr="00C929A3" w:rsidTr="00085566">
        <w:trPr>
          <w:trHeight w:val="425"/>
          <w:jc w:val="center"/>
        </w:trPr>
        <w:tc>
          <w:tcPr>
            <w:tcW w:w="1238" w:type="dxa"/>
          </w:tcPr>
          <w:p w:rsidR="00AD7A58" w:rsidRDefault="00AD7A58" w:rsidP="00DE2641">
            <w:pPr>
              <w:spacing w:line="276" w:lineRule="auto"/>
              <w:rPr>
                <w:sz w:val="24"/>
                <w:szCs w:val="24"/>
              </w:rPr>
            </w:pPr>
            <w:r>
              <w:rPr>
                <w:sz w:val="24"/>
                <w:szCs w:val="24"/>
              </w:rPr>
              <w:t>Ведение учетно-отчетной документации в медицинской организации.</w:t>
            </w:r>
          </w:p>
          <w:p w:rsidR="00AD7A58" w:rsidRPr="0021511D" w:rsidRDefault="00AD7A58" w:rsidP="00DE2641">
            <w:pPr>
              <w:spacing w:line="276" w:lineRule="auto"/>
              <w:rPr>
                <w:spacing w:val="-7"/>
                <w:sz w:val="24"/>
                <w:szCs w:val="24"/>
              </w:rPr>
            </w:pPr>
            <w:r>
              <w:rPr>
                <w:sz w:val="24"/>
                <w:szCs w:val="24"/>
              </w:rPr>
              <w:t>Предупреждение возникновения заболеваний среди пациентов.</w:t>
            </w:r>
          </w:p>
        </w:tc>
        <w:tc>
          <w:tcPr>
            <w:tcW w:w="1161" w:type="dxa"/>
            <w:gridSpan w:val="2"/>
          </w:tcPr>
          <w:p w:rsidR="00AD7A58" w:rsidRDefault="00AD7A58" w:rsidP="00DE2641">
            <w:pPr>
              <w:spacing w:line="276" w:lineRule="auto"/>
              <w:rPr>
                <w:spacing w:val="-7"/>
                <w:sz w:val="24"/>
                <w:szCs w:val="24"/>
              </w:rPr>
            </w:pPr>
            <w:r>
              <w:rPr>
                <w:spacing w:val="-7"/>
                <w:sz w:val="24"/>
                <w:szCs w:val="24"/>
              </w:rPr>
              <w:t>Учетно-отчетная документация в медицинских организациях;</w:t>
            </w:r>
          </w:p>
          <w:p w:rsidR="00AD7A58" w:rsidRPr="0021511D" w:rsidRDefault="00AD7A58" w:rsidP="00DE2641">
            <w:pPr>
              <w:spacing w:line="276" w:lineRule="auto"/>
              <w:rPr>
                <w:spacing w:val="-7"/>
                <w:sz w:val="24"/>
                <w:szCs w:val="24"/>
              </w:rPr>
            </w:pPr>
            <w:r>
              <w:rPr>
                <w:spacing w:val="-7"/>
                <w:sz w:val="24"/>
                <w:szCs w:val="24"/>
              </w:rPr>
              <w:t>физические лица (пациенты)</w:t>
            </w:r>
          </w:p>
        </w:tc>
        <w:tc>
          <w:tcPr>
            <w:tcW w:w="1417" w:type="dxa"/>
          </w:tcPr>
          <w:p w:rsidR="00AD7A58" w:rsidRDefault="00CE49A7" w:rsidP="00DE2641">
            <w:pPr>
              <w:spacing w:line="276" w:lineRule="auto"/>
              <w:rPr>
                <w:iCs/>
                <w:sz w:val="24"/>
                <w:szCs w:val="24"/>
              </w:rPr>
            </w:pPr>
            <w:r w:rsidRPr="007A2850">
              <w:rPr>
                <w:iCs/>
                <w:sz w:val="24"/>
                <w:szCs w:val="24"/>
              </w:rPr>
              <w:t>Обязательная</w:t>
            </w: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Default="00CE49A7" w:rsidP="00DE2641">
            <w:pPr>
              <w:spacing w:line="276" w:lineRule="auto"/>
              <w:rPr>
                <w:iCs/>
                <w:sz w:val="24"/>
                <w:szCs w:val="24"/>
              </w:rPr>
            </w:pPr>
          </w:p>
          <w:p w:rsidR="00CE49A7" w:rsidRPr="0021511D" w:rsidRDefault="00CE49A7" w:rsidP="00DE2641">
            <w:pPr>
              <w:spacing w:line="276" w:lineRule="auto"/>
              <w:rPr>
                <w:iCs/>
                <w:sz w:val="24"/>
                <w:szCs w:val="24"/>
              </w:rPr>
            </w:pPr>
          </w:p>
        </w:tc>
        <w:tc>
          <w:tcPr>
            <w:tcW w:w="1985" w:type="dxa"/>
          </w:tcPr>
          <w:p w:rsidR="00AD7A58" w:rsidRPr="0021511D" w:rsidRDefault="00AD7A58" w:rsidP="00DE2641">
            <w:pPr>
              <w:spacing w:line="276" w:lineRule="auto"/>
              <w:rPr>
                <w:iCs/>
                <w:sz w:val="24"/>
                <w:szCs w:val="24"/>
              </w:rPr>
            </w:pPr>
            <w:r>
              <w:rPr>
                <w:iCs/>
                <w:sz w:val="24"/>
                <w:szCs w:val="24"/>
              </w:rPr>
              <w:lastRenderedPageBreak/>
              <w:t>ПК-4.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tc>
        <w:tc>
          <w:tcPr>
            <w:tcW w:w="2835" w:type="dxa"/>
          </w:tcPr>
          <w:p w:rsidR="00AD7A58" w:rsidRDefault="00AD7A58" w:rsidP="00DE2641">
            <w:pPr>
              <w:spacing w:line="276" w:lineRule="auto"/>
              <w:rPr>
                <w:spacing w:val="-7"/>
                <w:sz w:val="24"/>
                <w:szCs w:val="24"/>
              </w:rPr>
            </w:pPr>
            <w:r>
              <w:rPr>
                <w:spacing w:val="-7"/>
                <w:sz w:val="24"/>
                <w:szCs w:val="24"/>
              </w:rPr>
              <w:t>ПК-4.1.</w:t>
            </w:r>
            <w:r w:rsidRPr="000E1FB6">
              <w:rPr>
                <w:sz w:val="24"/>
                <w:szCs w:val="24"/>
                <w:shd w:val="clear" w:color="auto" w:fill="FFFFFF"/>
              </w:rPr>
              <w:t xml:space="preserve"> Составл</w:t>
            </w:r>
            <w:r>
              <w:rPr>
                <w:sz w:val="24"/>
                <w:szCs w:val="24"/>
                <w:shd w:val="clear" w:color="auto" w:fill="FFFFFF"/>
              </w:rPr>
              <w:t>яет</w:t>
            </w:r>
            <w:r w:rsidRPr="000E1FB6">
              <w:rPr>
                <w:sz w:val="24"/>
                <w:szCs w:val="24"/>
                <w:shd w:val="clear" w:color="auto" w:fill="FFFFFF"/>
              </w:rPr>
              <w:t xml:space="preserve"> план</w:t>
            </w:r>
            <w:r>
              <w:rPr>
                <w:sz w:val="24"/>
                <w:szCs w:val="24"/>
                <w:shd w:val="clear" w:color="auto" w:fill="FFFFFF"/>
              </w:rPr>
              <w:t xml:space="preserve"> </w:t>
            </w:r>
            <w:r w:rsidRPr="000E1FB6">
              <w:rPr>
                <w:sz w:val="24"/>
                <w:szCs w:val="24"/>
                <w:shd w:val="clear" w:color="auto" w:fill="FFFFFF"/>
              </w:rPr>
              <w:t>и отчет о своей</w:t>
            </w:r>
            <w:r>
              <w:rPr>
                <w:sz w:val="24"/>
                <w:szCs w:val="24"/>
                <w:shd w:val="clear" w:color="auto" w:fill="FFFFFF"/>
              </w:rPr>
              <w:t xml:space="preserve"> </w:t>
            </w:r>
            <w:r w:rsidRPr="000E1FB6">
              <w:rPr>
                <w:sz w:val="24"/>
                <w:szCs w:val="24"/>
                <w:shd w:val="clear" w:color="auto" w:fill="FFFFFF"/>
              </w:rPr>
              <w:t xml:space="preserve"> работе</w:t>
            </w:r>
          </w:p>
          <w:p w:rsidR="00AD7A58" w:rsidRDefault="00AD7A58" w:rsidP="00DE2641">
            <w:pPr>
              <w:spacing w:line="276" w:lineRule="auto"/>
              <w:rPr>
                <w:spacing w:val="-7"/>
                <w:sz w:val="24"/>
                <w:szCs w:val="24"/>
              </w:rPr>
            </w:pPr>
            <w:r>
              <w:rPr>
                <w:spacing w:val="-7"/>
                <w:sz w:val="24"/>
                <w:szCs w:val="24"/>
              </w:rPr>
              <w:t>ПК-4.2.</w:t>
            </w:r>
            <w:r w:rsidRPr="000E1FB6">
              <w:rPr>
                <w:sz w:val="24"/>
                <w:szCs w:val="24"/>
              </w:rPr>
              <w:t xml:space="preserve"> Вед</w:t>
            </w:r>
            <w:r>
              <w:rPr>
                <w:sz w:val="24"/>
                <w:szCs w:val="24"/>
              </w:rPr>
              <w:t xml:space="preserve">ет </w:t>
            </w:r>
            <w:r w:rsidRPr="000E1FB6">
              <w:rPr>
                <w:sz w:val="24"/>
                <w:szCs w:val="24"/>
              </w:rPr>
              <w:t xml:space="preserve"> медицинск</w:t>
            </w:r>
            <w:r>
              <w:rPr>
                <w:sz w:val="24"/>
                <w:szCs w:val="24"/>
              </w:rPr>
              <w:t xml:space="preserve">ую </w:t>
            </w:r>
            <w:r w:rsidRPr="000E1FB6">
              <w:rPr>
                <w:sz w:val="24"/>
                <w:szCs w:val="24"/>
              </w:rPr>
              <w:t>документаци</w:t>
            </w:r>
            <w:r>
              <w:rPr>
                <w:sz w:val="24"/>
                <w:szCs w:val="24"/>
              </w:rPr>
              <w:t>ю</w:t>
            </w:r>
            <w:r>
              <w:rPr>
                <w:color w:val="000000"/>
                <w:sz w:val="24"/>
                <w:szCs w:val="24"/>
              </w:rPr>
              <w:t xml:space="preserve">, </w:t>
            </w:r>
            <w:r>
              <w:rPr>
                <w:sz w:val="24"/>
                <w:szCs w:val="24"/>
              </w:rPr>
              <w:t>в том числе в форме электронного документа</w:t>
            </w:r>
          </w:p>
          <w:p w:rsidR="00AD7A58" w:rsidRDefault="00AD7A58" w:rsidP="00DE2641">
            <w:pPr>
              <w:spacing w:line="276" w:lineRule="auto"/>
              <w:rPr>
                <w:spacing w:val="-7"/>
                <w:sz w:val="24"/>
                <w:szCs w:val="24"/>
              </w:rPr>
            </w:pPr>
            <w:r>
              <w:rPr>
                <w:spacing w:val="-7"/>
                <w:sz w:val="24"/>
                <w:szCs w:val="24"/>
              </w:rPr>
              <w:t xml:space="preserve">ПК-4.3. Участвует в </w:t>
            </w:r>
            <w:r>
              <w:rPr>
                <w:sz w:val="24"/>
                <w:szCs w:val="24"/>
              </w:rPr>
              <w:t>проведении противоэпидемических мероприятий в случае возникновения очага инфекции</w:t>
            </w:r>
          </w:p>
          <w:p w:rsidR="00AD7A58" w:rsidRDefault="00AD7A58" w:rsidP="00DE2641">
            <w:pPr>
              <w:spacing w:line="276" w:lineRule="auto"/>
              <w:rPr>
                <w:spacing w:val="-7"/>
                <w:sz w:val="24"/>
                <w:szCs w:val="24"/>
              </w:rPr>
            </w:pPr>
            <w:r>
              <w:rPr>
                <w:spacing w:val="-7"/>
                <w:sz w:val="24"/>
                <w:szCs w:val="24"/>
              </w:rPr>
              <w:t>ПК-4.4.</w:t>
            </w:r>
            <w:r w:rsidRPr="003A77B0">
              <w:rPr>
                <w:sz w:val="24"/>
                <w:szCs w:val="24"/>
              </w:rPr>
              <w:t xml:space="preserve"> Контрол</w:t>
            </w:r>
            <w:r>
              <w:rPr>
                <w:sz w:val="24"/>
                <w:szCs w:val="24"/>
              </w:rPr>
              <w:t>ирует</w:t>
            </w:r>
            <w:r w:rsidRPr="003A77B0">
              <w:rPr>
                <w:sz w:val="24"/>
                <w:szCs w:val="24"/>
              </w:rPr>
              <w:t xml:space="preserve"> выполнени</w:t>
            </w:r>
            <w:r>
              <w:rPr>
                <w:sz w:val="24"/>
                <w:szCs w:val="24"/>
              </w:rPr>
              <w:t>е</w:t>
            </w:r>
            <w:r w:rsidRPr="003A77B0">
              <w:rPr>
                <w:sz w:val="24"/>
                <w:szCs w:val="24"/>
              </w:rPr>
              <w:t xml:space="preserve"> должностных обязанностей </w:t>
            </w:r>
            <w:r w:rsidRPr="003A77B0">
              <w:rPr>
                <w:sz w:val="24"/>
                <w:szCs w:val="24"/>
              </w:rPr>
              <w:lastRenderedPageBreak/>
              <w:t>находящегося в распоряжении медицинского персонала</w:t>
            </w:r>
            <w:r>
              <w:rPr>
                <w:sz w:val="24"/>
                <w:szCs w:val="24"/>
              </w:rPr>
              <w:t>.</w:t>
            </w:r>
          </w:p>
          <w:p w:rsidR="00AD7A58" w:rsidRDefault="00AD7A58" w:rsidP="00DE2641">
            <w:pPr>
              <w:spacing w:line="276" w:lineRule="auto"/>
              <w:rPr>
                <w:spacing w:val="-7"/>
                <w:sz w:val="24"/>
                <w:szCs w:val="24"/>
              </w:rPr>
            </w:pPr>
            <w:r>
              <w:rPr>
                <w:spacing w:val="-7"/>
                <w:sz w:val="24"/>
                <w:szCs w:val="24"/>
              </w:rPr>
              <w:t>ПК-4.5.</w:t>
            </w:r>
            <w:r w:rsidRPr="003A77B0">
              <w:rPr>
                <w:sz w:val="24"/>
                <w:szCs w:val="24"/>
              </w:rPr>
              <w:t xml:space="preserve"> Обеспеч</w:t>
            </w:r>
            <w:r>
              <w:rPr>
                <w:sz w:val="24"/>
                <w:szCs w:val="24"/>
              </w:rPr>
              <w:t>ивает</w:t>
            </w:r>
            <w:r w:rsidRPr="003A77B0">
              <w:rPr>
                <w:sz w:val="24"/>
                <w:szCs w:val="24"/>
              </w:rPr>
              <w:t xml:space="preserve"> внутренн</w:t>
            </w:r>
            <w:r>
              <w:rPr>
                <w:sz w:val="24"/>
                <w:szCs w:val="24"/>
              </w:rPr>
              <w:t>ий</w:t>
            </w:r>
            <w:r w:rsidRPr="003A77B0">
              <w:rPr>
                <w:sz w:val="24"/>
                <w:szCs w:val="24"/>
              </w:rPr>
              <w:t xml:space="preserve"> контрол</w:t>
            </w:r>
            <w:r>
              <w:rPr>
                <w:sz w:val="24"/>
                <w:szCs w:val="24"/>
              </w:rPr>
              <w:t>ь</w:t>
            </w:r>
            <w:r w:rsidRPr="003A77B0">
              <w:rPr>
                <w:sz w:val="24"/>
                <w:szCs w:val="24"/>
              </w:rPr>
              <w:t xml:space="preserve"> качества и безопасности медицинской деятельности в пределах должностных обязанностей</w:t>
            </w:r>
            <w:r>
              <w:rPr>
                <w:sz w:val="24"/>
                <w:szCs w:val="24"/>
              </w:rPr>
              <w:t>.</w:t>
            </w:r>
          </w:p>
          <w:p w:rsidR="00AD7A58" w:rsidRDefault="00AD7A58" w:rsidP="00DE2641">
            <w:pPr>
              <w:spacing w:line="276" w:lineRule="auto"/>
              <w:rPr>
                <w:sz w:val="24"/>
                <w:szCs w:val="24"/>
              </w:rPr>
            </w:pPr>
            <w:r>
              <w:rPr>
                <w:spacing w:val="-7"/>
                <w:sz w:val="24"/>
                <w:szCs w:val="24"/>
              </w:rPr>
              <w:t>ПК-4.6.</w:t>
            </w:r>
            <w:r w:rsidRPr="00C223B4">
              <w:rPr>
                <w:sz w:val="24"/>
                <w:szCs w:val="24"/>
              </w:rPr>
              <w:t xml:space="preserve"> Использ</w:t>
            </w:r>
            <w:r>
              <w:rPr>
                <w:sz w:val="24"/>
                <w:szCs w:val="24"/>
              </w:rPr>
              <w:t>ует</w:t>
            </w:r>
            <w:r w:rsidRPr="00C223B4">
              <w:rPr>
                <w:sz w:val="24"/>
                <w:szCs w:val="24"/>
              </w:rPr>
              <w:t xml:space="preserve"> </w:t>
            </w:r>
            <w:r>
              <w:rPr>
                <w:sz w:val="24"/>
                <w:szCs w:val="24"/>
              </w:rPr>
              <w:t xml:space="preserve">медицинские </w:t>
            </w:r>
            <w:r w:rsidRPr="00C223B4">
              <w:rPr>
                <w:sz w:val="24"/>
                <w:szCs w:val="24"/>
              </w:rPr>
              <w:t>информационны</w:t>
            </w:r>
            <w:r>
              <w:rPr>
                <w:sz w:val="24"/>
                <w:szCs w:val="24"/>
              </w:rPr>
              <w:t>е</w:t>
            </w:r>
            <w:r w:rsidRPr="00C223B4">
              <w:rPr>
                <w:sz w:val="24"/>
                <w:szCs w:val="24"/>
              </w:rPr>
              <w:t xml:space="preserve"> систем</w:t>
            </w:r>
            <w:r>
              <w:rPr>
                <w:sz w:val="24"/>
                <w:szCs w:val="24"/>
              </w:rPr>
              <w:t>ы</w:t>
            </w:r>
            <w:r w:rsidRPr="00C223B4">
              <w:rPr>
                <w:sz w:val="24"/>
                <w:szCs w:val="24"/>
              </w:rPr>
              <w:t xml:space="preserve"> и информационно-телекоммуникационн</w:t>
            </w:r>
            <w:r>
              <w:rPr>
                <w:sz w:val="24"/>
                <w:szCs w:val="24"/>
              </w:rPr>
              <w:t>ую</w:t>
            </w:r>
            <w:r w:rsidRPr="00C223B4">
              <w:rPr>
                <w:sz w:val="24"/>
                <w:szCs w:val="24"/>
              </w:rPr>
              <w:t xml:space="preserve"> сет</w:t>
            </w:r>
            <w:r>
              <w:rPr>
                <w:sz w:val="24"/>
                <w:szCs w:val="24"/>
              </w:rPr>
              <w:t>ь</w:t>
            </w:r>
            <w:r w:rsidRPr="00C223B4">
              <w:rPr>
                <w:sz w:val="24"/>
                <w:szCs w:val="24"/>
              </w:rPr>
              <w:t xml:space="preserve"> «Интернет»</w:t>
            </w:r>
            <w:r>
              <w:rPr>
                <w:sz w:val="24"/>
                <w:szCs w:val="24"/>
              </w:rPr>
              <w:t>.</w:t>
            </w:r>
          </w:p>
          <w:p w:rsidR="00AD7A58" w:rsidRPr="0021511D" w:rsidRDefault="00AD7A58" w:rsidP="00DE2641">
            <w:pPr>
              <w:spacing w:line="276" w:lineRule="auto"/>
              <w:rPr>
                <w:spacing w:val="-7"/>
                <w:sz w:val="24"/>
                <w:szCs w:val="24"/>
              </w:rPr>
            </w:pPr>
            <w:r>
              <w:rPr>
                <w:spacing w:val="-7"/>
                <w:sz w:val="24"/>
                <w:szCs w:val="24"/>
              </w:rPr>
              <w:t>ПК-4.7.</w:t>
            </w:r>
            <w:r>
              <w:rPr>
                <w:sz w:val="24"/>
                <w:szCs w:val="24"/>
              </w:rPr>
              <w:t xml:space="preserve"> Правильно использует в р</w:t>
            </w:r>
            <w:r w:rsidRPr="00DC6819">
              <w:rPr>
                <w:sz w:val="24"/>
                <w:szCs w:val="24"/>
              </w:rPr>
              <w:t>абот</w:t>
            </w:r>
            <w:r>
              <w:rPr>
                <w:sz w:val="24"/>
                <w:szCs w:val="24"/>
              </w:rPr>
              <w:t>е</w:t>
            </w:r>
            <w:r w:rsidRPr="00DC6819">
              <w:rPr>
                <w:sz w:val="24"/>
                <w:szCs w:val="24"/>
              </w:rPr>
              <w:t xml:space="preserve"> персональны</w:t>
            </w:r>
            <w:r>
              <w:rPr>
                <w:sz w:val="24"/>
                <w:szCs w:val="24"/>
              </w:rPr>
              <w:t>е</w:t>
            </w:r>
            <w:r w:rsidRPr="00DC6819">
              <w:rPr>
                <w:sz w:val="24"/>
                <w:szCs w:val="24"/>
              </w:rPr>
              <w:t xml:space="preserve"> данны</w:t>
            </w:r>
            <w:r>
              <w:rPr>
                <w:sz w:val="24"/>
                <w:szCs w:val="24"/>
              </w:rPr>
              <w:t>е лиц, в отношении которых проводится судебно-медицинская экспертиза, и сведения, составляющие врачебную тайну.</w:t>
            </w:r>
          </w:p>
        </w:tc>
        <w:tc>
          <w:tcPr>
            <w:tcW w:w="1263" w:type="dxa"/>
            <w:gridSpan w:val="2"/>
          </w:tcPr>
          <w:p w:rsidR="00CE49A7" w:rsidRPr="00B11DB7" w:rsidRDefault="00CE49A7" w:rsidP="00DE2641">
            <w:pPr>
              <w:spacing w:line="276" w:lineRule="auto"/>
              <w:jc w:val="both"/>
              <w:rPr>
                <w:spacing w:val="-7"/>
                <w:sz w:val="24"/>
                <w:szCs w:val="24"/>
              </w:rPr>
            </w:pPr>
            <w:r w:rsidRPr="00B11DB7">
              <w:rPr>
                <w:spacing w:val="-7"/>
                <w:sz w:val="24"/>
                <w:szCs w:val="24"/>
              </w:rPr>
              <w:lastRenderedPageBreak/>
              <w:t>ПС Врач-</w:t>
            </w:r>
            <w:r>
              <w:rPr>
                <w:spacing w:val="-7"/>
                <w:sz w:val="24"/>
                <w:szCs w:val="24"/>
              </w:rPr>
              <w:t>судебно-медицинский эксперт код</w:t>
            </w:r>
          </w:p>
          <w:p w:rsidR="00AD7A58" w:rsidRPr="0021511D" w:rsidRDefault="00CE49A7" w:rsidP="00DE2641">
            <w:pPr>
              <w:spacing w:line="276" w:lineRule="auto"/>
              <w:rPr>
                <w:spacing w:val="-7"/>
                <w:sz w:val="24"/>
                <w:szCs w:val="24"/>
              </w:rPr>
            </w:pPr>
            <w:r w:rsidRPr="00B11DB7">
              <w:rPr>
                <w:spacing w:val="-7"/>
                <w:sz w:val="24"/>
                <w:szCs w:val="24"/>
              </w:rPr>
              <w:t>(</w:t>
            </w:r>
            <w:r w:rsidRPr="00B11DB7">
              <w:rPr>
                <w:sz w:val="24"/>
                <w:szCs w:val="24"/>
              </w:rPr>
              <w:t>02.0</w:t>
            </w:r>
            <w:r>
              <w:rPr>
                <w:sz w:val="24"/>
                <w:szCs w:val="24"/>
              </w:rPr>
              <w:t>ХХ</w:t>
            </w:r>
            <w:r w:rsidRPr="00B11DB7">
              <w:rPr>
                <w:sz w:val="24"/>
                <w:szCs w:val="24"/>
              </w:rPr>
              <w:t>)</w:t>
            </w:r>
          </w:p>
        </w:tc>
      </w:tr>
      <w:tr w:rsidR="00AD7A58" w:rsidRPr="00C929A3" w:rsidTr="00085566">
        <w:trPr>
          <w:trHeight w:val="425"/>
          <w:jc w:val="center"/>
        </w:trPr>
        <w:tc>
          <w:tcPr>
            <w:tcW w:w="1238" w:type="dxa"/>
          </w:tcPr>
          <w:p w:rsidR="00AD7A58" w:rsidRPr="0021511D" w:rsidRDefault="00710C27" w:rsidP="00DE2641">
            <w:pPr>
              <w:spacing w:line="276" w:lineRule="auto"/>
              <w:rPr>
                <w:spacing w:val="-7"/>
                <w:sz w:val="24"/>
                <w:szCs w:val="24"/>
              </w:rPr>
            </w:pPr>
            <w:r w:rsidRPr="000811E6">
              <w:rPr>
                <w:color w:val="000000" w:themeColor="text1"/>
                <w:sz w:val="24"/>
                <w:szCs w:val="24"/>
              </w:rPr>
              <w:t>Оказание медицинской помощи при ургентных состояниях в амбулаторных условиях</w:t>
            </w:r>
          </w:p>
        </w:tc>
        <w:tc>
          <w:tcPr>
            <w:tcW w:w="1161" w:type="dxa"/>
            <w:gridSpan w:val="2"/>
          </w:tcPr>
          <w:p w:rsidR="00AD7A58" w:rsidRPr="0021511D" w:rsidRDefault="00AD7A58" w:rsidP="00DE2641">
            <w:pPr>
              <w:spacing w:line="276" w:lineRule="auto"/>
              <w:rPr>
                <w:spacing w:val="-7"/>
                <w:sz w:val="24"/>
                <w:szCs w:val="24"/>
              </w:rPr>
            </w:pPr>
            <w:r>
              <w:rPr>
                <w:spacing w:val="-7"/>
                <w:sz w:val="24"/>
                <w:szCs w:val="24"/>
              </w:rPr>
              <w:t>Физические лица (пациенты)</w:t>
            </w:r>
          </w:p>
        </w:tc>
        <w:tc>
          <w:tcPr>
            <w:tcW w:w="1417" w:type="dxa"/>
          </w:tcPr>
          <w:p w:rsidR="00AD7A58" w:rsidRPr="0021511D" w:rsidRDefault="00710C27" w:rsidP="00DE2641">
            <w:pPr>
              <w:spacing w:line="276" w:lineRule="auto"/>
              <w:rPr>
                <w:iCs/>
                <w:sz w:val="24"/>
                <w:szCs w:val="24"/>
              </w:rPr>
            </w:pPr>
            <w:r w:rsidRPr="00A84520">
              <w:rPr>
                <w:iCs/>
                <w:sz w:val="24"/>
                <w:szCs w:val="24"/>
              </w:rPr>
              <w:t>Обязательная</w:t>
            </w:r>
          </w:p>
        </w:tc>
        <w:tc>
          <w:tcPr>
            <w:tcW w:w="1985" w:type="dxa"/>
          </w:tcPr>
          <w:p w:rsidR="00AD7A58" w:rsidRPr="0021511D" w:rsidRDefault="00AD7A58" w:rsidP="00DE2641">
            <w:pPr>
              <w:spacing w:line="276" w:lineRule="auto"/>
              <w:rPr>
                <w:iCs/>
                <w:sz w:val="24"/>
                <w:szCs w:val="24"/>
              </w:rPr>
            </w:pPr>
            <w:r>
              <w:rPr>
                <w:iCs/>
                <w:sz w:val="24"/>
                <w:szCs w:val="24"/>
              </w:rPr>
              <w:t>ПК-5.Способен оказывать медицинскую помощь пациентам в экстренной форме</w:t>
            </w:r>
          </w:p>
        </w:tc>
        <w:tc>
          <w:tcPr>
            <w:tcW w:w="2835" w:type="dxa"/>
          </w:tcPr>
          <w:p w:rsidR="00710C27" w:rsidRPr="00A84520" w:rsidRDefault="00710C27" w:rsidP="00DE2641">
            <w:pPr>
              <w:spacing w:line="276" w:lineRule="auto"/>
              <w:jc w:val="both"/>
              <w:rPr>
                <w:iCs/>
                <w:sz w:val="24"/>
                <w:szCs w:val="24"/>
              </w:rPr>
            </w:pPr>
            <w:r w:rsidRPr="00A84520">
              <w:rPr>
                <w:iCs/>
                <w:sz w:val="24"/>
                <w:szCs w:val="24"/>
              </w:rPr>
              <w:t>ПК-</w:t>
            </w:r>
            <w:r w:rsidR="007A115A">
              <w:rPr>
                <w:iCs/>
                <w:sz w:val="24"/>
                <w:szCs w:val="24"/>
              </w:rPr>
              <w:t>5</w:t>
            </w:r>
            <w:r w:rsidRPr="00A84520">
              <w:rPr>
                <w:iCs/>
                <w:sz w:val="24"/>
                <w:szCs w:val="24"/>
              </w:rPr>
              <w:t>.1.</w:t>
            </w:r>
            <w:r>
              <w:rPr>
                <w:iCs/>
                <w:sz w:val="24"/>
                <w:szCs w:val="24"/>
              </w:rPr>
              <w:t xml:space="preserve"> </w:t>
            </w:r>
            <w:r w:rsidRPr="00A84520">
              <w:rPr>
                <w:iCs/>
                <w:sz w:val="24"/>
                <w:szCs w:val="24"/>
              </w:rPr>
              <w:t>Знает методику сбора жалоб и анамнеза у пациента (истории болезни и жизни)</w:t>
            </w:r>
          </w:p>
          <w:p w:rsidR="00710C27" w:rsidRPr="00A84520" w:rsidRDefault="00710C27" w:rsidP="00DE2641">
            <w:pPr>
              <w:spacing w:line="276" w:lineRule="auto"/>
              <w:jc w:val="both"/>
              <w:rPr>
                <w:iCs/>
                <w:sz w:val="24"/>
                <w:szCs w:val="24"/>
              </w:rPr>
            </w:pPr>
            <w:r w:rsidRPr="00A84520">
              <w:rPr>
                <w:iCs/>
                <w:sz w:val="24"/>
                <w:szCs w:val="24"/>
              </w:rPr>
              <w:t>ПК-</w:t>
            </w:r>
            <w:r w:rsidR="007A115A">
              <w:rPr>
                <w:iCs/>
                <w:sz w:val="24"/>
                <w:szCs w:val="24"/>
              </w:rPr>
              <w:t>5</w:t>
            </w:r>
            <w:r w:rsidRPr="00A84520">
              <w:rPr>
                <w:iCs/>
                <w:sz w:val="24"/>
                <w:szCs w:val="24"/>
              </w:rPr>
              <w:t>.2. Знает методику физикального исследования (осмотр, пальпация, перкуссия, аускультация)</w:t>
            </w:r>
          </w:p>
          <w:p w:rsidR="00710C27" w:rsidRPr="00A84520" w:rsidRDefault="00710C27" w:rsidP="00DE2641">
            <w:pPr>
              <w:spacing w:line="276" w:lineRule="auto"/>
              <w:jc w:val="both"/>
              <w:rPr>
                <w:iCs/>
                <w:sz w:val="24"/>
                <w:szCs w:val="24"/>
              </w:rPr>
            </w:pPr>
            <w:r w:rsidRPr="00A84520">
              <w:rPr>
                <w:iCs/>
                <w:sz w:val="24"/>
                <w:szCs w:val="24"/>
              </w:rPr>
              <w:t>ПК-</w:t>
            </w:r>
            <w:r w:rsidR="007A115A">
              <w:rPr>
                <w:iCs/>
                <w:sz w:val="24"/>
                <w:szCs w:val="24"/>
              </w:rPr>
              <w:t>5</w:t>
            </w:r>
            <w:r w:rsidRPr="00A84520">
              <w:rPr>
                <w:iCs/>
                <w:sz w:val="24"/>
                <w:szCs w:val="24"/>
              </w:rPr>
              <w:t>.3. Знает</w:t>
            </w:r>
            <w:r>
              <w:rPr>
                <w:iCs/>
                <w:sz w:val="24"/>
                <w:szCs w:val="24"/>
              </w:rPr>
              <w:t xml:space="preserve"> </w:t>
            </w:r>
            <w:r w:rsidRPr="00A84520">
              <w:rPr>
                <w:iCs/>
                <w:sz w:val="24"/>
                <w:szCs w:val="24"/>
              </w:rPr>
              <w:t>клинические признаки внезапного прекращения кровообращения и (или) дыхания</w:t>
            </w:r>
          </w:p>
          <w:p w:rsidR="00710C27" w:rsidRDefault="00710C27" w:rsidP="00DE2641">
            <w:pPr>
              <w:spacing w:line="276" w:lineRule="auto"/>
              <w:jc w:val="both"/>
              <w:rPr>
                <w:iCs/>
                <w:sz w:val="24"/>
                <w:szCs w:val="24"/>
              </w:rPr>
            </w:pPr>
            <w:r w:rsidRPr="00A84520">
              <w:rPr>
                <w:iCs/>
                <w:sz w:val="24"/>
                <w:szCs w:val="24"/>
              </w:rPr>
              <w:t>ПК-</w:t>
            </w:r>
            <w:r w:rsidR="007A115A">
              <w:rPr>
                <w:iCs/>
                <w:sz w:val="24"/>
                <w:szCs w:val="24"/>
              </w:rPr>
              <w:t>5</w:t>
            </w:r>
            <w:r w:rsidRPr="00A84520">
              <w:rPr>
                <w:iCs/>
                <w:sz w:val="24"/>
                <w:szCs w:val="24"/>
              </w:rPr>
              <w:t xml:space="preserve">.4. Знает правила проведения </w:t>
            </w:r>
            <w:r>
              <w:rPr>
                <w:iCs/>
                <w:sz w:val="24"/>
                <w:szCs w:val="24"/>
              </w:rPr>
              <w:t xml:space="preserve">и способен провести </w:t>
            </w:r>
            <w:r w:rsidRPr="00A84520">
              <w:rPr>
                <w:iCs/>
                <w:sz w:val="24"/>
                <w:szCs w:val="24"/>
              </w:rPr>
              <w:t xml:space="preserve">мероприятия </w:t>
            </w:r>
            <w:r w:rsidRPr="00A84520">
              <w:rPr>
                <w:iCs/>
                <w:sz w:val="24"/>
                <w:szCs w:val="24"/>
              </w:rPr>
              <w:lastRenderedPageBreak/>
              <w:t>базовой сердечно-легочной реанимации</w:t>
            </w:r>
          </w:p>
          <w:p w:rsidR="00710C27" w:rsidRDefault="00710C27" w:rsidP="00DE2641">
            <w:pPr>
              <w:spacing w:line="276" w:lineRule="auto"/>
              <w:jc w:val="both"/>
              <w:rPr>
                <w:iCs/>
                <w:sz w:val="24"/>
                <w:szCs w:val="24"/>
              </w:rPr>
            </w:pPr>
            <w:r w:rsidRPr="00A84520">
              <w:rPr>
                <w:iCs/>
                <w:sz w:val="24"/>
                <w:szCs w:val="24"/>
              </w:rPr>
              <w:t>ПК-</w:t>
            </w:r>
            <w:r w:rsidR="007A115A">
              <w:rPr>
                <w:iCs/>
                <w:sz w:val="24"/>
                <w:szCs w:val="24"/>
              </w:rPr>
              <w:t>5</w:t>
            </w:r>
            <w:r w:rsidRPr="00A84520">
              <w:rPr>
                <w:iCs/>
                <w:sz w:val="24"/>
                <w:szCs w:val="24"/>
              </w:rPr>
              <w:t>.</w:t>
            </w:r>
            <w:r>
              <w:rPr>
                <w:iCs/>
                <w:sz w:val="24"/>
                <w:szCs w:val="24"/>
              </w:rPr>
              <w:t>5</w:t>
            </w:r>
            <w:r w:rsidRPr="00A84520">
              <w:rPr>
                <w:iCs/>
                <w:sz w:val="24"/>
                <w:szCs w:val="24"/>
              </w:rPr>
              <w:t>.</w:t>
            </w:r>
            <w:r>
              <w:rPr>
                <w:iCs/>
                <w:sz w:val="24"/>
                <w:szCs w:val="24"/>
              </w:rPr>
              <w:t xml:space="preserve"> Р</w:t>
            </w:r>
            <w:r w:rsidRPr="00A84520">
              <w:rPr>
                <w:iCs/>
                <w:sz w:val="24"/>
                <w:szCs w:val="24"/>
              </w:rPr>
              <w:t>аспозна</w:t>
            </w:r>
            <w:r>
              <w:rPr>
                <w:iCs/>
                <w:sz w:val="24"/>
                <w:szCs w:val="24"/>
              </w:rPr>
              <w:t>ет</w:t>
            </w:r>
            <w:r w:rsidRPr="00A84520">
              <w:rPr>
                <w:iCs/>
                <w:sz w:val="24"/>
                <w:szCs w:val="24"/>
              </w:rPr>
              <w:t xml:space="preserve"> состояния, представляющие угрозу жизни пациенту, включая состояние клинической смерти (остановка жизненно важных функций организма человека (кровообра</w:t>
            </w:r>
            <w:r>
              <w:rPr>
                <w:iCs/>
                <w:sz w:val="24"/>
                <w:szCs w:val="24"/>
              </w:rPr>
              <w:t xml:space="preserve">щения и (или) дыхания) и способен оказать </w:t>
            </w:r>
            <w:r w:rsidRPr="00A84520">
              <w:rPr>
                <w:iCs/>
                <w:sz w:val="24"/>
                <w:szCs w:val="24"/>
              </w:rPr>
              <w:t xml:space="preserve">медицинскую помощь в экстренной форме при </w:t>
            </w:r>
            <w:r>
              <w:rPr>
                <w:iCs/>
                <w:sz w:val="24"/>
                <w:szCs w:val="24"/>
              </w:rPr>
              <w:t xml:space="preserve">указанных </w:t>
            </w:r>
            <w:r w:rsidRPr="00A84520">
              <w:rPr>
                <w:iCs/>
                <w:sz w:val="24"/>
                <w:szCs w:val="24"/>
              </w:rPr>
              <w:t>состояниях</w:t>
            </w:r>
          </w:p>
          <w:p w:rsidR="007A115A" w:rsidRDefault="00710C27" w:rsidP="00DE2641">
            <w:pPr>
              <w:spacing w:line="276" w:lineRule="auto"/>
              <w:jc w:val="both"/>
              <w:rPr>
                <w:iCs/>
                <w:sz w:val="24"/>
                <w:szCs w:val="24"/>
              </w:rPr>
            </w:pPr>
            <w:r w:rsidRPr="00A84520">
              <w:rPr>
                <w:iCs/>
                <w:sz w:val="24"/>
                <w:szCs w:val="24"/>
              </w:rPr>
              <w:t>ПК</w:t>
            </w:r>
            <w:r>
              <w:rPr>
                <w:iCs/>
                <w:sz w:val="24"/>
                <w:szCs w:val="24"/>
              </w:rPr>
              <w:t>-</w:t>
            </w:r>
            <w:r w:rsidR="007A115A">
              <w:rPr>
                <w:iCs/>
                <w:sz w:val="24"/>
                <w:szCs w:val="24"/>
              </w:rPr>
              <w:t>5</w:t>
            </w:r>
            <w:r w:rsidRPr="00A84520">
              <w:rPr>
                <w:iCs/>
                <w:sz w:val="24"/>
                <w:szCs w:val="24"/>
              </w:rPr>
              <w:t>.</w:t>
            </w:r>
            <w:r>
              <w:rPr>
                <w:iCs/>
                <w:sz w:val="24"/>
                <w:szCs w:val="24"/>
              </w:rPr>
              <w:t>6</w:t>
            </w:r>
            <w:r w:rsidRPr="00A84520">
              <w:rPr>
                <w:iCs/>
                <w:sz w:val="24"/>
                <w:szCs w:val="24"/>
              </w:rPr>
              <w:t>.</w:t>
            </w:r>
            <w:r>
              <w:rPr>
                <w:iCs/>
                <w:sz w:val="24"/>
                <w:szCs w:val="24"/>
              </w:rPr>
              <w:t xml:space="preserve"> </w:t>
            </w:r>
            <w:r w:rsidRPr="00A84520">
              <w:rPr>
                <w:iCs/>
                <w:sz w:val="24"/>
                <w:szCs w:val="24"/>
              </w:rPr>
              <w:t>Применяет лекарственные препараты и медицинские изделия при оказании медицинской помощи в экстренной форме</w:t>
            </w:r>
          </w:p>
          <w:p w:rsidR="00AD7A58" w:rsidRPr="0021511D" w:rsidRDefault="00AD7A58" w:rsidP="00DE2641">
            <w:pPr>
              <w:spacing w:line="276" w:lineRule="auto"/>
              <w:jc w:val="both"/>
              <w:rPr>
                <w:spacing w:val="-7"/>
                <w:sz w:val="24"/>
                <w:szCs w:val="24"/>
              </w:rPr>
            </w:pPr>
          </w:p>
        </w:tc>
        <w:tc>
          <w:tcPr>
            <w:tcW w:w="1263" w:type="dxa"/>
            <w:gridSpan w:val="2"/>
          </w:tcPr>
          <w:p w:rsidR="00CE49A7" w:rsidRPr="00B11DB7" w:rsidRDefault="00CE49A7" w:rsidP="00DE2641">
            <w:pPr>
              <w:spacing w:line="276" w:lineRule="auto"/>
              <w:jc w:val="both"/>
              <w:rPr>
                <w:spacing w:val="-7"/>
                <w:sz w:val="24"/>
                <w:szCs w:val="24"/>
              </w:rPr>
            </w:pPr>
            <w:r w:rsidRPr="00B11DB7">
              <w:rPr>
                <w:spacing w:val="-7"/>
                <w:sz w:val="24"/>
                <w:szCs w:val="24"/>
              </w:rPr>
              <w:lastRenderedPageBreak/>
              <w:t>ПС Врач-</w:t>
            </w:r>
            <w:r>
              <w:rPr>
                <w:spacing w:val="-7"/>
                <w:sz w:val="24"/>
                <w:szCs w:val="24"/>
              </w:rPr>
              <w:t>судебно-медицинский эксперт код</w:t>
            </w:r>
          </w:p>
          <w:p w:rsidR="00AD7A58" w:rsidRPr="0021511D" w:rsidRDefault="00CE49A7" w:rsidP="00DE2641">
            <w:pPr>
              <w:spacing w:line="276" w:lineRule="auto"/>
              <w:rPr>
                <w:spacing w:val="-7"/>
                <w:sz w:val="24"/>
                <w:szCs w:val="24"/>
              </w:rPr>
            </w:pPr>
            <w:r w:rsidRPr="00B11DB7">
              <w:rPr>
                <w:spacing w:val="-7"/>
                <w:sz w:val="24"/>
                <w:szCs w:val="24"/>
              </w:rPr>
              <w:t>(</w:t>
            </w:r>
            <w:r w:rsidRPr="00B11DB7">
              <w:rPr>
                <w:sz w:val="24"/>
                <w:szCs w:val="24"/>
              </w:rPr>
              <w:t>02.0</w:t>
            </w:r>
            <w:r>
              <w:rPr>
                <w:sz w:val="24"/>
                <w:szCs w:val="24"/>
              </w:rPr>
              <w:t>ХХ</w:t>
            </w:r>
            <w:r w:rsidRPr="00B11DB7">
              <w:rPr>
                <w:sz w:val="24"/>
                <w:szCs w:val="24"/>
              </w:rPr>
              <w:t>)</w:t>
            </w:r>
          </w:p>
        </w:tc>
      </w:tr>
    </w:tbl>
    <w:p w:rsidR="00C3046E" w:rsidRDefault="00C3046E" w:rsidP="00DE2641">
      <w:pPr>
        <w:pStyle w:val="Default"/>
        <w:spacing w:line="276" w:lineRule="auto"/>
        <w:rPr>
          <w:b/>
          <w:bCs/>
          <w:color w:val="auto"/>
          <w:sz w:val="28"/>
          <w:szCs w:val="28"/>
        </w:rPr>
      </w:pPr>
    </w:p>
    <w:p w:rsidR="003D52C2" w:rsidRPr="00C929A3" w:rsidRDefault="00EE2AB9" w:rsidP="00DE2641">
      <w:pPr>
        <w:pStyle w:val="Default"/>
        <w:spacing w:line="276" w:lineRule="auto"/>
        <w:jc w:val="center"/>
        <w:rPr>
          <w:sz w:val="28"/>
          <w:szCs w:val="28"/>
        </w:rPr>
      </w:pPr>
      <w:r w:rsidRPr="00C929A3">
        <w:rPr>
          <w:b/>
          <w:bCs/>
          <w:color w:val="auto"/>
          <w:sz w:val="28"/>
          <w:szCs w:val="28"/>
        </w:rPr>
        <w:t xml:space="preserve">Раздел </w:t>
      </w:r>
      <w:r w:rsidR="008A5694" w:rsidRPr="00C929A3">
        <w:rPr>
          <w:b/>
          <w:bCs/>
          <w:color w:val="auto"/>
          <w:sz w:val="28"/>
          <w:szCs w:val="28"/>
        </w:rPr>
        <w:t>5</w:t>
      </w:r>
      <w:r w:rsidRPr="00C929A3">
        <w:rPr>
          <w:b/>
          <w:bCs/>
          <w:color w:val="auto"/>
          <w:sz w:val="28"/>
          <w:szCs w:val="28"/>
        </w:rPr>
        <w:t xml:space="preserve">. </w:t>
      </w:r>
      <w:r w:rsidR="00736103" w:rsidRPr="00C929A3">
        <w:rPr>
          <w:b/>
          <w:bCs/>
          <w:color w:val="auto"/>
          <w:sz w:val="28"/>
          <w:szCs w:val="28"/>
        </w:rPr>
        <w:t>ПРИМЕРНАЯ</w:t>
      </w:r>
      <w:r w:rsidR="005D6F87" w:rsidRPr="00C929A3">
        <w:rPr>
          <w:b/>
          <w:bCs/>
          <w:color w:val="auto"/>
          <w:sz w:val="28"/>
          <w:szCs w:val="28"/>
        </w:rPr>
        <w:t xml:space="preserve"> СТРУКТУРА И СОДЕРЖАНИЕ ОПОП</w:t>
      </w:r>
    </w:p>
    <w:p w:rsidR="005D6F87" w:rsidRPr="00C929A3" w:rsidRDefault="005D6F87" w:rsidP="00DE2641">
      <w:pPr>
        <w:pStyle w:val="Default"/>
        <w:spacing w:line="276" w:lineRule="auto"/>
        <w:ind w:firstLine="567"/>
        <w:rPr>
          <w:rFonts w:asciiTheme="majorHAnsi" w:hAnsiTheme="majorHAnsi"/>
          <w:bCs/>
          <w:color w:val="auto"/>
          <w:sz w:val="28"/>
          <w:szCs w:val="28"/>
        </w:rPr>
      </w:pPr>
    </w:p>
    <w:p w:rsidR="00F942DC" w:rsidRPr="00F05B8E" w:rsidRDefault="00F942DC" w:rsidP="00DE2641">
      <w:pPr>
        <w:pStyle w:val="ConsPlusNormal"/>
        <w:spacing w:line="276" w:lineRule="auto"/>
        <w:ind w:firstLine="567"/>
        <w:jc w:val="both"/>
        <w:rPr>
          <w:bCs/>
        </w:rPr>
      </w:pPr>
      <w:r w:rsidRPr="00DB5DF6">
        <w:rPr>
          <w:b/>
          <w:bCs/>
        </w:rPr>
        <w:t xml:space="preserve">5.1. </w:t>
      </w:r>
      <w:r w:rsidRPr="00DB5DF6">
        <w:rPr>
          <w:rFonts w:eastAsia="Times New Roman"/>
          <w:b/>
          <w:bCs/>
          <w:lang w:eastAsia="ru-RU"/>
        </w:rPr>
        <w:t>Рекомендуемый</w:t>
      </w:r>
      <w:r w:rsidRPr="00F05B8E">
        <w:rPr>
          <w:rFonts w:eastAsia="Times New Roman"/>
          <w:b/>
          <w:bCs/>
          <w:lang w:eastAsia="ru-RU"/>
        </w:rPr>
        <w:t xml:space="preserve"> объем обязательной части образовательной программы</w:t>
      </w:r>
    </w:p>
    <w:p w:rsidR="00F942DC" w:rsidRPr="002D22AC" w:rsidRDefault="00F942DC" w:rsidP="00DE2641">
      <w:pPr>
        <w:pStyle w:val="ConsPlusNormal"/>
        <w:spacing w:line="276" w:lineRule="auto"/>
        <w:ind w:firstLine="567"/>
        <w:jc w:val="both"/>
        <w:rPr>
          <w:bCs/>
        </w:rPr>
      </w:pPr>
      <w:r w:rsidRPr="00C3046E">
        <w:rPr>
          <w:bCs/>
        </w:rPr>
        <w:t>Рекомендуемый объем обязательной части образовательной программы</w:t>
      </w:r>
      <w:r w:rsidRPr="007949F7">
        <w:rPr>
          <w:bCs/>
        </w:rPr>
        <w:t xml:space="preserve">, включая дисциплины (модули) и практики, без учета объема государственной итоговой аттестации, составляет </w:t>
      </w:r>
      <w:r>
        <w:rPr>
          <w:bCs/>
        </w:rPr>
        <w:t>не менее 9</w:t>
      </w:r>
      <w:r w:rsidRPr="00DA19DD">
        <w:rPr>
          <w:bCs/>
        </w:rPr>
        <w:t>0</w:t>
      </w:r>
      <w:r w:rsidRPr="007949F7">
        <w:rPr>
          <w:bCs/>
        </w:rPr>
        <w:t xml:space="preserve"> процент</w:t>
      </w:r>
      <w:r>
        <w:rPr>
          <w:bCs/>
        </w:rPr>
        <w:t>ов</w:t>
      </w:r>
      <w:r w:rsidRPr="007949F7">
        <w:rPr>
          <w:bCs/>
        </w:rPr>
        <w:t xml:space="preserve"> общего объема программы ординатуры.</w:t>
      </w:r>
    </w:p>
    <w:p w:rsidR="00F942DC" w:rsidRDefault="00F942DC" w:rsidP="00DE2641">
      <w:pPr>
        <w:pStyle w:val="ConsPlusNormal"/>
        <w:spacing w:line="276" w:lineRule="auto"/>
        <w:ind w:firstLine="540"/>
        <w:jc w:val="right"/>
        <w:rPr>
          <w:b/>
          <w:color w:val="000000"/>
        </w:rPr>
      </w:pPr>
    </w:p>
    <w:p w:rsidR="00F942DC" w:rsidRDefault="00F942DC" w:rsidP="00DE2641">
      <w:pPr>
        <w:pStyle w:val="ConsPlusNormal"/>
        <w:spacing w:line="276" w:lineRule="auto"/>
        <w:ind w:firstLine="540"/>
        <w:jc w:val="right"/>
        <w:rPr>
          <w:b/>
          <w:color w:val="000000"/>
        </w:rPr>
      </w:pPr>
      <w:r w:rsidRPr="007F00CF">
        <w:rPr>
          <w:b/>
          <w:color w:val="000000"/>
        </w:rPr>
        <w:t>Таблица 5.1.</w:t>
      </w:r>
    </w:p>
    <w:p w:rsidR="00F942DC" w:rsidRPr="00FD3F25" w:rsidRDefault="00F942DC" w:rsidP="00DE2641">
      <w:pPr>
        <w:pStyle w:val="ConsPlusNormal"/>
        <w:spacing w:line="276" w:lineRule="auto"/>
        <w:ind w:firstLine="540"/>
        <w:jc w:val="center"/>
        <w:rPr>
          <w:color w:val="000000"/>
        </w:rPr>
      </w:pPr>
      <w:r w:rsidRPr="00FD3F25">
        <w:rPr>
          <w:color w:val="000000"/>
        </w:rPr>
        <w:t>Рекомендуемая структура и объем программы ординатуры</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44"/>
        <w:gridCol w:w="3579"/>
        <w:gridCol w:w="2516"/>
      </w:tblGrid>
      <w:tr w:rsidR="00F942DC" w:rsidRPr="00FD3F25" w:rsidTr="006E2CC1">
        <w:trPr>
          <w:jc w:val="center"/>
        </w:trPr>
        <w:tc>
          <w:tcPr>
            <w:tcW w:w="5423" w:type="dxa"/>
            <w:gridSpan w:val="2"/>
            <w:tcBorders>
              <w:top w:val="single" w:sz="4" w:space="0" w:color="auto"/>
              <w:left w:val="single" w:sz="4" w:space="0" w:color="auto"/>
              <w:bottom w:val="single" w:sz="4" w:space="0" w:color="auto"/>
              <w:right w:val="single" w:sz="4" w:space="0" w:color="auto"/>
            </w:tcBorders>
            <w:vAlign w:val="center"/>
          </w:tcPr>
          <w:p w:rsidR="00F942DC" w:rsidRPr="00FD3F25" w:rsidRDefault="00F942DC" w:rsidP="00DE2641">
            <w:pPr>
              <w:pStyle w:val="ConsPlusNormal"/>
              <w:spacing w:line="276" w:lineRule="auto"/>
              <w:ind w:firstLine="11"/>
              <w:jc w:val="center"/>
              <w:rPr>
                <w:color w:val="000000"/>
              </w:rPr>
            </w:pPr>
            <w:r w:rsidRPr="00FD3F25">
              <w:rPr>
                <w:color w:val="000000"/>
              </w:rPr>
              <w:t>Структура программы ординатуры</w:t>
            </w:r>
          </w:p>
        </w:tc>
        <w:tc>
          <w:tcPr>
            <w:tcW w:w="2516" w:type="dxa"/>
            <w:tcBorders>
              <w:top w:val="single" w:sz="4" w:space="0" w:color="auto"/>
              <w:left w:val="single" w:sz="4" w:space="0" w:color="auto"/>
              <w:bottom w:val="single" w:sz="4" w:space="0" w:color="auto"/>
              <w:right w:val="single" w:sz="4" w:space="0" w:color="auto"/>
            </w:tcBorders>
          </w:tcPr>
          <w:p w:rsidR="00F942DC" w:rsidRPr="00FD3F25" w:rsidRDefault="00F942DC" w:rsidP="00DE2641">
            <w:pPr>
              <w:pStyle w:val="ConsPlusNormal"/>
              <w:spacing w:line="276" w:lineRule="auto"/>
              <w:ind w:firstLine="11"/>
              <w:jc w:val="center"/>
              <w:rPr>
                <w:color w:val="000000"/>
              </w:rPr>
            </w:pPr>
            <w:r w:rsidRPr="00FD3F25">
              <w:rPr>
                <w:color w:val="000000"/>
              </w:rPr>
              <w:t>Объем в з.е.</w:t>
            </w:r>
          </w:p>
        </w:tc>
      </w:tr>
      <w:tr w:rsidR="00F942DC" w:rsidRPr="00FD3F25" w:rsidTr="006E2CC1">
        <w:trPr>
          <w:trHeight w:val="56"/>
          <w:jc w:val="center"/>
        </w:trPr>
        <w:tc>
          <w:tcPr>
            <w:tcW w:w="1844" w:type="dxa"/>
            <w:tcBorders>
              <w:top w:val="single" w:sz="4" w:space="0" w:color="auto"/>
              <w:left w:val="single" w:sz="4" w:space="0" w:color="auto"/>
              <w:bottom w:val="single" w:sz="4" w:space="0" w:color="auto"/>
              <w:right w:val="single" w:sz="4" w:space="0" w:color="auto"/>
            </w:tcBorders>
          </w:tcPr>
          <w:p w:rsidR="00F942DC" w:rsidRPr="00FD3F25" w:rsidRDefault="00F942DC" w:rsidP="00DE2641">
            <w:pPr>
              <w:pStyle w:val="ConsPlusNormal"/>
              <w:spacing w:line="276" w:lineRule="auto"/>
              <w:ind w:firstLine="284"/>
              <w:rPr>
                <w:color w:val="000000"/>
              </w:rPr>
            </w:pPr>
            <w:r w:rsidRPr="00FD3F25">
              <w:rPr>
                <w:color w:val="000000"/>
              </w:rPr>
              <w:t>Блок 1</w:t>
            </w:r>
          </w:p>
        </w:tc>
        <w:tc>
          <w:tcPr>
            <w:tcW w:w="3579" w:type="dxa"/>
            <w:tcBorders>
              <w:top w:val="single" w:sz="4" w:space="0" w:color="auto"/>
              <w:left w:val="single" w:sz="4" w:space="0" w:color="auto"/>
              <w:bottom w:val="single" w:sz="4" w:space="0" w:color="auto"/>
              <w:right w:val="single" w:sz="4" w:space="0" w:color="auto"/>
            </w:tcBorders>
          </w:tcPr>
          <w:p w:rsidR="00F942DC" w:rsidRPr="00FD3F25" w:rsidRDefault="00F942DC" w:rsidP="00DE2641">
            <w:pPr>
              <w:pStyle w:val="ConsPlusNormal"/>
              <w:spacing w:line="276" w:lineRule="auto"/>
              <w:rPr>
                <w:color w:val="000000"/>
              </w:rPr>
            </w:pPr>
            <w:r w:rsidRPr="00FD3F25">
              <w:rPr>
                <w:color w:val="000000"/>
              </w:rPr>
              <w:t>Дисциплины (модули)</w:t>
            </w:r>
          </w:p>
        </w:tc>
        <w:tc>
          <w:tcPr>
            <w:tcW w:w="2516" w:type="dxa"/>
            <w:tcBorders>
              <w:top w:val="single" w:sz="4" w:space="0" w:color="auto"/>
              <w:left w:val="single" w:sz="4" w:space="0" w:color="auto"/>
              <w:bottom w:val="single" w:sz="4" w:space="0" w:color="auto"/>
              <w:right w:val="single" w:sz="4" w:space="0" w:color="auto"/>
            </w:tcBorders>
            <w:vAlign w:val="center"/>
          </w:tcPr>
          <w:p w:rsidR="00F942DC" w:rsidRPr="00FD3F25" w:rsidRDefault="00F942DC" w:rsidP="00DE2641">
            <w:pPr>
              <w:pStyle w:val="ConsPlusNormal"/>
              <w:spacing w:line="276" w:lineRule="auto"/>
              <w:ind w:firstLine="11"/>
              <w:jc w:val="center"/>
              <w:rPr>
                <w:color w:val="000000"/>
              </w:rPr>
            </w:pPr>
            <w:r w:rsidRPr="00FD3F25">
              <w:rPr>
                <w:color w:val="000000"/>
              </w:rPr>
              <w:t xml:space="preserve">не менее </w:t>
            </w:r>
            <w:r w:rsidR="004934C8">
              <w:rPr>
                <w:color w:val="000000"/>
              </w:rPr>
              <w:t>39</w:t>
            </w:r>
          </w:p>
        </w:tc>
      </w:tr>
      <w:tr w:rsidR="00F942DC" w:rsidRPr="00FD3F25" w:rsidTr="006E2CC1">
        <w:trPr>
          <w:trHeight w:val="56"/>
          <w:jc w:val="center"/>
        </w:trPr>
        <w:tc>
          <w:tcPr>
            <w:tcW w:w="1844" w:type="dxa"/>
            <w:tcBorders>
              <w:top w:val="single" w:sz="4" w:space="0" w:color="auto"/>
              <w:left w:val="single" w:sz="4" w:space="0" w:color="auto"/>
              <w:bottom w:val="single" w:sz="4" w:space="0" w:color="auto"/>
              <w:right w:val="single" w:sz="4" w:space="0" w:color="auto"/>
            </w:tcBorders>
          </w:tcPr>
          <w:p w:rsidR="00F942DC" w:rsidRPr="00FD3F25" w:rsidRDefault="00F942DC" w:rsidP="00DE2641">
            <w:pPr>
              <w:pStyle w:val="ConsPlusNormal"/>
              <w:spacing w:line="276" w:lineRule="auto"/>
              <w:ind w:firstLine="284"/>
              <w:rPr>
                <w:color w:val="000000"/>
              </w:rPr>
            </w:pPr>
            <w:r w:rsidRPr="00FD3F25">
              <w:rPr>
                <w:color w:val="000000"/>
              </w:rPr>
              <w:t>Блок 2</w:t>
            </w:r>
          </w:p>
        </w:tc>
        <w:tc>
          <w:tcPr>
            <w:tcW w:w="3579" w:type="dxa"/>
            <w:tcBorders>
              <w:top w:val="single" w:sz="4" w:space="0" w:color="auto"/>
              <w:left w:val="single" w:sz="4" w:space="0" w:color="auto"/>
              <w:bottom w:val="single" w:sz="4" w:space="0" w:color="auto"/>
              <w:right w:val="single" w:sz="4" w:space="0" w:color="auto"/>
            </w:tcBorders>
          </w:tcPr>
          <w:p w:rsidR="00F942DC" w:rsidRPr="00FD3F25" w:rsidRDefault="00F942DC" w:rsidP="00DE2641">
            <w:pPr>
              <w:pStyle w:val="ConsPlusNormal"/>
              <w:spacing w:line="276" w:lineRule="auto"/>
              <w:rPr>
                <w:strike/>
                <w:color w:val="000000"/>
              </w:rPr>
            </w:pPr>
            <w:r w:rsidRPr="00FD3F25">
              <w:rPr>
                <w:color w:val="000000"/>
              </w:rPr>
              <w:t>Практика</w:t>
            </w:r>
          </w:p>
        </w:tc>
        <w:tc>
          <w:tcPr>
            <w:tcW w:w="2516" w:type="dxa"/>
            <w:tcBorders>
              <w:top w:val="single" w:sz="4" w:space="0" w:color="auto"/>
              <w:left w:val="single" w:sz="4" w:space="0" w:color="auto"/>
              <w:bottom w:val="single" w:sz="4" w:space="0" w:color="auto"/>
              <w:right w:val="single" w:sz="4" w:space="0" w:color="auto"/>
            </w:tcBorders>
            <w:vAlign w:val="center"/>
          </w:tcPr>
          <w:p w:rsidR="00F942DC" w:rsidRPr="00FD3F25" w:rsidRDefault="00F942DC" w:rsidP="00DE2641">
            <w:pPr>
              <w:pStyle w:val="ConsPlusNormal"/>
              <w:spacing w:line="276" w:lineRule="auto"/>
              <w:ind w:firstLine="11"/>
              <w:jc w:val="center"/>
              <w:rPr>
                <w:color w:val="000000"/>
              </w:rPr>
            </w:pPr>
            <w:r w:rsidRPr="00FD3F25">
              <w:rPr>
                <w:color w:val="000000"/>
              </w:rPr>
              <w:t>не менее 69</w:t>
            </w:r>
          </w:p>
        </w:tc>
      </w:tr>
      <w:tr w:rsidR="00F942DC" w:rsidRPr="00FD3F25" w:rsidTr="006E2CC1">
        <w:trPr>
          <w:trHeight w:val="56"/>
          <w:jc w:val="center"/>
        </w:trPr>
        <w:tc>
          <w:tcPr>
            <w:tcW w:w="1844" w:type="dxa"/>
            <w:tcBorders>
              <w:top w:val="single" w:sz="4" w:space="0" w:color="auto"/>
              <w:left w:val="single" w:sz="4" w:space="0" w:color="auto"/>
              <w:bottom w:val="single" w:sz="4" w:space="0" w:color="auto"/>
              <w:right w:val="single" w:sz="4" w:space="0" w:color="auto"/>
            </w:tcBorders>
          </w:tcPr>
          <w:p w:rsidR="00F942DC" w:rsidRPr="00FD3F25" w:rsidRDefault="00F942DC" w:rsidP="00DE2641">
            <w:pPr>
              <w:pStyle w:val="ConsPlusNormal"/>
              <w:spacing w:line="276" w:lineRule="auto"/>
              <w:ind w:firstLine="284"/>
              <w:rPr>
                <w:color w:val="000000"/>
              </w:rPr>
            </w:pPr>
            <w:r w:rsidRPr="00FD3F25">
              <w:rPr>
                <w:color w:val="000000"/>
              </w:rPr>
              <w:lastRenderedPageBreak/>
              <w:t>Блок 3</w:t>
            </w:r>
          </w:p>
        </w:tc>
        <w:tc>
          <w:tcPr>
            <w:tcW w:w="3579" w:type="dxa"/>
            <w:tcBorders>
              <w:top w:val="single" w:sz="4" w:space="0" w:color="auto"/>
              <w:left w:val="single" w:sz="4" w:space="0" w:color="auto"/>
              <w:bottom w:val="single" w:sz="4" w:space="0" w:color="auto"/>
              <w:right w:val="single" w:sz="4" w:space="0" w:color="auto"/>
            </w:tcBorders>
          </w:tcPr>
          <w:p w:rsidR="00F942DC" w:rsidRPr="00FD3F25" w:rsidRDefault="00F942DC" w:rsidP="00DE2641">
            <w:pPr>
              <w:pStyle w:val="ConsPlusNormal"/>
              <w:spacing w:line="276" w:lineRule="auto"/>
              <w:rPr>
                <w:color w:val="000000"/>
              </w:rPr>
            </w:pPr>
            <w:r w:rsidRPr="00FD3F25">
              <w:rPr>
                <w:color w:val="000000"/>
              </w:rPr>
              <w:t>Государственная итоговая аттестация</w:t>
            </w:r>
          </w:p>
        </w:tc>
        <w:tc>
          <w:tcPr>
            <w:tcW w:w="2516" w:type="dxa"/>
            <w:tcBorders>
              <w:top w:val="single" w:sz="4" w:space="0" w:color="auto"/>
              <w:left w:val="single" w:sz="4" w:space="0" w:color="auto"/>
              <w:bottom w:val="single" w:sz="4" w:space="0" w:color="auto"/>
              <w:right w:val="single" w:sz="4" w:space="0" w:color="auto"/>
            </w:tcBorders>
            <w:vAlign w:val="center"/>
          </w:tcPr>
          <w:p w:rsidR="00F942DC" w:rsidRPr="00FD3F25" w:rsidRDefault="00F942DC" w:rsidP="00DE2641">
            <w:pPr>
              <w:pStyle w:val="ConsPlusNormal"/>
              <w:spacing w:line="276" w:lineRule="auto"/>
              <w:ind w:firstLine="11"/>
              <w:jc w:val="center"/>
              <w:rPr>
                <w:color w:val="000000"/>
              </w:rPr>
            </w:pPr>
            <w:r w:rsidRPr="00FD3F25">
              <w:rPr>
                <w:color w:val="000000"/>
              </w:rPr>
              <w:t>3</w:t>
            </w:r>
          </w:p>
        </w:tc>
      </w:tr>
      <w:tr w:rsidR="00F942DC" w:rsidRPr="00822EE5" w:rsidTr="006E2CC1">
        <w:trPr>
          <w:trHeight w:val="56"/>
          <w:jc w:val="center"/>
        </w:trPr>
        <w:tc>
          <w:tcPr>
            <w:tcW w:w="5423" w:type="dxa"/>
            <w:gridSpan w:val="2"/>
            <w:tcBorders>
              <w:top w:val="single" w:sz="4" w:space="0" w:color="auto"/>
              <w:left w:val="single" w:sz="4" w:space="0" w:color="auto"/>
              <w:bottom w:val="single" w:sz="4" w:space="0" w:color="auto"/>
              <w:right w:val="single" w:sz="4" w:space="0" w:color="auto"/>
            </w:tcBorders>
          </w:tcPr>
          <w:p w:rsidR="00F942DC" w:rsidRPr="00FD3F25" w:rsidRDefault="00F942DC" w:rsidP="00DE2641">
            <w:pPr>
              <w:pStyle w:val="ConsPlusNormal"/>
              <w:spacing w:line="276" w:lineRule="auto"/>
              <w:ind w:firstLine="284"/>
              <w:rPr>
                <w:color w:val="000000"/>
              </w:rPr>
            </w:pPr>
            <w:r w:rsidRPr="00FD3F25">
              <w:rPr>
                <w:color w:val="000000"/>
              </w:rPr>
              <w:t>Объем программы ординатуры</w:t>
            </w:r>
          </w:p>
        </w:tc>
        <w:tc>
          <w:tcPr>
            <w:tcW w:w="2516" w:type="dxa"/>
            <w:tcBorders>
              <w:top w:val="single" w:sz="4" w:space="0" w:color="auto"/>
              <w:left w:val="single" w:sz="4" w:space="0" w:color="auto"/>
              <w:bottom w:val="single" w:sz="4" w:space="0" w:color="auto"/>
              <w:right w:val="single" w:sz="4" w:space="0" w:color="auto"/>
            </w:tcBorders>
            <w:vAlign w:val="center"/>
          </w:tcPr>
          <w:p w:rsidR="00F942DC" w:rsidRPr="00822EE5" w:rsidRDefault="00F942DC" w:rsidP="00DE2641">
            <w:pPr>
              <w:pStyle w:val="ConsPlusNormal"/>
              <w:spacing w:line="276" w:lineRule="auto"/>
              <w:ind w:firstLine="11"/>
              <w:jc w:val="center"/>
              <w:rPr>
                <w:color w:val="000000"/>
              </w:rPr>
            </w:pPr>
            <w:r w:rsidRPr="00FD3F25">
              <w:rPr>
                <w:color w:val="000000"/>
              </w:rPr>
              <w:t>120</w:t>
            </w:r>
          </w:p>
        </w:tc>
      </w:tr>
    </w:tbl>
    <w:p w:rsidR="00F942DC" w:rsidRDefault="00F942DC" w:rsidP="00DE2641">
      <w:pPr>
        <w:pStyle w:val="ConsPlusNormal"/>
        <w:spacing w:line="276" w:lineRule="auto"/>
        <w:ind w:firstLine="567"/>
        <w:jc w:val="both"/>
        <w:rPr>
          <w:bCs/>
        </w:rPr>
      </w:pPr>
    </w:p>
    <w:p w:rsidR="00F942DC" w:rsidRPr="002D22AC" w:rsidRDefault="00F942DC" w:rsidP="00DE2641">
      <w:pPr>
        <w:pStyle w:val="ConsPlusNormal"/>
        <w:spacing w:line="276" w:lineRule="auto"/>
        <w:ind w:firstLine="567"/>
        <w:jc w:val="both"/>
      </w:pPr>
      <w:r w:rsidRPr="00DB5DF6">
        <w:rPr>
          <w:b/>
          <w:bCs/>
        </w:rPr>
        <w:t xml:space="preserve">5.2. </w:t>
      </w:r>
      <w:r w:rsidRPr="00DB5DF6">
        <w:rPr>
          <w:b/>
        </w:rPr>
        <w:t>Рекомендуемые</w:t>
      </w:r>
      <w:r w:rsidRPr="00F05B8E">
        <w:rPr>
          <w:b/>
        </w:rPr>
        <w:t xml:space="preserve"> типы практики</w:t>
      </w:r>
    </w:p>
    <w:p w:rsidR="00F942DC" w:rsidRPr="000E0EA0" w:rsidRDefault="00F942DC" w:rsidP="00DE2641">
      <w:pPr>
        <w:pStyle w:val="Default"/>
        <w:spacing w:line="276" w:lineRule="auto"/>
        <w:ind w:firstLine="567"/>
        <w:jc w:val="both"/>
        <w:rPr>
          <w:sz w:val="28"/>
          <w:szCs w:val="28"/>
        </w:rPr>
      </w:pPr>
      <w:r w:rsidRPr="000E0EA0">
        <w:rPr>
          <w:sz w:val="28"/>
          <w:szCs w:val="28"/>
        </w:rPr>
        <w:t xml:space="preserve">В программе ординатуры в блок 2 «Практика» входят следующие типы практик: </w:t>
      </w:r>
    </w:p>
    <w:p w:rsidR="00F942DC" w:rsidRPr="000E0EA0" w:rsidRDefault="00F942DC" w:rsidP="00DE2641">
      <w:pPr>
        <w:pStyle w:val="Default"/>
        <w:numPr>
          <w:ilvl w:val="0"/>
          <w:numId w:val="34"/>
        </w:numPr>
        <w:spacing w:line="276" w:lineRule="auto"/>
        <w:jc w:val="both"/>
        <w:rPr>
          <w:sz w:val="28"/>
          <w:szCs w:val="28"/>
        </w:rPr>
      </w:pPr>
      <w:r w:rsidRPr="000E0EA0">
        <w:rPr>
          <w:sz w:val="28"/>
          <w:szCs w:val="28"/>
        </w:rPr>
        <w:t xml:space="preserve">клиническая практика; </w:t>
      </w:r>
    </w:p>
    <w:p w:rsidR="00F942DC" w:rsidRPr="000E0EA0" w:rsidRDefault="00F942DC" w:rsidP="00DE2641">
      <w:pPr>
        <w:pStyle w:val="Default"/>
        <w:numPr>
          <w:ilvl w:val="0"/>
          <w:numId w:val="34"/>
        </w:numPr>
        <w:spacing w:line="276" w:lineRule="auto"/>
        <w:jc w:val="both"/>
        <w:rPr>
          <w:bCs/>
          <w:i/>
          <w:sz w:val="28"/>
          <w:szCs w:val="28"/>
        </w:rPr>
      </w:pPr>
      <w:r w:rsidRPr="000E0EA0">
        <w:rPr>
          <w:sz w:val="28"/>
          <w:szCs w:val="28"/>
        </w:rPr>
        <w:t>научно-исследовательск</w:t>
      </w:r>
      <w:r>
        <w:rPr>
          <w:sz w:val="28"/>
          <w:szCs w:val="28"/>
        </w:rPr>
        <w:t>ая работа;</w:t>
      </w:r>
    </w:p>
    <w:p w:rsidR="00F942DC" w:rsidRPr="007949F7" w:rsidRDefault="00F942DC" w:rsidP="00DE2641">
      <w:pPr>
        <w:pStyle w:val="Default"/>
        <w:numPr>
          <w:ilvl w:val="0"/>
          <w:numId w:val="34"/>
        </w:numPr>
        <w:spacing w:line="276" w:lineRule="auto"/>
        <w:jc w:val="both"/>
        <w:rPr>
          <w:bCs/>
          <w:i/>
          <w:sz w:val="28"/>
          <w:szCs w:val="28"/>
        </w:rPr>
      </w:pPr>
      <w:r>
        <w:rPr>
          <w:sz w:val="28"/>
          <w:szCs w:val="28"/>
        </w:rPr>
        <w:t>стажировка</w:t>
      </w:r>
      <w:r w:rsidRPr="007949F7">
        <w:rPr>
          <w:sz w:val="28"/>
          <w:szCs w:val="28"/>
        </w:rPr>
        <w:t>.</w:t>
      </w:r>
    </w:p>
    <w:p w:rsidR="00F942DC" w:rsidRDefault="00F942DC" w:rsidP="00DE2641">
      <w:pPr>
        <w:pStyle w:val="Default"/>
        <w:spacing w:line="276" w:lineRule="auto"/>
        <w:ind w:firstLine="567"/>
        <w:rPr>
          <w:color w:val="auto"/>
          <w:sz w:val="28"/>
          <w:szCs w:val="28"/>
        </w:rPr>
      </w:pPr>
    </w:p>
    <w:p w:rsidR="00F942DC" w:rsidRDefault="00F942DC" w:rsidP="00DE2641">
      <w:pPr>
        <w:pStyle w:val="Default"/>
        <w:spacing w:line="276" w:lineRule="auto"/>
        <w:ind w:firstLine="567"/>
        <w:rPr>
          <w:b/>
          <w:sz w:val="28"/>
          <w:szCs w:val="28"/>
        </w:rPr>
      </w:pPr>
      <w:r w:rsidRPr="00DB5DF6">
        <w:rPr>
          <w:b/>
          <w:color w:val="auto"/>
          <w:sz w:val="28"/>
          <w:szCs w:val="28"/>
        </w:rPr>
        <w:t>5.3. Примерный</w:t>
      </w:r>
      <w:r w:rsidRPr="00F05B8E">
        <w:rPr>
          <w:b/>
          <w:color w:val="auto"/>
          <w:sz w:val="28"/>
          <w:szCs w:val="28"/>
        </w:rPr>
        <w:t xml:space="preserve"> </w:t>
      </w:r>
      <w:r w:rsidRPr="00F05B8E">
        <w:rPr>
          <w:b/>
          <w:sz w:val="28"/>
          <w:szCs w:val="28"/>
        </w:rPr>
        <w:t>учебный план и примерный календарный учебный график</w:t>
      </w:r>
    </w:p>
    <w:p w:rsidR="00F942DC" w:rsidRPr="00F05B8E" w:rsidRDefault="00F942DC" w:rsidP="00DE2641">
      <w:pPr>
        <w:tabs>
          <w:tab w:val="left" w:pos="991"/>
        </w:tabs>
        <w:spacing w:line="276" w:lineRule="auto"/>
        <w:ind w:firstLine="567"/>
        <w:jc w:val="both"/>
        <w:rPr>
          <w:sz w:val="28"/>
          <w:szCs w:val="28"/>
        </w:rPr>
      </w:pPr>
      <w:r w:rsidRPr="00F05B8E">
        <w:rPr>
          <w:sz w:val="28"/>
          <w:szCs w:val="28"/>
        </w:rPr>
        <w:t>В учебных планах указывается последовательность освоения элементов образовательной программы (дисциплин (модулей) и практик) с указанием их объема в зачетных единицах, а также с указанием часов контактной работы обучающихся с преподавателем и самостоятельной работы обучающихся.</w:t>
      </w:r>
    </w:p>
    <w:p w:rsidR="00F942DC" w:rsidRPr="00F05B8E" w:rsidRDefault="00F942DC" w:rsidP="00DE2641">
      <w:pPr>
        <w:tabs>
          <w:tab w:val="left" w:pos="991"/>
        </w:tabs>
        <w:spacing w:line="276" w:lineRule="auto"/>
        <w:ind w:firstLine="567"/>
        <w:jc w:val="both"/>
        <w:rPr>
          <w:sz w:val="28"/>
          <w:szCs w:val="28"/>
        </w:rPr>
      </w:pPr>
      <w:r w:rsidRPr="00F05B8E">
        <w:rPr>
          <w:sz w:val="28"/>
          <w:szCs w:val="28"/>
        </w:rPr>
        <w:t>Для каждого элемента образовательной программы в рамках одного периода обучения (семестра, триместра) указывается форма промежуточной аттестации обучающихся.</w:t>
      </w:r>
    </w:p>
    <w:p w:rsidR="00F942DC" w:rsidRPr="00F05B8E" w:rsidRDefault="00F942DC" w:rsidP="00DE2641">
      <w:pPr>
        <w:tabs>
          <w:tab w:val="left" w:pos="991"/>
        </w:tabs>
        <w:spacing w:line="276" w:lineRule="auto"/>
        <w:ind w:firstLine="567"/>
        <w:jc w:val="both"/>
        <w:rPr>
          <w:sz w:val="28"/>
          <w:szCs w:val="28"/>
        </w:rPr>
      </w:pPr>
      <w:r w:rsidRPr="00F05B8E">
        <w:rPr>
          <w:sz w:val="28"/>
          <w:szCs w:val="28"/>
        </w:rPr>
        <w:t>Учебный план должен служить основой для разработки рабочих программ дисциплин (модулей) и практик, а также составления расписания учебных занятий и определения плановой учебной нагрузки преподавателей.</w:t>
      </w:r>
    </w:p>
    <w:p w:rsidR="00F942DC" w:rsidRPr="00F05B8E" w:rsidRDefault="00F942DC" w:rsidP="00DE2641">
      <w:pPr>
        <w:tabs>
          <w:tab w:val="left" w:pos="991"/>
        </w:tabs>
        <w:spacing w:line="276" w:lineRule="auto"/>
        <w:ind w:firstLine="567"/>
        <w:jc w:val="both"/>
        <w:rPr>
          <w:sz w:val="28"/>
          <w:szCs w:val="28"/>
        </w:rPr>
      </w:pPr>
      <w:r w:rsidRPr="00F05B8E">
        <w:rPr>
          <w:sz w:val="28"/>
          <w:szCs w:val="28"/>
        </w:rPr>
        <w:t>При проектировании части образовательной программы, формируемой участниками образовательных отношений, предлагается руководствоваться следующими рекомендациями.</w:t>
      </w:r>
    </w:p>
    <w:p w:rsidR="00F942DC" w:rsidRDefault="00F942DC" w:rsidP="00DE2641">
      <w:pPr>
        <w:tabs>
          <w:tab w:val="left" w:pos="991"/>
        </w:tabs>
        <w:spacing w:line="276" w:lineRule="auto"/>
        <w:ind w:firstLine="567"/>
        <w:jc w:val="both"/>
        <w:rPr>
          <w:sz w:val="28"/>
          <w:szCs w:val="28"/>
        </w:rPr>
      </w:pPr>
      <w:r w:rsidRPr="00F05B8E">
        <w:rPr>
          <w:sz w:val="28"/>
          <w:szCs w:val="28"/>
        </w:rPr>
        <w:t>Часть образовательной программы, формируемая участниками образовательных отношений, направлена на углубление универсальных компетенций и развитие рекомендуемых профессиональных компетенций, определяющих способность выпускника решать специализированные задачи профессиональной деятельности, в том числ</w:t>
      </w:r>
      <w:r w:rsidR="00752409">
        <w:rPr>
          <w:sz w:val="28"/>
          <w:szCs w:val="28"/>
        </w:rPr>
        <w:t xml:space="preserve">е в междисциплинарных областях. </w:t>
      </w:r>
      <w:r w:rsidRPr="00F05B8E">
        <w:rPr>
          <w:sz w:val="28"/>
          <w:szCs w:val="28"/>
        </w:rPr>
        <w:t xml:space="preserve">В качестве дисциплин рекомендуется включить дисциплины, направленные на формирование компетенций, необходимых для осуществления выпускником профессиональной деятельности в качестве врача - </w:t>
      </w:r>
      <w:r>
        <w:rPr>
          <w:sz w:val="28"/>
          <w:szCs w:val="28"/>
        </w:rPr>
        <w:t>патологоанатома</w:t>
      </w:r>
      <w:r w:rsidRPr="00F05B8E">
        <w:rPr>
          <w:sz w:val="28"/>
          <w:szCs w:val="28"/>
        </w:rPr>
        <w:t xml:space="preserve"> в соответствии с приказом Министерства здравоохранения Российской Федерации от 6 июня 2016 г. № 352н «Об утверждении порядка выдачи свидетельства об аккредитации специалиста, формы свидетельства об аккредитации специалиста и технических </w:t>
      </w:r>
      <w:r w:rsidRPr="00F05B8E">
        <w:rPr>
          <w:sz w:val="28"/>
          <w:szCs w:val="28"/>
        </w:rPr>
        <w:lastRenderedPageBreak/>
        <w:t>требований к нему» (зарегистрирован Министерством юстиции Российской Федерации 4 июля 2017 г., регистрационный № 42742).</w:t>
      </w:r>
    </w:p>
    <w:p w:rsidR="00F942DC" w:rsidRDefault="00F942DC" w:rsidP="00DE2641">
      <w:pPr>
        <w:tabs>
          <w:tab w:val="left" w:pos="1008"/>
        </w:tabs>
        <w:spacing w:line="276" w:lineRule="auto"/>
        <w:ind w:firstLine="567"/>
        <w:jc w:val="both"/>
        <w:rPr>
          <w:sz w:val="28"/>
          <w:szCs w:val="28"/>
        </w:rPr>
      </w:pPr>
      <w:r w:rsidRPr="00005030">
        <w:rPr>
          <w:sz w:val="28"/>
          <w:szCs w:val="28"/>
        </w:rPr>
        <w:t>К таким дисциплинам могут относиться:</w:t>
      </w:r>
    </w:p>
    <w:p w:rsidR="009D777A" w:rsidRPr="009D777A" w:rsidRDefault="009D777A" w:rsidP="00DE2641">
      <w:pPr>
        <w:pStyle w:val="a7"/>
        <w:numPr>
          <w:ilvl w:val="0"/>
          <w:numId w:val="43"/>
        </w:numPr>
        <w:spacing w:line="276" w:lineRule="auto"/>
        <w:rPr>
          <w:rFonts w:eastAsia="Calibri"/>
          <w:sz w:val="28"/>
          <w:szCs w:val="28"/>
        </w:rPr>
      </w:pPr>
      <w:r w:rsidRPr="009D777A">
        <w:rPr>
          <w:rFonts w:eastAsia="Calibri"/>
          <w:sz w:val="28"/>
          <w:szCs w:val="28"/>
        </w:rPr>
        <w:t>Биохимические методы исследования объектов судебно-медицинской экспертизы.</w:t>
      </w:r>
    </w:p>
    <w:p w:rsidR="009D777A" w:rsidRPr="009D777A" w:rsidRDefault="009D777A" w:rsidP="00DE2641">
      <w:pPr>
        <w:pStyle w:val="a7"/>
        <w:numPr>
          <w:ilvl w:val="0"/>
          <w:numId w:val="43"/>
        </w:numPr>
        <w:spacing w:line="276" w:lineRule="auto"/>
        <w:rPr>
          <w:sz w:val="28"/>
          <w:szCs w:val="28"/>
        </w:rPr>
      </w:pPr>
      <w:r w:rsidRPr="009D777A">
        <w:rPr>
          <w:sz w:val="28"/>
          <w:szCs w:val="28"/>
        </w:rPr>
        <w:t>Микроскопические исследования объектов судебно-медицинской экспертизы</w:t>
      </w:r>
    </w:p>
    <w:p w:rsidR="009D777A" w:rsidRPr="009D777A" w:rsidRDefault="009D777A" w:rsidP="00DE2641">
      <w:pPr>
        <w:pStyle w:val="a7"/>
        <w:numPr>
          <w:ilvl w:val="0"/>
          <w:numId w:val="43"/>
        </w:numPr>
        <w:spacing w:line="276" w:lineRule="auto"/>
        <w:rPr>
          <w:sz w:val="28"/>
          <w:szCs w:val="28"/>
        </w:rPr>
      </w:pPr>
      <w:r w:rsidRPr="009D777A">
        <w:rPr>
          <w:sz w:val="28"/>
          <w:szCs w:val="28"/>
        </w:rPr>
        <w:t>Медико-криминалистические методы исследования объектов судебно-медицинской экспертизы</w:t>
      </w:r>
    </w:p>
    <w:p w:rsidR="009D777A" w:rsidRPr="009A753A" w:rsidRDefault="009D777A" w:rsidP="00DE2641">
      <w:pPr>
        <w:pStyle w:val="a7"/>
        <w:numPr>
          <w:ilvl w:val="0"/>
          <w:numId w:val="43"/>
        </w:numPr>
        <w:spacing w:line="276" w:lineRule="auto"/>
        <w:rPr>
          <w:sz w:val="28"/>
          <w:szCs w:val="28"/>
        </w:rPr>
      </w:pPr>
      <w:r w:rsidRPr="009D777A">
        <w:rPr>
          <w:sz w:val="28"/>
          <w:szCs w:val="28"/>
        </w:rPr>
        <w:t>Судебно-медицинская экспертиза крови, тканей и органов</w:t>
      </w:r>
    </w:p>
    <w:p w:rsidR="00F942DC" w:rsidRPr="00CB0CC4" w:rsidRDefault="00752409" w:rsidP="00DE2641">
      <w:pPr>
        <w:spacing w:line="276" w:lineRule="auto"/>
        <w:ind w:firstLine="567"/>
        <w:jc w:val="both"/>
        <w:rPr>
          <w:sz w:val="28"/>
          <w:szCs w:val="28"/>
        </w:rPr>
      </w:pPr>
      <w:r>
        <w:rPr>
          <w:sz w:val="28"/>
          <w:szCs w:val="28"/>
        </w:rPr>
        <w:t>Д</w:t>
      </w:r>
      <w:r w:rsidR="00F942DC" w:rsidRPr="00CB0CC4">
        <w:rPr>
          <w:sz w:val="28"/>
          <w:szCs w:val="28"/>
        </w:rPr>
        <w:t>исциплины по выбору рекомендуется объединять во взаимозаменяемые модули. При этом объединять дисциплины в модуль рекомендуется по принципу их ориентации на достижение общей совокупности компетенций (индикаторов достижения компетенций), что позволит применить комплексный подход при разработке оценочных средств промежуточной аттестации.</w:t>
      </w:r>
    </w:p>
    <w:p w:rsidR="00752409" w:rsidRDefault="00F942DC" w:rsidP="009A753A">
      <w:pPr>
        <w:spacing w:line="276" w:lineRule="auto"/>
        <w:ind w:firstLine="567"/>
        <w:jc w:val="both"/>
        <w:rPr>
          <w:b/>
          <w:bCs/>
          <w:sz w:val="28"/>
          <w:szCs w:val="28"/>
          <w:lang w:eastAsia="en-US"/>
        </w:rPr>
      </w:pPr>
      <w:r w:rsidRPr="00CB0CC4">
        <w:rPr>
          <w:color w:val="000000" w:themeColor="text1"/>
          <w:sz w:val="28"/>
          <w:szCs w:val="28"/>
        </w:rPr>
        <w:t>Примерный календарный учебный график освоения образовательной программы должен отражать распределение учебной нагрузки по семестрам и курсам обучения, а также включать в себя периоды каникул и ГИА.</w:t>
      </w:r>
    </w:p>
    <w:p w:rsidR="00752409" w:rsidRDefault="00752409" w:rsidP="00DE2641">
      <w:pPr>
        <w:autoSpaceDE w:val="0"/>
        <w:autoSpaceDN w:val="0"/>
        <w:adjustRightInd w:val="0"/>
        <w:spacing w:line="276" w:lineRule="auto"/>
        <w:ind w:firstLine="567"/>
        <w:jc w:val="center"/>
        <w:rPr>
          <w:b/>
          <w:bCs/>
          <w:sz w:val="28"/>
          <w:szCs w:val="28"/>
          <w:lang w:eastAsia="en-US"/>
        </w:rPr>
      </w:pPr>
    </w:p>
    <w:p w:rsidR="00752409" w:rsidRDefault="00752409" w:rsidP="00DE2641">
      <w:pPr>
        <w:autoSpaceDE w:val="0"/>
        <w:autoSpaceDN w:val="0"/>
        <w:adjustRightInd w:val="0"/>
        <w:spacing w:line="276" w:lineRule="auto"/>
        <w:ind w:firstLine="567"/>
        <w:jc w:val="center"/>
        <w:rPr>
          <w:b/>
          <w:bCs/>
          <w:sz w:val="28"/>
          <w:szCs w:val="28"/>
          <w:lang w:eastAsia="en-US"/>
        </w:rPr>
      </w:pPr>
    </w:p>
    <w:p w:rsidR="00752409" w:rsidRDefault="00752409" w:rsidP="00DE2641">
      <w:pPr>
        <w:autoSpaceDE w:val="0"/>
        <w:autoSpaceDN w:val="0"/>
        <w:adjustRightInd w:val="0"/>
        <w:spacing w:line="276" w:lineRule="auto"/>
        <w:ind w:firstLine="567"/>
        <w:jc w:val="center"/>
        <w:rPr>
          <w:b/>
          <w:bCs/>
          <w:sz w:val="28"/>
          <w:szCs w:val="28"/>
          <w:lang w:eastAsia="en-US"/>
        </w:rPr>
      </w:pPr>
    </w:p>
    <w:p w:rsidR="00752409" w:rsidRDefault="00752409" w:rsidP="00DE2641">
      <w:pPr>
        <w:autoSpaceDE w:val="0"/>
        <w:autoSpaceDN w:val="0"/>
        <w:adjustRightInd w:val="0"/>
        <w:spacing w:line="276" w:lineRule="auto"/>
        <w:ind w:firstLine="567"/>
        <w:jc w:val="center"/>
        <w:rPr>
          <w:b/>
          <w:bCs/>
          <w:sz w:val="28"/>
          <w:szCs w:val="28"/>
          <w:lang w:eastAsia="en-US"/>
        </w:rPr>
      </w:pPr>
    </w:p>
    <w:p w:rsidR="00752409" w:rsidRDefault="00752409" w:rsidP="00DE2641">
      <w:pPr>
        <w:autoSpaceDE w:val="0"/>
        <w:autoSpaceDN w:val="0"/>
        <w:adjustRightInd w:val="0"/>
        <w:spacing w:line="276" w:lineRule="auto"/>
        <w:ind w:firstLine="567"/>
        <w:jc w:val="center"/>
        <w:rPr>
          <w:b/>
          <w:bCs/>
          <w:sz w:val="28"/>
          <w:szCs w:val="28"/>
          <w:lang w:eastAsia="en-US"/>
        </w:rPr>
      </w:pPr>
    </w:p>
    <w:p w:rsidR="00752409" w:rsidRDefault="00752409" w:rsidP="00DE2641">
      <w:pPr>
        <w:autoSpaceDE w:val="0"/>
        <w:autoSpaceDN w:val="0"/>
        <w:adjustRightInd w:val="0"/>
        <w:spacing w:line="276" w:lineRule="auto"/>
        <w:ind w:firstLine="567"/>
        <w:jc w:val="center"/>
        <w:rPr>
          <w:b/>
          <w:bCs/>
          <w:sz w:val="28"/>
          <w:szCs w:val="28"/>
          <w:lang w:eastAsia="en-US"/>
        </w:rPr>
      </w:pPr>
    </w:p>
    <w:p w:rsidR="00752409" w:rsidRDefault="00752409" w:rsidP="00DE2641">
      <w:pPr>
        <w:autoSpaceDE w:val="0"/>
        <w:autoSpaceDN w:val="0"/>
        <w:adjustRightInd w:val="0"/>
        <w:spacing w:line="276" w:lineRule="auto"/>
        <w:ind w:firstLine="567"/>
        <w:jc w:val="center"/>
        <w:rPr>
          <w:b/>
          <w:bCs/>
          <w:sz w:val="28"/>
          <w:szCs w:val="28"/>
          <w:lang w:eastAsia="en-US"/>
        </w:rPr>
      </w:pPr>
    </w:p>
    <w:p w:rsidR="00752409" w:rsidRDefault="00752409" w:rsidP="00DE2641">
      <w:pPr>
        <w:autoSpaceDE w:val="0"/>
        <w:autoSpaceDN w:val="0"/>
        <w:adjustRightInd w:val="0"/>
        <w:spacing w:line="276" w:lineRule="auto"/>
        <w:ind w:firstLine="567"/>
        <w:jc w:val="center"/>
        <w:rPr>
          <w:b/>
          <w:bCs/>
          <w:sz w:val="28"/>
          <w:szCs w:val="28"/>
          <w:lang w:eastAsia="en-US"/>
        </w:rPr>
      </w:pPr>
    </w:p>
    <w:p w:rsidR="00752409" w:rsidRDefault="00752409" w:rsidP="00DE2641">
      <w:pPr>
        <w:autoSpaceDE w:val="0"/>
        <w:autoSpaceDN w:val="0"/>
        <w:adjustRightInd w:val="0"/>
        <w:spacing w:line="276" w:lineRule="auto"/>
        <w:ind w:firstLine="567"/>
        <w:jc w:val="center"/>
        <w:rPr>
          <w:b/>
          <w:bCs/>
          <w:sz w:val="28"/>
          <w:szCs w:val="28"/>
          <w:lang w:eastAsia="en-US"/>
        </w:rPr>
      </w:pPr>
    </w:p>
    <w:p w:rsidR="00752409" w:rsidRDefault="00752409" w:rsidP="00DE2641">
      <w:pPr>
        <w:autoSpaceDE w:val="0"/>
        <w:autoSpaceDN w:val="0"/>
        <w:adjustRightInd w:val="0"/>
        <w:spacing w:line="276" w:lineRule="auto"/>
        <w:ind w:firstLine="567"/>
        <w:jc w:val="center"/>
        <w:rPr>
          <w:b/>
          <w:bCs/>
          <w:sz w:val="28"/>
          <w:szCs w:val="28"/>
          <w:lang w:eastAsia="en-US"/>
        </w:rPr>
        <w:sectPr w:rsidR="00752409" w:rsidSect="00E17116">
          <w:headerReference w:type="default" r:id="rId8"/>
          <w:pgSz w:w="11906" w:h="16838"/>
          <w:pgMar w:top="1134" w:right="567" w:bottom="1134" w:left="1134" w:header="709" w:footer="709" w:gutter="0"/>
          <w:cols w:space="708"/>
          <w:titlePg/>
          <w:docGrid w:linePitch="360"/>
        </w:sectPr>
      </w:pPr>
    </w:p>
    <w:p w:rsidR="00752409" w:rsidRDefault="00752409" w:rsidP="00DE2641">
      <w:pPr>
        <w:spacing w:line="276" w:lineRule="auto"/>
        <w:jc w:val="center"/>
        <w:rPr>
          <w:b/>
          <w:sz w:val="24"/>
          <w:szCs w:val="24"/>
          <w:u w:val="single"/>
        </w:rPr>
      </w:pPr>
      <w:r w:rsidRPr="0058279C">
        <w:rPr>
          <w:b/>
          <w:sz w:val="24"/>
          <w:szCs w:val="24"/>
          <w:u w:val="single"/>
        </w:rPr>
        <w:lastRenderedPageBreak/>
        <w:t>ПРИМЕРНЫЙ УЧЕБНЫЙ ПЛАН 31.08.</w:t>
      </w:r>
      <w:r w:rsidR="007C26D4">
        <w:rPr>
          <w:b/>
          <w:sz w:val="24"/>
          <w:szCs w:val="24"/>
          <w:u w:val="single"/>
        </w:rPr>
        <w:t>10 СУДЕБНО-МЕДИЦИНСКАЯ ЭКСПЕРТИЗА</w:t>
      </w:r>
      <w:r w:rsidRPr="0058279C">
        <w:rPr>
          <w:b/>
          <w:sz w:val="24"/>
          <w:szCs w:val="24"/>
          <w:u w:val="single"/>
        </w:rPr>
        <w:t xml:space="preserve"> – обучение 2 года</w:t>
      </w:r>
    </w:p>
    <w:p w:rsidR="00752409" w:rsidRPr="0058279C" w:rsidRDefault="00752409" w:rsidP="00DE2641">
      <w:pPr>
        <w:spacing w:line="276" w:lineRule="auto"/>
        <w:jc w:val="center"/>
        <w:rPr>
          <w:b/>
          <w:sz w:val="24"/>
          <w:szCs w:val="24"/>
          <w:u w:val="single"/>
        </w:rPr>
      </w:pPr>
    </w:p>
    <w:tbl>
      <w:tblPr>
        <w:tblStyle w:val="a6"/>
        <w:tblW w:w="14601" w:type="dxa"/>
        <w:jc w:val="center"/>
        <w:tblLayout w:type="fixed"/>
        <w:tblLook w:val="04A0" w:firstRow="1" w:lastRow="0" w:firstColumn="1" w:lastColumn="0" w:noHBand="0" w:noVBand="1"/>
      </w:tblPr>
      <w:tblGrid>
        <w:gridCol w:w="993"/>
        <w:gridCol w:w="1843"/>
        <w:gridCol w:w="567"/>
        <w:gridCol w:w="709"/>
        <w:gridCol w:w="1417"/>
        <w:gridCol w:w="1560"/>
        <w:gridCol w:w="1134"/>
        <w:gridCol w:w="1134"/>
        <w:gridCol w:w="1134"/>
        <w:gridCol w:w="567"/>
        <w:gridCol w:w="850"/>
        <w:gridCol w:w="851"/>
        <w:gridCol w:w="992"/>
        <w:gridCol w:w="850"/>
      </w:tblGrid>
      <w:tr w:rsidR="00752409" w:rsidRPr="0058279C" w:rsidTr="008A3753">
        <w:trPr>
          <w:jc w:val="center"/>
        </w:trPr>
        <w:tc>
          <w:tcPr>
            <w:tcW w:w="993" w:type="dxa"/>
            <w:vMerge w:val="restart"/>
          </w:tcPr>
          <w:p w:rsidR="00752409" w:rsidRPr="0058279C" w:rsidRDefault="00752409" w:rsidP="00DE2641">
            <w:pPr>
              <w:spacing w:line="276" w:lineRule="auto"/>
            </w:pPr>
            <w:r w:rsidRPr="0058279C">
              <w:t>Индекс</w:t>
            </w:r>
          </w:p>
        </w:tc>
        <w:tc>
          <w:tcPr>
            <w:tcW w:w="1843" w:type="dxa"/>
            <w:vMerge w:val="restart"/>
          </w:tcPr>
          <w:p w:rsidR="00752409" w:rsidRPr="0058279C" w:rsidRDefault="00752409" w:rsidP="00DE2641">
            <w:pPr>
              <w:spacing w:line="276" w:lineRule="auto"/>
              <w:jc w:val="both"/>
            </w:pPr>
            <w:r w:rsidRPr="0058279C">
              <w:t>Наименование дисциплин, практик, ГИА</w:t>
            </w:r>
          </w:p>
        </w:tc>
        <w:tc>
          <w:tcPr>
            <w:tcW w:w="567" w:type="dxa"/>
            <w:vMerge w:val="restart"/>
          </w:tcPr>
          <w:p w:rsidR="00752409" w:rsidRPr="00DB5DF6" w:rsidRDefault="00752409" w:rsidP="00DE2641">
            <w:pPr>
              <w:spacing w:line="276" w:lineRule="auto"/>
              <w:jc w:val="both"/>
            </w:pPr>
            <w:r w:rsidRPr="00DB5DF6">
              <w:t>з.е.</w:t>
            </w:r>
          </w:p>
        </w:tc>
        <w:tc>
          <w:tcPr>
            <w:tcW w:w="709" w:type="dxa"/>
            <w:vMerge w:val="restart"/>
            <w:tcBorders>
              <w:right w:val="single" w:sz="4" w:space="0" w:color="000000"/>
            </w:tcBorders>
          </w:tcPr>
          <w:p w:rsidR="00752409" w:rsidRPr="00DB5DF6" w:rsidRDefault="00752409" w:rsidP="00DE2641">
            <w:pPr>
              <w:spacing w:line="276" w:lineRule="auto"/>
              <w:jc w:val="both"/>
            </w:pPr>
            <w:r w:rsidRPr="00DB5DF6">
              <w:t>часы</w:t>
            </w:r>
          </w:p>
        </w:tc>
        <w:tc>
          <w:tcPr>
            <w:tcW w:w="1417" w:type="dxa"/>
            <w:vMerge w:val="restart"/>
            <w:tcBorders>
              <w:right w:val="single" w:sz="4" w:space="0" w:color="000000"/>
            </w:tcBorders>
          </w:tcPr>
          <w:p w:rsidR="00752409" w:rsidRPr="00DB5DF6" w:rsidRDefault="00752409" w:rsidP="00DE2641">
            <w:pPr>
              <w:spacing w:line="276" w:lineRule="auto"/>
              <w:jc w:val="both"/>
            </w:pPr>
            <w:r w:rsidRPr="00DB5DF6">
              <w:t>Аудиторная (контактная) работа</w:t>
            </w:r>
          </w:p>
        </w:tc>
        <w:tc>
          <w:tcPr>
            <w:tcW w:w="1560" w:type="dxa"/>
            <w:vMerge w:val="restart"/>
            <w:tcBorders>
              <w:left w:val="single" w:sz="4" w:space="0" w:color="000000"/>
            </w:tcBorders>
          </w:tcPr>
          <w:p w:rsidR="00752409" w:rsidRPr="00DB5DF6" w:rsidRDefault="00752409" w:rsidP="00DE2641">
            <w:pPr>
              <w:spacing w:line="276" w:lineRule="auto"/>
              <w:jc w:val="both"/>
            </w:pPr>
            <w:r w:rsidRPr="00DB5DF6">
              <w:t>Самостоятельная работа</w:t>
            </w:r>
          </w:p>
        </w:tc>
        <w:tc>
          <w:tcPr>
            <w:tcW w:w="3969" w:type="dxa"/>
            <w:gridSpan w:val="4"/>
          </w:tcPr>
          <w:p w:rsidR="00752409" w:rsidRPr="00DB5DF6" w:rsidRDefault="00752409" w:rsidP="00DE2641">
            <w:pPr>
              <w:spacing w:line="276" w:lineRule="auto"/>
              <w:jc w:val="center"/>
            </w:pPr>
            <w:r w:rsidRPr="00DB5DF6">
              <w:t>1 курс</w:t>
            </w:r>
          </w:p>
        </w:tc>
        <w:tc>
          <w:tcPr>
            <w:tcW w:w="3543" w:type="dxa"/>
            <w:gridSpan w:val="4"/>
          </w:tcPr>
          <w:p w:rsidR="00752409" w:rsidRPr="00DB5DF6" w:rsidRDefault="00752409" w:rsidP="00DE2641">
            <w:pPr>
              <w:spacing w:line="276" w:lineRule="auto"/>
              <w:jc w:val="center"/>
            </w:pPr>
            <w:r w:rsidRPr="00DB5DF6">
              <w:t>2 курс</w:t>
            </w:r>
          </w:p>
        </w:tc>
      </w:tr>
      <w:tr w:rsidR="00752409" w:rsidRPr="0058279C" w:rsidTr="008A3753">
        <w:trPr>
          <w:jc w:val="center"/>
        </w:trPr>
        <w:tc>
          <w:tcPr>
            <w:tcW w:w="993" w:type="dxa"/>
            <w:vMerge/>
          </w:tcPr>
          <w:p w:rsidR="00752409" w:rsidRPr="0058279C" w:rsidRDefault="00752409" w:rsidP="00DE2641">
            <w:pPr>
              <w:spacing w:line="276" w:lineRule="auto"/>
              <w:rPr>
                <w:b/>
                <w:u w:val="single"/>
              </w:rPr>
            </w:pPr>
          </w:p>
        </w:tc>
        <w:tc>
          <w:tcPr>
            <w:tcW w:w="1843" w:type="dxa"/>
            <w:vMerge/>
          </w:tcPr>
          <w:p w:rsidR="00752409" w:rsidRPr="0058279C" w:rsidRDefault="00752409" w:rsidP="00DE2641">
            <w:pPr>
              <w:spacing w:line="276" w:lineRule="auto"/>
              <w:jc w:val="both"/>
            </w:pPr>
          </w:p>
        </w:tc>
        <w:tc>
          <w:tcPr>
            <w:tcW w:w="567" w:type="dxa"/>
            <w:vMerge/>
          </w:tcPr>
          <w:p w:rsidR="00752409" w:rsidRPr="00DB5DF6" w:rsidRDefault="00752409" w:rsidP="00DE2641">
            <w:pPr>
              <w:spacing w:line="276" w:lineRule="auto"/>
              <w:jc w:val="both"/>
            </w:pPr>
          </w:p>
        </w:tc>
        <w:tc>
          <w:tcPr>
            <w:tcW w:w="709" w:type="dxa"/>
            <w:vMerge/>
            <w:tcBorders>
              <w:right w:val="single" w:sz="4" w:space="0" w:color="000000"/>
            </w:tcBorders>
          </w:tcPr>
          <w:p w:rsidR="00752409" w:rsidRPr="00DB5DF6" w:rsidRDefault="00752409" w:rsidP="00DE2641">
            <w:pPr>
              <w:spacing w:line="276" w:lineRule="auto"/>
              <w:jc w:val="both"/>
            </w:pPr>
          </w:p>
        </w:tc>
        <w:tc>
          <w:tcPr>
            <w:tcW w:w="1417" w:type="dxa"/>
            <w:vMerge/>
            <w:tcBorders>
              <w:right w:val="single" w:sz="4" w:space="0" w:color="000000"/>
            </w:tcBorders>
          </w:tcPr>
          <w:p w:rsidR="00752409" w:rsidRPr="00DB5DF6" w:rsidRDefault="00752409" w:rsidP="00DE2641">
            <w:pPr>
              <w:spacing w:line="276" w:lineRule="auto"/>
              <w:jc w:val="both"/>
            </w:pPr>
          </w:p>
        </w:tc>
        <w:tc>
          <w:tcPr>
            <w:tcW w:w="1560" w:type="dxa"/>
            <w:vMerge/>
            <w:tcBorders>
              <w:left w:val="single" w:sz="4" w:space="0" w:color="000000"/>
            </w:tcBorders>
          </w:tcPr>
          <w:p w:rsidR="00752409" w:rsidRPr="00DB5DF6" w:rsidRDefault="00752409" w:rsidP="00DE2641">
            <w:pPr>
              <w:spacing w:line="276" w:lineRule="auto"/>
              <w:jc w:val="both"/>
            </w:pPr>
          </w:p>
        </w:tc>
        <w:tc>
          <w:tcPr>
            <w:tcW w:w="1134" w:type="dxa"/>
          </w:tcPr>
          <w:p w:rsidR="00752409" w:rsidRPr="00DB5DF6" w:rsidRDefault="00752409" w:rsidP="00DE2641">
            <w:pPr>
              <w:spacing w:line="276" w:lineRule="auto"/>
              <w:jc w:val="center"/>
            </w:pPr>
            <w:r w:rsidRPr="00DB5DF6">
              <w:t>всего</w:t>
            </w:r>
          </w:p>
        </w:tc>
        <w:tc>
          <w:tcPr>
            <w:tcW w:w="1134" w:type="dxa"/>
          </w:tcPr>
          <w:p w:rsidR="00752409" w:rsidRPr="00DB5DF6" w:rsidRDefault="00752409" w:rsidP="00DE2641">
            <w:pPr>
              <w:spacing w:line="276" w:lineRule="auto"/>
              <w:jc w:val="both"/>
            </w:pPr>
            <w:r w:rsidRPr="00DB5DF6">
              <w:t>Аудиторная (контактная) работа</w:t>
            </w:r>
          </w:p>
        </w:tc>
        <w:tc>
          <w:tcPr>
            <w:tcW w:w="1134" w:type="dxa"/>
          </w:tcPr>
          <w:p w:rsidR="00752409" w:rsidRPr="00DB5DF6" w:rsidRDefault="00752409" w:rsidP="00DE2641">
            <w:pPr>
              <w:spacing w:line="276" w:lineRule="auto"/>
              <w:jc w:val="both"/>
            </w:pPr>
            <w:r w:rsidRPr="00DB5DF6">
              <w:t>Самостоятельная работа</w:t>
            </w:r>
          </w:p>
        </w:tc>
        <w:tc>
          <w:tcPr>
            <w:tcW w:w="567" w:type="dxa"/>
          </w:tcPr>
          <w:p w:rsidR="00752409" w:rsidRPr="00DB5DF6" w:rsidRDefault="00752409" w:rsidP="00DE2641">
            <w:pPr>
              <w:spacing w:line="276" w:lineRule="auto"/>
              <w:jc w:val="both"/>
            </w:pPr>
            <w:r>
              <w:t>з.е.</w:t>
            </w:r>
          </w:p>
        </w:tc>
        <w:tc>
          <w:tcPr>
            <w:tcW w:w="850" w:type="dxa"/>
          </w:tcPr>
          <w:p w:rsidR="00752409" w:rsidRPr="00DB5DF6" w:rsidRDefault="00752409" w:rsidP="00DE2641">
            <w:pPr>
              <w:spacing w:line="276" w:lineRule="auto"/>
              <w:jc w:val="both"/>
            </w:pPr>
            <w:r w:rsidRPr="00DB5DF6">
              <w:t>всего</w:t>
            </w:r>
          </w:p>
        </w:tc>
        <w:tc>
          <w:tcPr>
            <w:tcW w:w="851" w:type="dxa"/>
          </w:tcPr>
          <w:p w:rsidR="00752409" w:rsidRPr="00DB5DF6" w:rsidRDefault="00752409" w:rsidP="00DE2641">
            <w:pPr>
              <w:spacing w:line="276" w:lineRule="auto"/>
              <w:jc w:val="both"/>
            </w:pPr>
            <w:r w:rsidRPr="00DB5DF6">
              <w:t>Аудиторная (контактная) работа</w:t>
            </w:r>
          </w:p>
        </w:tc>
        <w:tc>
          <w:tcPr>
            <w:tcW w:w="992" w:type="dxa"/>
          </w:tcPr>
          <w:p w:rsidR="00752409" w:rsidRPr="00DB5DF6" w:rsidRDefault="00752409" w:rsidP="00DE2641">
            <w:pPr>
              <w:spacing w:line="276" w:lineRule="auto"/>
              <w:jc w:val="both"/>
            </w:pPr>
            <w:r w:rsidRPr="00DB5DF6">
              <w:t>Самостоятельная работа</w:t>
            </w:r>
          </w:p>
        </w:tc>
        <w:tc>
          <w:tcPr>
            <w:tcW w:w="850" w:type="dxa"/>
          </w:tcPr>
          <w:p w:rsidR="00752409" w:rsidRPr="00DB5DF6" w:rsidRDefault="00752409" w:rsidP="00DE2641">
            <w:pPr>
              <w:spacing w:line="276" w:lineRule="auto"/>
              <w:jc w:val="both"/>
            </w:pPr>
            <w:r w:rsidRPr="00DB5DF6">
              <w:t xml:space="preserve"> з.е.</w:t>
            </w:r>
          </w:p>
        </w:tc>
      </w:tr>
      <w:tr w:rsidR="00752409" w:rsidRPr="0058279C" w:rsidTr="008A3753">
        <w:trPr>
          <w:jc w:val="center"/>
        </w:trPr>
        <w:tc>
          <w:tcPr>
            <w:tcW w:w="2836" w:type="dxa"/>
            <w:gridSpan w:val="2"/>
          </w:tcPr>
          <w:p w:rsidR="00752409" w:rsidRPr="0058279C" w:rsidRDefault="00752409" w:rsidP="00DE2641">
            <w:pPr>
              <w:spacing w:line="276" w:lineRule="auto"/>
            </w:pPr>
            <w:r w:rsidRPr="0058279C">
              <w:t>Итого на подготовку ординатора:</w:t>
            </w:r>
          </w:p>
        </w:tc>
        <w:tc>
          <w:tcPr>
            <w:tcW w:w="567" w:type="dxa"/>
          </w:tcPr>
          <w:p w:rsidR="00752409" w:rsidRPr="0058279C" w:rsidRDefault="00752409" w:rsidP="00DE2641">
            <w:pPr>
              <w:spacing w:line="276" w:lineRule="auto"/>
              <w:jc w:val="center"/>
            </w:pPr>
            <w:r w:rsidRPr="0058279C">
              <w:t>120</w:t>
            </w:r>
          </w:p>
        </w:tc>
        <w:tc>
          <w:tcPr>
            <w:tcW w:w="709" w:type="dxa"/>
            <w:tcBorders>
              <w:right w:val="single" w:sz="4" w:space="0" w:color="000000"/>
            </w:tcBorders>
          </w:tcPr>
          <w:p w:rsidR="00752409" w:rsidRPr="0058279C" w:rsidRDefault="00752409" w:rsidP="00DE2641">
            <w:pPr>
              <w:spacing w:line="276" w:lineRule="auto"/>
              <w:jc w:val="center"/>
            </w:pPr>
            <w:r w:rsidRPr="0058279C">
              <w:t>4320</w:t>
            </w:r>
          </w:p>
        </w:tc>
        <w:tc>
          <w:tcPr>
            <w:tcW w:w="1417" w:type="dxa"/>
            <w:tcBorders>
              <w:right w:val="single" w:sz="4" w:space="0" w:color="000000"/>
            </w:tcBorders>
          </w:tcPr>
          <w:p w:rsidR="00752409" w:rsidRPr="0058279C" w:rsidRDefault="00752409" w:rsidP="00DE2641">
            <w:pPr>
              <w:spacing w:line="276" w:lineRule="auto"/>
              <w:jc w:val="center"/>
            </w:pPr>
            <w:r w:rsidRPr="0058279C">
              <w:t>2880</w:t>
            </w:r>
          </w:p>
        </w:tc>
        <w:tc>
          <w:tcPr>
            <w:tcW w:w="1560" w:type="dxa"/>
            <w:tcBorders>
              <w:left w:val="single" w:sz="4" w:space="0" w:color="000000"/>
            </w:tcBorders>
          </w:tcPr>
          <w:p w:rsidR="00752409" w:rsidRPr="0058279C" w:rsidRDefault="00752409" w:rsidP="00DE2641">
            <w:pPr>
              <w:spacing w:line="276" w:lineRule="auto"/>
              <w:jc w:val="center"/>
            </w:pPr>
            <w:r w:rsidRPr="0058279C">
              <w:t>1440</w:t>
            </w:r>
          </w:p>
        </w:tc>
        <w:tc>
          <w:tcPr>
            <w:tcW w:w="1134" w:type="dxa"/>
          </w:tcPr>
          <w:p w:rsidR="00752409" w:rsidRPr="0058279C" w:rsidRDefault="00752409" w:rsidP="00DE2641">
            <w:pPr>
              <w:spacing w:line="276" w:lineRule="auto"/>
              <w:jc w:val="center"/>
            </w:pPr>
            <w:r w:rsidRPr="0058279C">
              <w:t>2160</w:t>
            </w:r>
          </w:p>
        </w:tc>
        <w:tc>
          <w:tcPr>
            <w:tcW w:w="1134" w:type="dxa"/>
          </w:tcPr>
          <w:p w:rsidR="00752409" w:rsidRPr="0058279C" w:rsidRDefault="00752409" w:rsidP="00DE2641">
            <w:pPr>
              <w:spacing w:line="276" w:lineRule="auto"/>
              <w:jc w:val="center"/>
            </w:pPr>
            <w:r w:rsidRPr="0058279C">
              <w:t>1440</w:t>
            </w:r>
          </w:p>
        </w:tc>
        <w:tc>
          <w:tcPr>
            <w:tcW w:w="1134" w:type="dxa"/>
          </w:tcPr>
          <w:p w:rsidR="00752409" w:rsidRPr="0058279C" w:rsidRDefault="00752409" w:rsidP="00DE2641">
            <w:pPr>
              <w:spacing w:line="276" w:lineRule="auto"/>
              <w:jc w:val="center"/>
            </w:pPr>
            <w:r w:rsidRPr="0058279C">
              <w:t>720</w:t>
            </w:r>
          </w:p>
        </w:tc>
        <w:tc>
          <w:tcPr>
            <w:tcW w:w="567" w:type="dxa"/>
          </w:tcPr>
          <w:p w:rsidR="00752409" w:rsidRPr="0058279C" w:rsidRDefault="00752409" w:rsidP="00DE2641">
            <w:pPr>
              <w:spacing w:line="276" w:lineRule="auto"/>
              <w:jc w:val="center"/>
            </w:pPr>
            <w:r w:rsidRPr="0058279C">
              <w:t>60</w:t>
            </w:r>
          </w:p>
        </w:tc>
        <w:tc>
          <w:tcPr>
            <w:tcW w:w="850" w:type="dxa"/>
          </w:tcPr>
          <w:p w:rsidR="00752409" w:rsidRPr="0058279C" w:rsidRDefault="00752409" w:rsidP="00DE2641">
            <w:pPr>
              <w:spacing w:line="276" w:lineRule="auto"/>
              <w:jc w:val="center"/>
            </w:pPr>
            <w:r w:rsidRPr="0058279C">
              <w:t>2160</w:t>
            </w:r>
          </w:p>
        </w:tc>
        <w:tc>
          <w:tcPr>
            <w:tcW w:w="851" w:type="dxa"/>
          </w:tcPr>
          <w:p w:rsidR="00752409" w:rsidRPr="0058279C" w:rsidRDefault="00752409" w:rsidP="00DE2641">
            <w:pPr>
              <w:spacing w:line="276" w:lineRule="auto"/>
              <w:jc w:val="center"/>
            </w:pPr>
            <w:r w:rsidRPr="0058279C">
              <w:t>1440</w:t>
            </w:r>
          </w:p>
        </w:tc>
        <w:tc>
          <w:tcPr>
            <w:tcW w:w="992" w:type="dxa"/>
          </w:tcPr>
          <w:p w:rsidR="00752409" w:rsidRPr="0058279C" w:rsidRDefault="00752409" w:rsidP="00DE2641">
            <w:pPr>
              <w:spacing w:line="276" w:lineRule="auto"/>
              <w:jc w:val="center"/>
            </w:pPr>
            <w:r w:rsidRPr="0058279C">
              <w:t>720</w:t>
            </w:r>
          </w:p>
        </w:tc>
        <w:tc>
          <w:tcPr>
            <w:tcW w:w="850" w:type="dxa"/>
          </w:tcPr>
          <w:p w:rsidR="00752409" w:rsidRPr="0058279C" w:rsidRDefault="00752409" w:rsidP="00DE2641">
            <w:pPr>
              <w:spacing w:line="276" w:lineRule="auto"/>
              <w:jc w:val="center"/>
            </w:pPr>
            <w:r w:rsidRPr="0058279C">
              <w:t>60</w:t>
            </w:r>
          </w:p>
        </w:tc>
      </w:tr>
      <w:tr w:rsidR="00752409" w:rsidRPr="0058279C" w:rsidTr="008A3753">
        <w:trPr>
          <w:jc w:val="center"/>
        </w:trPr>
        <w:tc>
          <w:tcPr>
            <w:tcW w:w="993" w:type="dxa"/>
          </w:tcPr>
          <w:p w:rsidR="00752409" w:rsidRPr="0058279C" w:rsidRDefault="00752409" w:rsidP="00DE2641">
            <w:pPr>
              <w:spacing w:line="276" w:lineRule="auto"/>
            </w:pPr>
            <w:r w:rsidRPr="0058279C">
              <w:t>Б1</w:t>
            </w:r>
          </w:p>
        </w:tc>
        <w:tc>
          <w:tcPr>
            <w:tcW w:w="1843" w:type="dxa"/>
          </w:tcPr>
          <w:p w:rsidR="00752409" w:rsidRPr="0058279C" w:rsidRDefault="00752409" w:rsidP="00DE2641">
            <w:pPr>
              <w:spacing w:line="276" w:lineRule="auto"/>
              <w:jc w:val="both"/>
            </w:pPr>
            <w:r w:rsidRPr="0058279C">
              <w:t>БЛОК 1</w:t>
            </w:r>
          </w:p>
        </w:tc>
        <w:tc>
          <w:tcPr>
            <w:tcW w:w="567" w:type="dxa"/>
          </w:tcPr>
          <w:p w:rsidR="00752409" w:rsidRPr="0058279C" w:rsidRDefault="00752409" w:rsidP="00DE2641">
            <w:pPr>
              <w:spacing w:line="276" w:lineRule="auto"/>
              <w:jc w:val="center"/>
            </w:pPr>
            <w:r w:rsidRPr="0058279C">
              <w:t>40</w:t>
            </w:r>
          </w:p>
        </w:tc>
        <w:tc>
          <w:tcPr>
            <w:tcW w:w="709" w:type="dxa"/>
            <w:tcBorders>
              <w:right w:val="single" w:sz="4" w:space="0" w:color="000000"/>
            </w:tcBorders>
          </w:tcPr>
          <w:p w:rsidR="00752409" w:rsidRPr="0058279C" w:rsidRDefault="00752409" w:rsidP="00DE2641">
            <w:pPr>
              <w:spacing w:line="276" w:lineRule="auto"/>
              <w:jc w:val="center"/>
            </w:pPr>
            <w:r w:rsidRPr="0058279C">
              <w:t>1440</w:t>
            </w:r>
          </w:p>
        </w:tc>
        <w:tc>
          <w:tcPr>
            <w:tcW w:w="1417" w:type="dxa"/>
            <w:tcBorders>
              <w:right w:val="single" w:sz="4" w:space="0" w:color="000000"/>
            </w:tcBorders>
          </w:tcPr>
          <w:p w:rsidR="00752409" w:rsidRPr="0058279C" w:rsidRDefault="00752409" w:rsidP="00DE2641">
            <w:pPr>
              <w:spacing w:line="276" w:lineRule="auto"/>
              <w:jc w:val="center"/>
            </w:pPr>
            <w:r w:rsidRPr="0058279C">
              <w:t>960</w:t>
            </w:r>
          </w:p>
        </w:tc>
        <w:tc>
          <w:tcPr>
            <w:tcW w:w="1560" w:type="dxa"/>
            <w:tcBorders>
              <w:left w:val="single" w:sz="4" w:space="0" w:color="000000"/>
            </w:tcBorders>
          </w:tcPr>
          <w:p w:rsidR="00752409" w:rsidRPr="0058279C" w:rsidRDefault="00752409" w:rsidP="00DE2641">
            <w:pPr>
              <w:spacing w:line="276" w:lineRule="auto"/>
              <w:jc w:val="center"/>
            </w:pPr>
            <w:r w:rsidRPr="0058279C">
              <w:t>480</w:t>
            </w:r>
          </w:p>
        </w:tc>
        <w:tc>
          <w:tcPr>
            <w:tcW w:w="1134" w:type="dxa"/>
          </w:tcPr>
          <w:p w:rsidR="00752409" w:rsidRPr="0058279C" w:rsidRDefault="00752409" w:rsidP="00DE2641">
            <w:pPr>
              <w:spacing w:line="276" w:lineRule="auto"/>
              <w:jc w:val="center"/>
            </w:pPr>
            <w:r w:rsidRPr="0058279C">
              <w:t>864</w:t>
            </w:r>
          </w:p>
        </w:tc>
        <w:tc>
          <w:tcPr>
            <w:tcW w:w="1134" w:type="dxa"/>
          </w:tcPr>
          <w:p w:rsidR="00752409" w:rsidRPr="0058279C" w:rsidRDefault="00752409" w:rsidP="00DE2641">
            <w:pPr>
              <w:spacing w:line="276" w:lineRule="auto"/>
              <w:jc w:val="center"/>
            </w:pPr>
            <w:r w:rsidRPr="0058279C">
              <w:t>576</w:t>
            </w:r>
          </w:p>
        </w:tc>
        <w:tc>
          <w:tcPr>
            <w:tcW w:w="1134" w:type="dxa"/>
          </w:tcPr>
          <w:p w:rsidR="00752409" w:rsidRPr="0058279C" w:rsidRDefault="00752409" w:rsidP="00DE2641">
            <w:pPr>
              <w:spacing w:line="276" w:lineRule="auto"/>
              <w:jc w:val="center"/>
            </w:pPr>
            <w:r w:rsidRPr="0058279C">
              <w:t>288</w:t>
            </w:r>
          </w:p>
        </w:tc>
        <w:tc>
          <w:tcPr>
            <w:tcW w:w="567" w:type="dxa"/>
          </w:tcPr>
          <w:p w:rsidR="00752409" w:rsidRPr="0058279C" w:rsidRDefault="00752409" w:rsidP="00DE2641">
            <w:pPr>
              <w:spacing w:line="276" w:lineRule="auto"/>
              <w:jc w:val="center"/>
            </w:pPr>
            <w:r w:rsidRPr="0058279C">
              <w:t>24</w:t>
            </w:r>
          </w:p>
        </w:tc>
        <w:tc>
          <w:tcPr>
            <w:tcW w:w="850" w:type="dxa"/>
          </w:tcPr>
          <w:p w:rsidR="00752409" w:rsidRPr="0058279C" w:rsidRDefault="00752409" w:rsidP="00DE2641">
            <w:pPr>
              <w:spacing w:line="276" w:lineRule="auto"/>
              <w:jc w:val="center"/>
            </w:pPr>
            <w:r w:rsidRPr="0058279C">
              <w:t>576</w:t>
            </w:r>
          </w:p>
        </w:tc>
        <w:tc>
          <w:tcPr>
            <w:tcW w:w="851" w:type="dxa"/>
          </w:tcPr>
          <w:p w:rsidR="00752409" w:rsidRPr="0058279C" w:rsidRDefault="00752409" w:rsidP="00DE2641">
            <w:pPr>
              <w:spacing w:line="276" w:lineRule="auto"/>
              <w:jc w:val="center"/>
            </w:pPr>
            <w:r w:rsidRPr="0058279C">
              <w:t>384</w:t>
            </w:r>
          </w:p>
        </w:tc>
        <w:tc>
          <w:tcPr>
            <w:tcW w:w="992" w:type="dxa"/>
          </w:tcPr>
          <w:p w:rsidR="00752409" w:rsidRPr="0058279C" w:rsidRDefault="00752409" w:rsidP="00DE2641">
            <w:pPr>
              <w:spacing w:line="276" w:lineRule="auto"/>
              <w:jc w:val="center"/>
            </w:pPr>
            <w:r w:rsidRPr="0058279C">
              <w:t>192</w:t>
            </w:r>
          </w:p>
        </w:tc>
        <w:tc>
          <w:tcPr>
            <w:tcW w:w="850" w:type="dxa"/>
          </w:tcPr>
          <w:p w:rsidR="00752409" w:rsidRPr="0058279C" w:rsidRDefault="00752409" w:rsidP="00DE2641">
            <w:pPr>
              <w:spacing w:line="276" w:lineRule="auto"/>
              <w:jc w:val="center"/>
            </w:pPr>
            <w:r w:rsidRPr="0058279C">
              <w:t>16</w:t>
            </w:r>
          </w:p>
        </w:tc>
      </w:tr>
      <w:tr w:rsidR="00752409" w:rsidRPr="0058279C" w:rsidTr="008A3753">
        <w:trPr>
          <w:jc w:val="center"/>
        </w:trPr>
        <w:tc>
          <w:tcPr>
            <w:tcW w:w="993" w:type="dxa"/>
          </w:tcPr>
          <w:p w:rsidR="00752409" w:rsidRPr="0058279C" w:rsidRDefault="00752409" w:rsidP="00DE2641">
            <w:pPr>
              <w:spacing w:line="276" w:lineRule="auto"/>
            </w:pPr>
            <w:r w:rsidRPr="0058279C">
              <w:t>Б1.О</w:t>
            </w:r>
          </w:p>
        </w:tc>
        <w:tc>
          <w:tcPr>
            <w:tcW w:w="1843" w:type="dxa"/>
          </w:tcPr>
          <w:p w:rsidR="00752409" w:rsidRPr="0058279C" w:rsidRDefault="00752409" w:rsidP="00DE2641">
            <w:pPr>
              <w:spacing w:line="276" w:lineRule="auto"/>
              <w:jc w:val="both"/>
            </w:pPr>
            <w:r w:rsidRPr="0058279C">
              <w:t>Обязательная часть</w:t>
            </w:r>
          </w:p>
        </w:tc>
        <w:tc>
          <w:tcPr>
            <w:tcW w:w="567" w:type="dxa"/>
          </w:tcPr>
          <w:p w:rsidR="00752409" w:rsidRPr="0058279C" w:rsidRDefault="00752409" w:rsidP="00DE2641">
            <w:pPr>
              <w:spacing w:line="276" w:lineRule="auto"/>
              <w:jc w:val="center"/>
            </w:pPr>
            <w:r w:rsidRPr="0058279C">
              <w:t>36</w:t>
            </w:r>
          </w:p>
        </w:tc>
        <w:tc>
          <w:tcPr>
            <w:tcW w:w="709" w:type="dxa"/>
            <w:tcBorders>
              <w:right w:val="single" w:sz="4" w:space="0" w:color="000000"/>
            </w:tcBorders>
          </w:tcPr>
          <w:p w:rsidR="00752409" w:rsidRPr="0058279C" w:rsidRDefault="00752409" w:rsidP="00DE2641">
            <w:pPr>
              <w:spacing w:line="276" w:lineRule="auto"/>
              <w:jc w:val="center"/>
            </w:pPr>
            <w:r w:rsidRPr="0058279C">
              <w:t>1296</w:t>
            </w:r>
          </w:p>
        </w:tc>
        <w:tc>
          <w:tcPr>
            <w:tcW w:w="1417" w:type="dxa"/>
            <w:tcBorders>
              <w:right w:val="single" w:sz="4" w:space="0" w:color="000000"/>
            </w:tcBorders>
          </w:tcPr>
          <w:p w:rsidR="00752409" w:rsidRPr="0058279C" w:rsidRDefault="00752409" w:rsidP="00DE2641">
            <w:pPr>
              <w:spacing w:line="276" w:lineRule="auto"/>
              <w:jc w:val="center"/>
            </w:pPr>
            <w:r w:rsidRPr="0058279C">
              <w:t>864</w:t>
            </w:r>
          </w:p>
        </w:tc>
        <w:tc>
          <w:tcPr>
            <w:tcW w:w="1560" w:type="dxa"/>
            <w:tcBorders>
              <w:left w:val="single" w:sz="4" w:space="0" w:color="000000"/>
            </w:tcBorders>
          </w:tcPr>
          <w:p w:rsidR="00752409" w:rsidRPr="0058279C" w:rsidRDefault="00752409" w:rsidP="00DE2641">
            <w:pPr>
              <w:spacing w:line="276" w:lineRule="auto"/>
              <w:jc w:val="center"/>
            </w:pPr>
            <w:r w:rsidRPr="0058279C">
              <w:t>432</w:t>
            </w:r>
          </w:p>
        </w:tc>
        <w:tc>
          <w:tcPr>
            <w:tcW w:w="1134" w:type="dxa"/>
          </w:tcPr>
          <w:p w:rsidR="00752409" w:rsidRPr="0058279C" w:rsidRDefault="003B24F5" w:rsidP="00DE2641">
            <w:pPr>
              <w:spacing w:line="276" w:lineRule="auto"/>
              <w:jc w:val="center"/>
            </w:pPr>
            <w:r>
              <w:fldChar w:fldCharType="begin"/>
            </w:r>
            <w:r w:rsidR="00752409">
              <w:instrText xml:space="preserve"> =SUM(ABOVE) </w:instrText>
            </w:r>
            <w:r>
              <w:fldChar w:fldCharType="separate"/>
            </w:r>
            <w:r w:rsidR="00752409" w:rsidRPr="0058279C">
              <w:rPr>
                <w:noProof/>
              </w:rPr>
              <w:t>864</w:t>
            </w:r>
            <w:r>
              <w:rPr>
                <w:noProof/>
              </w:rPr>
              <w:fldChar w:fldCharType="end"/>
            </w:r>
          </w:p>
        </w:tc>
        <w:tc>
          <w:tcPr>
            <w:tcW w:w="1134" w:type="dxa"/>
          </w:tcPr>
          <w:p w:rsidR="00752409" w:rsidRPr="0058279C" w:rsidRDefault="003B24F5" w:rsidP="00DE2641">
            <w:pPr>
              <w:spacing w:line="276" w:lineRule="auto"/>
              <w:jc w:val="center"/>
            </w:pPr>
            <w:r>
              <w:fldChar w:fldCharType="begin"/>
            </w:r>
            <w:r w:rsidR="00752409">
              <w:instrText xml:space="preserve"> =SUM(ABOVE) </w:instrText>
            </w:r>
            <w:r>
              <w:fldChar w:fldCharType="separate"/>
            </w:r>
            <w:r w:rsidR="00752409" w:rsidRPr="0058279C">
              <w:rPr>
                <w:noProof/>
              </w:rPr>
              <w:t>576</w:t>
            </w:r>
            <w:r>
              <w:rPr>
                <w:noProof/>
              </w:rPr>
              <w:fldChar w:fldCharType="end"/>
            </w:r>
          </w:p>
        </w:tc>
        <w:tc>
          <w:tcPr>
            <w:tcW w:w="1134" w:type="dxa"/>
          </w:tcPr>
          <w:p w:rsidR="00752409" w:rsidRPr="0058279C" w:rsidRDefault="003B24F5" w:rsidP="00DE2641">
            <w:pPr>
              <w:spacing w:line="276" w:lineRule="auto"/>
              <w:jc w:val="center"/>
            </w:pPr>
            <w:r>
              <w:fldChar w:fldCharType="begin"/>
            </w:r>
            <w:r w:rsidR="00752409">
              <w:instrText xml:space="preserve"> =SUM(ABOVE) </w:instrText>
            </w:r>
            <w:r>
              <w:fldChar w:fldCharType="separate"/>
            </w:r>
            <w:r w:rsidR="00752409" w:rsidRPr="0058279C">
              <w:rPr>
                <w:noProof/>
              </w:rPr>
              <w:t>288</w:t>
            </w:r>
            <w:r>
              <w:rPr>
                <w:noProof/>
              </w:rPr>
              <w:fldChar w:fldCharType="end"/>
            </w:r>
          </w:p>
        </w:tc>
        <w:tc>
          <w:tcPr>
            <w:tcW w:w="567" w:type="dxa"/>
          </w:tcPr>
          <w:p w:rsidR="00752409" w:rsidRPr="0058279C" w:rsidRDefault="003B24F5" w:rsidP="00DE2641">
            <w:pPr>
              <w:spacing w:line="276" w:lineRule="auto"/>
              <w:jc w:val="center"/>
            </w:pPr>
            <w:r>
              <w:fldChar w:fldCharType="begin"/>
            </w:r>
            <w:r w:rsidR="00752409">
              <w:instrText xml:space="preserve"> =SUM(ABOVE) </w:instrText>
            </w:r>
            <w:r>
              <w:fldChar w:fldCharType="separate"/>
            </w:r>
            <w:r w:rsidR="00752409" w:rsidRPr="0058279C">
              <w:rPr>
                <w:noProof/>
              </w:rPr>
              <w:t>24</w:t>
            </w:r>
            <w:r>
              <w:rPr>
                <w:noProof/>
              </w:rPr>
              <w:fldChar w:fldCharType="end"/>
            </w:r>
          </w:p>
        </w:tc>
        <w:tc>
          <w:tcPr>
            <w:tcW w:w="850" w:type="dxa"/>
          </w:tcPr>
          <w:p w:rsidR="00752409" w:rsidRPr="0058279C" w:rsidRDefault="00752409" w:rsidP="00DE2641">
            <w:pPr>
              <w:spacing w:line="276" w:lineRule="auto"/>
              <w:jc w:val="center"/>
            </w:pPr>
            <w:r w:rsidRPr="0058279C">
              <w:t>432</w:t>
            </w:r>
          </w:p>
        </w:tc>
        <w:tc>
          <w:tcPr>
            <w:tcW w:w="851" w:type="dxa"/>
          </w:tcPr>
          <w:p w:rsidR="00752409" w:rsidRPr="0058279C" w:rsidRDefault="00752409" w:rsidP="00DE2641">
            <w:pPr>
              <w:spacing w:line="276" w:lineRule="auto"/>
              <w:jc w:val="center"/>
            </w:pPr>
            <w:r w:rsidRPr="0058279C">
              <w:t>288</w:t>
            </w:r>
          </w:p>
        </w:tc>
        <w:tc>
          <w:tcPr>
            <w:tcW w:w="992" w:type="dxa"/>
          </w:tcPr>
          <w:p w:rsidR="00752409" w:rsidRPr="0058279C" w:rsidRDefault="00752409" w:rsidP="00DE2641">
            <w:pPr>
              <w:spacing w:line="276" w:lineRule="auto"/>
              <w:jc w:val="center"/>
            </w:pPr>
            <w:r w:rsidRPr="0058279C">
              <w:t>144</w:t>
            </w:r>
          </w:p>
        </w:tc>
        <w:tc>
          <w:tcPr>
            <w:tcW w:w="850" w:type="dxa"/>
          </w:tcPr>
          <w:p w:rsidR="00752409" w:rsidRPr="0058279C" w:rsidRDefault="00752409" w:rsidP="00DE2641">
            <w:pPr>
              <w:spacing w:line="276" w:lineRule="auto"/>
              <w:jc w:val="center"/>
            </w:pPr>
            <w:r w:rsidRPr="0058279C">
              <w:t>12</w:t>
            </w:r>
          </w:p>
        </w:tc>
      </w:tr>
      <w:tr w:rsidR="00752409" w:rsidRPr="0058279C" w:rsidTr="008A3753">
        <w:trPr>
          <w:jc w:val="center"/>
        </w:trPr>
        <w:tc>
          <w:tcPr>
            <w:tcW w:w="993" w:type="dxa"/>
          </w:tcPr>
          <w:p w:rsidR="00752409" w:rsidRPr="0058279C" w:rsidRDefault="00752409" w:rsidP="00DE2641">
            <w:pPr>
              <w:spacing w:line="276" w:lineRule="auto"/>
            </w:pPr>
            <w:r w:rsidRPr="0058279C">
              <w:t>Б1.О1</w:t>
            </w:r>
          </w:p>
        </w:tc>
        <w:tc>
          <w:tcPr>
            <w:tcW w:w="1843" w:type="dxa"/>
          </w:tcPr>
          <w:p w:rsidR="00752409" w:rsidRPr="0058279C" w:rsidRDefault="007C26D4" w:rsidP="00DE2641">
            <w:pPr>
              <w:spacing w:line="276" w:lineRule="auto"/>
              <w:jc w:val="both"/>
            </w:pPr>
            <w:r>
              <w:t>Судебно-медицинская экспертиза</w:t>
            </w:r>
          </w:p>
        </w:tc>
        <w:tc>
          <w:tcPr>
            <w:tcW w:w="567" w:type="dxa"/>
          </w:tcPr>
          <w:p w:rsidR="00752409" w:rsidRPr="0058279C" w:rsidRDefault="00752409" w:rsidP="00DE2641">
            <w:pPr>
              <w:spacing w:line="276" w:lineRule="auto"/>
              <w:jc w:val="center"/>
            </w:pPr>
            <w:r w:rsidRPr="0058279C">
              <w:t>28</w:t>
            </w:r>
          </w:p>
        </w:tc>
        <w:tc>
          <w:tcPr>
            <w:tcW w:w="709" w:type="dxa"/>
            <w:tcBorders>
              <w:right w:val="single" w:sz="4" w:space="0" w:color="000000"/>
            </w:tcBorders>
          </w:tcPr>
          <w:p w:rsidR="00752409" w:rsidRPr="0058279C" w:rsidRDefault="00752409" w:rsidP="00DE2641">
            <w:pPr>
              <w:spacing w:line="276" w:lineRule="auto"/>
              <w:jc w:val="center"/>
            </w:pPr>
            <w:r w:rsidRPr="0058279C">
              <w:t>1008</w:t>
            </w:r>
          </w:p>
        </w:tc>
        <w:tc>
          <w:tcPr>
            <w:tcW w:w="1417" w:type="dxa"/>
            <w:tcBorders>
              <w:right w:val="single" w:sz="4" w:space="0" w:color="000000"/>
            </w:tcBorders>
          </w:tcPr>
          <w:p w:rsidR="00752409" w:rsidRPr="0058279C" w:rsidRDefault="00752409" w:rsidP="00DE2641">
            <w:pPr>
              <w:spacing w:line="276" w:lineRule="auto"/>
              <w:jc w:val="center"/>
            </w:pPr>
            <w:r w:rsidRPr="0058279C">
              <w:t>672</w:t>
            </w:r>
          </w:p>
        </w:tc>
        <w:tc>
          <w:tcPr>
            <w:tcW w:w="1560" w:type="dxa"/>
            <w:tcBorders>
              <w:left w:val="single" w:sz="4" w:space="0" w:color="000000"/>
            </w:tcBorders>
          </w:tcPr>
          <w:p w:rsidR="00752409" w:rsidRPr="0058279C" w:rsidRDefault="00752409" w:rsidP="00DE2641">
            <w:pPr>
              <w:spacing w:line="276" w:lineRule="auto"/>
              <w:jc w:val="center"/>
            </w:pPr>
            <w:r w:rsidRPr="0058279C">
              <w:t>336</w:t>
            </w:r>
          </w:p>
        </w:tc>
        <w:tc>
          <w:tcPr>
            <w:tcW w:w="1134" w:type="dxa"/>
          </w:tcPr>
          <w:p w:rsidR="00752409" w:rsidRPr="0058279C" w:rsidRDefault="00752409" w:rsidP="00DE2641">
            <w:pPr>
              <w:spacing w:line="276" w:lineRule="auto"/>
              <w:jc w:val="center"/>
            </w:pPr>
            <w:r w:rsidRPr="0058279C">
              <w:t>576</w:t>
            </w:r>
          </w:p>
        </w:tc>
        <w:tc>
          <w:tcPr>
            <w:tcW w:w="1134" w:type="dxa"/>
          </w:tcPr>
          <w:p w:rsidR="00752409" w:rsidRPr="0058279C" w:rsidRDefault="00752409" w:rsidP="00DE2641">
            <w:pPr>
              <w:spacing w:line="276" w:lineRule="auto"/>
              <w:jc w:val="center"/>
            </w:pPr>
            <w:r w:rsidRPr="0058279C">
              <w:t>384</w:t>
            </w:r>
          </w:p>
        </w:tc>
        <w:tc>
          <w:tcPr>
            <w:tcW w:w="1134" w:type="dxa"/>
          </w:tcPr>
          <w:p w:rsidR="00752409" w:rsidRPr="0058279C" w:rsidRDefault="00752409" w:rsidP="00DE2641">
            <w:pPr>
              <w:spacing w:line="276" w:lineRule="auto"/>
              <w:jc w:val="center"/>
            </w:pPr>
            <w:r w:rsidRPr="0058279C">
              <w:t>192</w:t>
            </w:r>
          </w:p>
        </w:tc>
        <w:tc>
          <w:tcPr>
            <w:tcW w:w="567" w:type="dxa"/>
          </w:tcPr>
          <w:p w:rsidR="00752409" w:rsidRPr="0058279C" w:rsidRDefault="00752409" w:rsidP="00DE2641">
            <w:pPr>
              <w:spacing w:line="276" w:lineRule="auto"/>
              <w:jc w:val="center"/>
            </w:pPr>
            <w:r w:rsidRPr="0058279C">
              <w:t>16</w:t>
            </w:r>
          </w:p>
        </w:tc>
        <w:tc>
          <w:tcPr>
            <w:tcW w:w="850" w:type="dxa"/>
          </w:tcPr>
          <w:p w:rsidR="00752409" w:rsidRPr="0058279C" w:rsidRDefault="00752409" w:rsidP="00DE2641">
            <w:pPr>
              <w:spacing w:line="276" w:lineRule="auto"/>
              <w:jc w:val="center"/>
            </w:pPr>
            <w:r w:rsidRPr="0058279C">
              <w:t>432</w:t>
            </w:r>
          </w:p>
        </w:tc>
        <w:tc>
          <w:tcPr>
            <w:tcW w:w="851" w:type="dxa"/>
          </w:tcPr>
          <w:p w:rsidR="00752409" w:rsidRPr="0058279C" w:rsidRDefault="00752409" w:rsidP="00DE2641">
            <w:pPr>
              <w:spacing w:line="276" w:lineRule="auto"/>
              <w:jc w:val="center"/>
            </w:pPr>
            <w:r w:rsidRPr="0058279C">
              <w:t>288</w:t>
            </w:r>
          </w:p>
        </w:tc>
        <w:tc>
          <w:tcPr>
            <w:tcW w:w="992" w:type="dxa"/>
          </w:tcPr>
          <w:p w:rsidR="00752409" w:rsidRPr="0058279C" w:rsidRDefault="00752409" w:rsidP="00DE2641">
            <w:pPr>
              <w:spacing w:line="276" w:lineRule="auto"/>
              <w:jc w:val="center"/>
            </w:pPr>
            <w:r w:rsidRPr="0058279C">
              <w:t>144</w:t>
            </w:r>
          </w:p>
        </w:tc>
        <w:tc>
          <w:tcPr>
            <w:tcW w:w="850" w:type="dxa"/>
          </w:tcPr>
          <w:p w:rsidR="00752409" w:rsidRPr="0058279C" w:rsidRDefault="00752409" w:rsidP="00DE2641">
            <w:pPr>
              <w:spacing w:line="276" w:lineRule="auto"/>
              <w:jc w:val="center"/>
            </w:pPr>
            <w:r w:rsidRPr="0058279C">
              <w:t>12</w:t>
            </w:r>
          </w:p>
        </w:tc>
      </w:tr>
      <w:tr w:rsidR="00752409" w:rsidRPr="0058279C" w:rsidTr="008A3753">
        <w:trPr>
          <w:jc w:val="center"/>
        </w:trPr>
        <w:tc>
          <w:tcPr>
            <w:tcW w:w="993" w:type="dxa"/>
          </w:tcPr>
          <w:p w:rsidR="00752409" w:rsidRPr="0058279C" w:rsidRDefault="00752409" w:rsidP="00DE2641">
            <w:pPr>
              <w:spacing w:line="276" w:lineRule="auto"/>
            </w:pPr>
            <w:r w:rsidRPr="0058279C">
              <w:t>Б1.О2</w:t>
            </w:r>
          </w:p>
        </w:tc>
        <w:tc>
          <w:tcPr>
            <w:tcW w:w="1843" w:type="dxa"/>
          </w:tcPr>
          <w:p w:rsidR="00752409" w:rsidRPr="0058279C" w:rsidRDefault="00752409" w:rsidP="00DE2641">
            <w:pPr>
              <w:spacing w:line="276" w:lineRule="auto"/>
              <w:jc w:val="both"/>
            </w:pPr>
            <w:r w:rsidRPr="0058279C">
              <w:t>Общественное здоровье и здравоохранение</w:t>
            </w:r>
          </w:p>
        </w:tc>
        <w:tc>
          <w:tcPr>
            <w:tcW w:w="567" w:type="dxa"/>
          </w:tcPr>
          <w:p w:rsidR="00752409" w:rsidRPr="0058279C" w:rsidRDefault="00752409" w:rsidP="00DE2641">
            <w:pPr>
              <w:spacing w:line="276" w:lineRule="auto"/>
              <w:jc w:val="center"/>
            </w:pPr>
            <w:r w:rsidRPr="0058279C">
              <w:t>2</w:t>
            </w:r>
          </w:p>
        </w:tc>
        <w:tc>
          <w:tcPr>
            <w:tcW w:w="709" w:type="dxa"/>
            <w:tcBorders>
              <w:right w:val="single" w:sz="4" w:space="0" w:color="000000"/>
            </w:tcBorders>
          </w:tcPr>
          <w:p w:rsidR="00752409" w:rsidRPr="0058279C" w:rsidRDefault="00752409" w:rsidP="00DE2641">
            <w:pPr>
              <w:spacing w:line="276" w:lineRule="auto"/>
              <w:jc w:val="center"/>
            </w:pPr>
            <w:r w:rsidRPr="0058279C">
              <w:t>72</w:t>
            </w:r>
          </w:p>
        </w:tc>
        <w:tc>
          <w:tcPr>
            <w:tcW w:w="1417" w:type="dxa"/>
            <w:tcBorders>
              <w:right w:val="single" w:sz="4" w:space="0" w:color="000000"/>
            </w:tcBorders>
          </w:tcPr>
          <w:p w:rsidR="00752409" w:rsidRPr="0058279C" w:rsidRDefault="00752409" w:rsidP="00DE2641">
            <w:pPr>
              <w:spacing w:line="276" w:lineRule="auto"/>
              <w:jc w:val="center"/>
            </w:pPr>
            <w:r w:rsidRPr="0058279C">
              <w:t>48</w:t>
            </w:r>
          </w:p>
        </w:tc>
        <w:tc>
          <w:tcPr>
            <w:tcW w:w="1560" w:type="dxa"/>
            <w:tcBorders>
              <w:left w:val="single" w:sz="4" w:space="0" w:color="000000"/>
            </w:tcBorders>
          </w:tcPr>
          <w:p w:rsidR="00752409" w:rsidRPr="0058279C" w:rsidRDefault="00752409" w:rsidP="00DE2641">
            <w:pPr>
              <w:spacing w:line="276" w:lineRule="auto"/>
              <w:jc w:val="center"/>
            </w:pPr>
            <w:r w:rsidRPr="0058279C">
              <w:t>24</w:t>
            </w:r>
          </w:p>
        </w:tc>
        <w:tc>
          <w:tcPr>
            <w:tcW w:w="1134" w:type="dxa"/>
          </w:tcPr>
          <w:p w:rsidR="00752409" w:rsidRPr="0058279C" w:rsidRDefault="00752409" w:rsidP="00DE2641">
            <w:pPr>
              <w:spacing w:line="276" w:lineRule="auto"/>
              <w:jc w:val="center"/>
            </w:pPr>
            <w:r w:rsidRPr="0058279C">
              <w:t>72</w:t>
            </w:r>
          </w:p>
        </w:tc>
        <w:tc>
          <w:tcPr>
            <w:tcW w:w="1134" w:type="dxa"/>
          </w:tcPr>
          <w:p w:rsidR="00752409" w:rsidRPr="0058279C" w:rsidRDefault="00752409" w:rsidP="00DE2641">
            <w:pPr>
              <w:spacing w:line="276" w:lineRule="auto"/>
              <w:jc w:val="center"/>
            </w:pPr>
            <w:r w:rsidRPr="0058279C">
              <w:t>48</w:t>
            </w:r>
          </w:p>
        </w:tc>
        <w:tc>
          <w:tcPr>
            <w:tcW w:w="1134" w:type="dxa"/>
          </w:tcPr>
          <w:p w:rsidR="00752409" w:rsidRPr="0058279C" w:rsidRDefault="00752409" w:rsidP="00DE2641">
            <w:pPr>
              <w:spacing w:line="276" w:lineRule="auto"/>
              <w:jc w:val="center"/>
            </w:pPr>
            <w:r w:rsidRPr="0058279C">
              <w:t>24</w:t>
            </w:r>
          </w:p>
        </w:tc>
        <w:tc>
          <w:tcPr>
            <w:tcW w:w="567" w:type="dxa"/>
          </w:tcPr>
          <w:p w:rsidR="00752409" w:rsidRPr="0058279C" w:rsidRDefault="00752409" w:rsidP="00DE2641">
            <w:pPr>
              <w:spacing w:line="276" w:lineRule="auto"/>
              <w:jc w:val="center"/>
            </w:pPr>
            <w:r w:rsidRPr="0058279C">
              <w:t>2</w:t>
            </w:r>
          </w:p>
        </w:tc>
        <w:tc>
          <w:tcPr>
            <w:tcW w:w="850" w:type="dxa"/>
          </w:tcPr>
          <w:p w:rsidR="00752409" w:rsidRPr="0058279C" w:rsidRDefault="00752409" w:rsidP="00DE2641">
            <w:pPr>
              <w:spacing w:line="276" w:lineRule="auto"/>
              <w:jc w:val="center"/>
            </w:pPr>
          </w:p>
        </w:tc>
        <w:tc>
          <w:tcPr>
            <w:tcW w:w="851" w:type="dxa"/>
          </w:tcPr>
          <w:p w:rsidR="00752409" w:rsidRPr="0058279C" w:rsidRDefault="00752409" w:rsidP="00DE2641">
            <w:pPr>
              <w:spacing w:line="276" w:lineRule="auto"/>
              <w:jc w:val="center"/>
            </w:pPr>
          </w:p>
        </w:tc>
        <w:tc>
          <w:tcPr>
            <w:tcW w:w="992" w:type="dxa"/>
          </w:tcPr>
          <w:p w:rsidR="00752409" w:rsidRPr="0058279C" w:rsidRDefault="00752409" w:rsidP="00DE2641">
            <w:pPr>
              <w:spacing w:line="276" w:lineRule="auto"/>
              <w:jc w:val="center"/>
            </w:pPr>
          </w:p>
        </w:tc>
        <w:tc>
          <w:tcPr>
            <w:tcW w:w="850" w:type="dxa"/>
          </w:tcPr>
          <w:p w:rsidR="00752409" w:rsidRPr="0058279C" w:rsidRDefault="00752409" w:rsidP="00DE2641">
            <w:pPr>
              <w:spacing w:line="276" w:lineRule="auto"/>
              <w:jc w:val="center"/>
            </w:pPr>
          </w:p>
        </w:tc>
      </w:tr>
      <w:tr w:rsidR="00752409" w:rsidRPr="0058279C" w:rsidTr="008A3753">
        <w:trPr>
          <w:jc w:val="center"/>
        </w:trPr>
        <w:tc>
          <w:tcPr>
            <w:tcW w:w="993" w:type="dxa"/>
          </w:tcPr>
          <w:p w:rsidR="00752409" w:rsidRPr="0058279C" w:rsidRDefault="00752409" w:rsidP="00DE2641">
            <w:pPr>
              <w:spacing w:line="276" w:lineRule="auto"/>
            </w:pPr>
            <w:r w:rsidRPr="0058279C">
              <w:t>Б1.О3</w:t>
            </w:r>
          </w:p>
        </w:tc>
        <w:tc>
          <w:tcPr>
            <w:tcW w:w="1843" w:type="dxa"/>
          </w:tcPr>
          <w:p w:rsidR="00752409" w:rsidRPr="0058279C" w:rsidRDefault="00752409" w:rsidP="00DE2641">
            <w:pPr>
              <w:spacing w:line="276" w:lineRule="auto"/>
              <w:jc w:val="both"/>
            </w:pPr>
            <w:r w:rsidRPr="0058279C">
              <w:t>Педагогика</w:t>
            </w:r>
          </w:p>
        </w:tc>
        <w:tc>
          <w:tcPr>
            <w:tcW w:w="567" w:type="dxa"/>
          </w:tcPr>
          <w:p w:rsidR="00752409" w:rsidRPr="0058279C" w:rsidRDefault="00752409" w:rsidP="00DE2641">
            <w:pPr>
              <w:spacing w:line="276" w:lineRule="auto"/>
              <w:jc w:val="center"/>
            </w:pPr>
            <w:r w:rsidRPr="0058279C">
              <w:t>1</w:t>
            </w:r>
          </w:p>
        </w:tc>
        <w:tc>
          <w:tcPr>
            <w:tcW w:w="709" w:type="dxa"/>
            <w:tcBorders>
              <w:right w:val="single" w:sz="4" w:space="0" w:color="000000"/>
            </w:tcBorders>
          </w:tcPr>
          <w:p w:rsidR="00752409" w:rsidRPr="0058279C" w:rsidRDefault="00752409" w:rsidP="00DE2641">
            <w:pPr>
              <w:spacing w:line="276" w:lineRule="auto"/>
              <w:jc w:val="center"/>
            </w:pPr>
            <w:r w:rsidRPr="0058279C">
              <w:t>36</w:t>
            </w:r>
          </w:p>
        </w:tc>
        <w:tc>
          <w:tcPr>
            <w:tcW w:w="1417" w:type="dxa"/>
            <w:tcBorders>
              <w:right w:val="single" w:sz="4" w:space="0" w:color="000000"/>
            </w:tcBorders>
          </w:tcPr>
          <w:p w:rsidR="00752409" w:rsidRPr="0058279C" w:rsidRDefault="00752409" w:rsidP="00DE2641">
            <w:pPr>
              <w:spacing w:line="276" w:lineRule="auto"/>
              <w:jc w:val="center"/>
            </w:pPr>
            <w:r w:rsidRPr="0058279C">
              <w:t>24</w:t>
            </w:r>
          </w:p>
        </w:tc>
        <w:tc>
          <w:tcPr>
            <w:tcW w:w="1560" w:type="dxa"/>
            <w:tcBorders>
              <w:left w:val="single" w:sz="4" w:space="0" w:color="000000"/>
            </w:tcBorders>
          </w:tcPr>
          <w:p w:rsidR="00752409" w:rsidRPr="0058279C" w:rsidRDefault="00752409" w:rsidP="00DE2641">
            <w:pPr>
              <w:spacing w:line="276" w:lineRule="auto"/>
              <w:jc w:val="center"/>
            </w:pPr>
            <w:r w:rsidRPr="0058279C">
              <w:t>12</w:t>
            </w:r>
          </w:p>
        </w:tc>
        <w:tc>
          <w:tcPr>
            <w:tcW w:w="1134" w:type="dxa"/>
          </w:tcPr>
          <w:p w:rsidR="00752409" w:rsidRPr="0058279C" w:rsidRDefault="00752409" w:rsidP="00DE2641">
            <w:pPr>
              <w:spacing w:line="276" w:lineRule="auto"/>
              <w:jc w:val="center"/>
            </w:pPr>
            <w:r w:rsidRPr="0058279C">
              <w:t>36</w:t>
            </w:r>
          </w:p>
        </w:tc>
        <w:tc>
          <w:tcPr>
            <w:tcW w:w="1134" w:type="dxa"/>
          </w:tcPr>
          <w:p w:rsidR="00752409" w:rsidRPr="0058279C" w:rsidRDefault="00752409" w:rsidP="00DE2641">
            <w:pPr>
              <w:spacing w:line="276" w:lineRule="auto"/>
              <w:jc w:val="center"/>
            </w:pPr>
            <w:r w:rsidRPr="0058279C">
              <w:t>24</w:t>
            </w:r>
          </w:p>
        </w:tc>
        <w:tc>
          <w:tcPr>
            <w:tcW w:w="1134" w:type="dxa"/>
          </w:tcPr>
          <w:p w:rsidR="00752409" w:rsidRPr="0058279C" w:rsidRDefault="00752409" w:rsidP="00DE2641">
            <w:pPr>
              <w:spacing w:line="276" w:lineRule="auto"/>
              <w:jc w:val="center"/>
            </w:pPr>
            <w:r w:rsidRPr="0058279C">
              <w:t>12</w:t>
            </w:r>
          </w:p>
        </w:tc>
        <w:tc>
          <w:tcPr>
            <w:tcW w:w="567" w:type="dxa"/>
          </w:tcPr>
          <w:p w:rsidR="00752409" w:rsidRPr="0058279C" w:rsidRDefault="00752409" w:rsidP="00DE2641">
            <w:pPr>
              <w:spacing w:line="276" w:lineRule="auto"/>
              <w:jc w:val="center"/>
            </w:pPr>
            <w:r w:rsidRPr="0058279C">
              <w:t>1</w:t>
            </w:r>
          </w:p>
        </w:tc>
        <w:tc>
          <w:tcPr>
            <w:tcW w:w="850" w:type="dxa"/>
          </w:tcPr>
          <w:p w:rsidR="00752409" w:rsidRPr="0058279C" w:rsidRDefault="00752409" w:rsidP="00DE2641">
            <w:pPr>
              <w:spacing w:line="276" w:lineRule="auto"/>
              <w:jc w:val="center"/>
            </w:pPr>
          </w:p>
        </w:tc>
        <w:tc>
          <w:tcPr>
            <w:tcW w:w="851" w:type="dxa"/>
          </w:tcPr>
          <w:p w:rsidR="00752409" w:rsidRPr="0058279C" w:rsidRDefault="00752409" w:rsidP="00DE2641">
            <w:pPr>
              <w:spacing w:line="276" w:lineRule="auto"/>
              <w:jc w:val="center"/>
            </w:pPr>
          </w:p>
        </w:tc>
        <w:tc>
          <w:tcPr>
            <w:tcW w:w="992" w:type="dxa"/>
          </w:tcPr>
          <w:p w:rsidR="00752409" w:rsidRPr="0058279C" w:rsidRDefault="00752409" w:rsidP="00DE2641">
            <w:pPr>
              <w:spacing w:line="276" w:lineRule="auto"/>
              <w:jc w:val="center"/>
            </w:pPr>
          </w:p>
        </w:tc>
        <w:tc>
          <w:tcPr>
            <w:tcW w:w="850" w:type="dxa"/>
          </w:tcPr>
          <w:p w:rsidR="00752409" w:rsidRPr="0058279C" w:rsidRDefault="00752409" w:rsidP="00DE2641">
            <w:pPr>
              <w:spacing w:line="276" w:lineRule="auto"/>
              <w:jc w:val="center"/>
            </w:pPr>
          </w:p>
        </w:tc>
      </w:tr>
      <w:tr w:rsidR="00752409" w:rsidRPr="0058279C" w:rsidTr="008A3753">
        <w:trPr>
          <w:jc w:val="center"/>
        </w:trPr>
        <w:tc>
          <w:tcPr>
            <w:tcW w:w="993" w:type="dxa"/>
          </w:tcPr>
          <w:p w:rsidR="00752409" w:rsidRPr="0058279C" w:rsidRDefault="00752409" w:rsidP="00DE2641">
            <w:pPr>
              <w:spacing w:line="276" w:lineRule="auto"/>
            </w:pPr>
            <w:r w:rsidRPr="0058279C">
              <w:t>Б1.О4</w:t>
            </w:r>
          </w:p>
        </w:tc>
        <w:tc>
          <w:tcPr>
            <w:tcW w:w="1843" w:type="dxa"/>
          </w:tcPr>
          <w:p w:rsidR="00752409" w:rsidRPr="0058279C" w:rsidRDefault="00752409" w:rsidP="00DE2641">
            <w:pPr>
              <w:spacing w:line="276" w:lineRule="auto"/>
              <w:jc w:val="both"/>
            </w:pPr>
            <w:r w:rsidRPr="0058279C">
              <w:t>Неотложная помощь</w:t>
            </w:r>
          </w:p>
        </w:tc>
        <w:tc>
          <w:tcPr>
            <w:tcW w:w="567" w:type="dxa"/>
          </w:tcPr>
          <w:p w:rsidR="00752409" w:rsidRPr="0058279C" w:rsidRDefault="00752409" w:rsidP="00DE2641">
            <w:pPr>
              <w:spacing w:line="276" w:lineRule="auto"/>
              <w:jc w:val="center"/>
            </w:pPr>
            <w:r w:rsidRPr="0058279C">
              <w:t>2</w:t>
            </w:r>
          </w:p>
        </w:tc>
        <w:tc>
          <w:tcPr>
            <w:tcW w:w="709" w:type="dxa"/>
            <w:tcBorders>
              <w:right w:val="single" w:sz="4" w:space="0" w:color="000000"/>
            </w:tcBorders>
          </w:tcPr>
          <w:p w:rsidR="00752409" w:rsidRPr="0058279C" w:rsidRDefault="00752409" w:rsidP="00DE2641">
            <w:pPr>
              <w:spacing w:line="276" w:lineRule="auto"/>
              <w:jc w:val="center"/>
            </w:pPr>
            <w:r w:rsidRPr="0058279C">
              <w:t>72</w:t>
            </w:r>
          </w:p>
        </w:tc>
        <w:tc>
          <w:tcPr>
            <w:tcW w:w="1417" w:type="dxa"/>
            <w:tcBorders>
              <w:right w:val="single" w:sz="4" w:space="0" w:color="000000"/>
            </w:tcBorders>
          </w:tcPr>
          <w:p w:rsidR="00752409" w:rsidRPr="0058279C" w:rsidRDefault="00752409" w:rsidP="00DE2641">
            <w:pPr>
              <w:spacing w:line="276" w:lineRule="auto"/>
              <w:jc w:val="center"/>
            </w:pPr>
            <w:r w:rsidRPr="0058279C">
              <w:t>48</w:t>
            </w:r>
          </w:p>
        </w:tc>
        <w:tc>
          <w:tcPr>
            <w:tcW w:w="1560" w:type="dxa"/>
            <w:tcBorders>
              <w:left w:val="single" w:sz="4" w:space="0" w:color="000000"/>
            </w:tcBorders>
          </w:tcPr>
          <w:p w:rsidR="00752409" w:rsidRPr="0058279C" w:rsidRDefault="00752409" w:rsidP="00DE2641">
            <w:pPr>
              <w:spacing w:line="276" w:lineRule="auto"/>
              <w:jc w:val="center"/>
            </w:pPr>
            <w:r w:rsidRPr="0058279C">
              <w:t>24</w:t>
            </w:r>
          </w:p>
        </w:tc>
        <w:tc>
          <w:tcPr>
            <w:tcW w:w="1134" w:type="dxa"/>
          </w:tcPr>
          <w:p w:rsidR="00752409" w:rsidRPr="0058279C" w:rsidRDefault="00752409" w:rsidP="00DE2641">
            <w:pPr>
              <w:spacing w:line="276" w:lineRule="auto"/>
              <w:jc w:val="center"/>
            </w:pPr>
            <w:r w:rsidRPr="0058279C">
              <w:t>72</w:t>
            </w:r>
          </w:p>
        </w:tc>
        <w:tc>
          <w:tcPr>
            <w:tcW w:w="1134" w:type="dxa"/>
          </w:tcPr>
          <w:p w:rsidR="00752409" w:rsidRPr="0058279C" w:rsidRDefault="00752409" w:rsidP="00DE2641">
            <w:pPr>
              <w:spacing w:line="276" w:lineRule="auto"/>
              <w:jc w:val="center"/>
            </w:pPr>
            <w:r w:rsidRPr="0058279C">
              <w:t>48</w:t>
            </w:r>
          </w:p>
        </w:tc>
        <w:tc>
          <w:tcPr>
            <w:tcW w:w="1134" w:type="dxa"/>
          </w:tcPr>
          <w:p w:rsidR="00752409" w:rsidRPr="0058279C" w:rsidRDefault="00752409" w:rsidP="00DE2641">
            <w:pPr>
              <w:spacing w:line="276" w:lineRule="auto"/>
              <w:jc w:val="center"/>
            </w:pPr>
            <w:r w:rsidRPr="0058279C">
              <w:t>24</w:t>
            </w:r>
          </w:p>
        </w:tc>
        <w:tc>
          <w:tcPr>
            <w:tcW w:w="567" w:type="dxa"/>
          </w:tcPr>
          <w:p w:rsidR="00752409" w:rsidRPr="0058279C" w:rsidRDefault="00752409" w:rsidP="00DE2641">
            <w:pPr>
              <w:spacing w:line="276" w:lineRule="auto"/>
              <w:jc w:val="center"/>
            </w:pPr>
            <w:r w:rsidRPr="0058279C">
              <w:t>2</w:t>
            </w:r>
          </w:p>
        </w:tc>
        <w:tc>
          <w:tcPr>
            <w:tcW w:w="850" w:type="dxa"/>
          </w:tcPr>
          <w:p w:rsidR="00752409" w:rsidRPr="0058279C" w:rsidRDefault="00752409" w:rsidP="00DE2641">
            <w:pPr>
              <w:spacing w:line="276" w:lineRule="auto"/>
              <w:jc w:val="center"/>
            </w:pPr>
          </w:p>
        </w:tc>
        <w:tc>
          <w:tcPr>
            <w:tcW w:w="851" w:type="dxa"/>
          </w:tcPr>
          <w:p w:rsidR="00752409" w:rsidRPr="0058279C" w:rsidRDefault="00752409" w:rsidP="00DE2641">
            <w:pPr>
              <w:spacing w:line="276" w:lineRule="auto"/>
              <w:jc w:val="center"/>
            </w:pPr>
          </w:p>
        </w:tc>
        <w:tc>
          <w:tcPr>
            <w:tcW w:w="992" w:type="dxa"/>
          </w:tcPr>
          <w:p w:rsidR="00752409" w:rsidRPr="0058279C" w:rsidRDefault="00752409" w:rsidP="00DE2641">
            <w:pPr>
              <w:spacing w:line="276" w:lineRule="auto"/>
              <w:jc w:val="center"/>
            </w:pPr>
          </w:p>
        </w:tc>
        <w:tc>
          <w:tcPr>
            <w:tcW w:w="850" w:type="dxa"/>
          </w:tcPr>
          <w:p w:rsidR="00752409" w:rsidRPr="0058279C" w:rsidRDefault="00752409" w:rsidP="00DE2641">
            <w:pPr>
              <w:spacing w:line="276" w:lineRule="auto"/>
              <w:jc w:val="center"/>
            </w:pPr>
          </w:p>
        </w:tc>
      </w:tr>
      <w:tr w:rsidR="00752409" w:rsidRPr="0058279C" w:rsidTr="008A3753">
        <w:trPr>
          <w:jc w:val="center"/>
        </w:trPr>
        <w:tc>
          <w:tcPr>
            <w:tcW w:w="993" w:type="dxa"/>
          </w:tcPr>
          <w:p w:rsidR="00752409" w:rsidRPr="0058279C" w:rsidRDefault="00752409" w:rsidP="00DE2641">
            <w:pPr>
              <w:spacing w:line="276" w:lineRule="auto"/>
            </w:pPr>
            <w:r w:rsidRPr="0058279C">
              <w:t>Б1.О5</w:t>
            </w:r>
          </w:p>
        </w:tc>
        <w:tc>
          <w:tcPr>
            <w:tcW w:w="1843" w:type="dxa"/>
          </w:tcPr>
          <w:p w:rsidR="00752409" w:rsidRPr="0058279C" w:rsidRDefault="00752409" w:rsidP="00DE2641">
            <w:pPr>
              <w:spacing w:line="276" w:lineRule="auto"/>
              <w:jc w:val="both"/>
            </w:pPr>
            <w:r w:rsidRPr="0058279C">
              <w:t>Коммуникативные навыки</w:t>
            </w:r>
          </w:p>
        </w:tc>
        <w:tc>
          <w:tcPr>
            <w:tcW w:w="567" w:type="dxa"/>
          </w:tcPr>
          <w:p w:rsidR="00752409" w:rsidRPr="0058279C" w:rsidRDefault="00752409" w:rsidP="00DE2641">
            <w:pPr>
              <w:spacing w:line="276" w:lineRule="auto"/>
              <w:jc w:val="center"/>
            </w:pPr>
            <w:r w:rsidRPr="0058279C">
              <w:t>2</w:t>
            </w:r>
          </w:p>
        </w:tc>
        <w:tc>
          <w:tcPr>
            <w:tcW w:w="709" w:type="dxa"/>
            <w:tcBorders>
              <w:right w:val="single" w:sz="4" w:space="0" w:color="000000"/>
            </w:tcBorders>
          </w:tcPr>
          <w:p w:rsidR="00752409" w:rsidRPr="0058279C" w:rsidRDefault="00752409" w:rsidP="00DE2641">
            <w:pPr>
              <w:spacing w:line="276" w:lineRule="auto"/>
              <w:jc w:val="center"/>
            </w:pPr>
            <w:r w:rsidRPr="0058279C">
              <w:t>72</w:t>
            </w:r>
          </w:p>
        </w:tc>
        <w:tc>
          <w:tcPr>
            <w:tcW w:w="1417" w:type="dxa"/>
            <w:tcBorders>
              <w:right w:val="single" w:sz="4" w:space="0" w:color="000000"/>
            </w:tcBorders>
          </w:tcPr>
          <w:p w:rsidR="00752409" w:rsidRPr="0058279C" w:rsidRDefault="00752409" w:rsidP="00DE2641">
            <w:pPr>
              <w:spacing w:line="276" w:lineRule="auto"/>
              <w:jc w:val="center"/>
            </w:pPr>
            <w:r w:rsidRPr="0058279C">
              <w:t>48</w:t>
            </w:r>
          </w:p>
        </w:tc>
        <w:tc>
          <w:tcPr>
            <w:tcW w:w="1560" w:type="dxa"/>
            <w:tcBorders>
              <w:left w:val="single" w:sz="4" w:space="0" w:color="000000"/>
            </w:tcBorders>
          </w:tcPr>
          <w:p w:rsidR="00752409" w:rsidRPr="0058279C" w:rsidRDefault="00752409" w:rsidP="00DE2641">
            <w:pPr>
              <w:spacing w:line="276" w:lineRule="auto"/>
              <w:jc w:val="center"/>
            </w:pPr>
            <w:r w:rsidRPr="0058279C">
              <w:t>24</w:t>
            </w:r>
          </w:p>
        </w:tc>
        <w:tc>
          <w:tcPr>
            <w:tcW w:w="1134" w:type="dxa"/>
          </w:tcPr>
          <w:p w:rsidR="00752409" w:rsidRPr="0058279C" w:rsidRDefault="00752409" w:rsidP="00DE2641">
            <w:pPr>
              <w:spacing w:line="276" w:lineRule="auto"/>
              <w:jc w:val="center"/>
            </w:pPr>
            <w:r w:rsidRPr="0058279C">
              <w:t>72</w:t>
            </w:r>
          </w:p>
        </w:tc>
        <w:tc>
          <w:tcPr>
            <w:tcW w:w="1134" w:type="dxa"/>
          </w:tcPr>
          <w:p w:rsidR="00752409" w:rsidRPr="0058279C" w:rsidRDefault="00752409" w:rsidP="00DE2641">
            <w:pPr>
              <w:spacing w:line="276" w:lineRule="auto"/>
              <w:jc w:val="center"/>
            </w:pPr>
            <w:r w:rsidRPr="0058279C">
              <w:t>48</w:t>
            </w:r>
          </w:p>
        </w:tc>
        <w:tc>
          <w:tcPr>
            <w:tcW w:w="1134" w:type="dxa"/>
          </w:tcPr>
          <w:p w:rsidR="00752409" w:rsidRPr="0058279C" w:rsidRDefault="00752409" w:rsidP="00DE2641">
            <w:pPr>
              <w:spacing w:line="276" w:lineRule="auto"/>
              <w:jc w:val="center"/>
            </w:pPr>
            <w:r w:rsidRPr="0058279C">
              <w:t>24</w:t>
            </w:r>
          </w:p>
        </w:tc>
        <w:tc>
          <w:tcPr>
            <w:tcW w:w="567" w:type="dxa"/>
          </w:tcPr>
          <w:p w:rsidR="00752409" w:rsidRPr="0058279C" w:rsidRDefault="00752409" w:rsidP="00DE2641">
            <w:pPr>
              <w:spacing w:line="276" w:lineRule="auto"/>
              <w:jc w:val="center"/>
            </w:pPr>
            <w:r w:rsidRPr="0058279C">
              <w:t>2</w:t>
            </w:r>
          </w:p>
        </w:tc>
        <w:tc>
          <w:tcPr>
            <w:tcW w:w="850" w:type="dxa"/>
          </w:tcPr>
          <w:p w:rsidR="00752409" w:rsidRPr="0058279C" w:rsidRDefault="00752409" w:rsidP="00DE2641">
            <w:pPr>
              <w:spacing w:line="276" w:lineRule="auto"/>
              <w:jc w:val="center"/>
            </w:pPr>
          </w:p>
        </w:tc>
        <w:tc>
          <w:tcPr>
            <w:tcW w:w="851" w:type="dxa"/>
          </w:tcPr>
          <w:p w:rsidR="00752409" w:rsidRPr="0058279C" w:rsidRDefault="00752409" w:rsidP="00DE2641">
            <w:pPr>
              <w:spacing w:line="276" w:lineRule="auto"/>
              <w:jc w:val="center"/>
            </w:pPr>
          </w:p>
        </w:tc>
        <w:tc>
          <w:tcPr>
            <w:tcW w:w="992" w:type="dxa"/>
          </w:tcPr>
          <w:p w:rsidR="00752409" w:rsidRPr="0058279C" w:rsidRDefault="00752409" w:rsidP="00DE2641">
            <w:pPr>
              <w:spacing w:line="276" w:lineRule="auto"/>
              <w:jc w:val="center"/>
            </w:pPr>
          </w:p>
        </w:tc>
        <w:tc>
          <w:tcPr>
            <w:tcW w:w="850" w:type="dxa"/>
          </w:tcPr>
          <w:p w:rsidR="00752409" w:rsidRPr="0058279C" w:rsidRDefault="00752409" w:rsidP="00DE2641">
            <w:pPr>
              <w:spacing w:line="276" w:lineRule="auto"/>
              <w:jc w:val="center"/>
            </w:pPr>
          </w:p>
        </w:tc>
      </w:tr>
      <w:tr w:rsidR="00752409" w:rsidRPr="0058279C" w:rsidTr="008A3753">
        <w:trPr>
          <w:jc w:val="center"/>
        </w:trPr>
        <w:tc>
          <w:tcPr>
            <w:tcW w:w="993" w:type="dxa"/>
          </w:tcPr>
          <w:p w:rsidR="00752409" w:rsidRPr="0058279C" w:rsidRDefault="00752409" w:rsidP="00DE2641">
            <w:pPr>
              <w:spacing w:line="276" w:lineRule="auto"/>
            </w:pPr>
            <w:r w:rsidRPr="0058279C">
              <w:t>Б1.О6</w:t>
            </w:r>
          </w:p>
        </w:tc>
        <w:tc>
          <w:tcPr>
            <w:tcW w:w="1843" w:type="dxa"/>
          </w:tcPr>
          <w:p w:rsidR="00752409" w:rsidRPr="0058279C" w:rsidRDefault="00752409" w:rsidP="00DE2641">
            <w:pPr>
              <w:spacing w:line="276" w:lineRule="auto"/>
              <w:jc w:val="both"/>
            </w:pPr>
            <w:r w:rsidRPr="0058279C">
              <w:t>Онкологическая настороженность</w:t>
            </w:r>
          </w:p>
        </w:tc>
        <w:tc>
          <w:tcPr>
            <w:tcW w:w="567" w:type="dxa"/>
          </w:tcPr>
          <w:p w:rsidR="00752409" w:rsidRPr="0058279C" w:rsidRDefault="00752409" w:rsidP="00DE2641">
            <w:pPr>
              <w:spacing w:line="276" w:lineRule="auto"/>
              <w:jc w:val="center"/>
            </w:pPr>
            <w:r w:rsidRPr="0058279C">
              <w:t>1</w:t>
            </w:r>
          </w:p>
        </w:tc>
        <w:tc>
          <w:tcPr>
            <w:tcW w:w="709" w:type="dxa"/>
            <w:tcBorders>
              <w:right w:val="single" w:sz="4" w:space="0" w:color="000000"/>
            </w:tcBorders>
          </w:tcPr>
          <w:p w:rsidR="00752409" w:rsidRPr="0058279C" w:rsidRDefault="00752409" w:rsidP="00DE2641">
            <w:pPr>
              <w:spacing w:line="276" w:lineRule="auto"/>
              <w:jc w:val="center"/>
            </w:pPr>
            <w:r w:rsidRPr="0058279C">
              <w:t>36</w:t>
            </w:r>
          </w:p>
        </w:tc>
        <w:tc>
          <w:tcPr>
            <w:tcW w:w="1417" w:type="dxa"/>
            <w:tcBorders>
              <w:right w:val="single" w:sz="4" w:space="0" w:color="000000"/>
            </w:tcBorders>
          </w:tcPr>
          <w:p w:rsidR="00752409" w:rsidRPr="0058279C" w:rsidRDefault="00752409" w:rsidP="00DE2641">
            <w:pPr>
              <w:spacing w:line="276" w:lineRule="auto"/>
              <w:jc w:val="center"/>
            </w:pPr>
            <w:r w:rsidRPr="0058279C">
              <w:t>24</w:t>
            </w:r>
          </w:p>
        </w:tc>
        <w:tc>
          <w:tcPr>
            <w:tcW w:w="1560" w:type="dxa"/>
            <w:tcBorders>
              <w:left w:val="single" w:sz="4" w:space="0" w:color="000000"/>
            </w:tcBorders>
          </w:tcPr>
          <w:p w:rsidR="00752409" w:rsidRPr="0058279C" w:rsidRDefault="00752409" w:rsidP="00DE2641">
            <w:pPr>
              <w:spacing w:line="276" w:lineRule="auto"/>
              <w:jc w:val="center"/>
            </w:pPr>
            <w:r w:rsidRPr="0058279C">
              <w:t>12</w:t>
            </w:r>
          </w:p>
        </w:tc>
        <w:tc>
          <w:tcPr>
            <w:tcW w:w="1134" w:type="dxa"/>
          </w:tcPr>
          <w:p w:rsidR="00752409" w:rsidRPr="0058279C" w:rsidRDefault="00752409" w:rsidP="00DE2641">
            <w:pPr>
              <w:spacing w:line="276" w:lineRule="auto"/>
              <w:jc w:val="center"/>
            </w:pPr>
            <w:r w:rsidRPr="0058279C">
              <w:t>36</w:t>
            </w:r>
          </w:p>
        </w:tc>
        <w:tc>
          <w:tcPr>
            <w:tcW w:w="1134" w:type="dxa"/>
          </w:tcPr>
          <w:p w:rsidR="00752409" w:rsidRPr="0058279C" w:rsidRDefault="00752409" w:rsidP="00DE2641">
            <w:pPr>
              <w:spacing w:line="276" w:lineRule="auto"/>
              <w:jc w:val="center"/>
            </w:pPr>
            <w:r w:rsidRPr="0058279C">
              <w:t>24</w:t>
            </w:r>
          </w:p>
        </w:tc>
        <w:tc>
          <w:tcPr>
            <w:tcW w:w="1134" w:type="dxa"/>
          </w:tcPr>
          <w:p w:rsidR="00752409" w:rsidRPr="0058279C" w:rsidRDefault="00752409" w:rsidP="00DE2641">
            <w:pPr>
              <w:spacing w:line="276" w:lineRule="auto"/>
              <w:jc w:val="center"/>
            </w:pPr>
            <w:r w:rsidRPr="0058279C">
              <w:t>12</w:t>
            </w:r>
          </w:p>
        </w:tc>
        <w:tc>
          <w:tcPr>
            <w:tcW w:w="567" w:type="dxa"/>
          </w:tcPr>
          <w:p w:rsidR="00752409" w:rsidRPr="0058279C" w:rsidRDefault="00752409" w:rsidP="00DE2641">
            <w:pPr>
              <w:spacing w:line="276" w:lineRule="auto"/>
              <w:jc w:val="center"/>
            </w:pPr>
            <w:r w:rsidRPr="0058279C">
              <w:t>1</w:t>
            </w:r>
          </w:p>
        </w:tc>
        <w:tc>
          <w:tcPr>
            <w:tcW w:w="850" w:type="dxa"/>
          </w:tcPr>
          <w:p w:rsidR="00752409" w:rsidRPr="0058279C" w:rsidRDefault="00752409" w:rsidP="00DE2641">
            <w:pPr>
              <w:spacing w:line="276" w:lineRule="auto"/>
              <w:jc w:val="center"/>
            </w:pPr>
          </w:p>
        </w:tc>
        <w:tc>
          <w:tcPr>
            <w:tcW w:w="851" w:type="dxa"/>
          </w:tcPr>
          <w:p w:rsidR="00752409" w:rsidRPr="0058279C" w:rsidRDefault="00752409" w:rsidP="00DE2641">
            <w:pPr>
              <w:spacing w:line="276" w:lineRule="auto"/>
              <w:jc w:val="center"/>
            </w:pPr>
          </w:p>
        </w:tc>
        <w:tc>
          <w:tcPr>
            <w:tcW w:w="992" w:type="dxa"/>
          </w:tcPr>
          <w:p w:rsidR="00752409" w:rsidRPr="0058279C" w:rsidRDefault="00752409" w:rsidP="00DE2641">
            <w:pPr>
              <w:spacing w:line="276" w:lineRule="auto"/>
              <w:jc w:val="center"/>
            </w:pPr>
          </w:p>
        </w:tc>
        <w:tc>
          <w:tcPr>
            <w:tcW w:w="850" w:type="dxa"/>
          </w:tcPr>
          <w:p w:rsidR="00752409" w:rsidRPr="0058279C" w:rsidRDefault="00752409" w:rsidP="00DE2641">
            <w:pPr>
              <w:spacing w:line="276" w:lineRule="auto"/>
              <w:jc w:val="center"/>
            </w:pPr>
          </w:p>
        </w:tc>
      </w:tr>
      <w:tr w:rsidR="00752409" w:rsidRPr="0058279C" w:rsidTr="008A3753">
        <w:trPr>
          <w:jc w:val="center"/>
        </w:trPr>
        <w:tc>
          <w:tcPr>
            <w:tcW w:w="993" w:type="dxa"/>
          </w:tcPr>
          <w:p w:rsidR="00752409" w:rsidRPr="0058279C" w:rsidRDefault="00752409" w:rsidP="00DE2641">
            <w:pPr>
              <w:spacing w:line="276" w:lineRule="auto"/>
            </w:pPr>
            <w:r w:rsidRPr="0058279C">
              <w:t>Б1.В</w:t>
            </w:r>
          </w:p>
        </w:tc>
        <w:tc>
          <w:tcPr>
            <w:tcW w:w="1843" w:type="dxa"/>
          </w:tcPr>
          <w:p w:rsidR="00752409" w:rsidRPr="0058279C" w:rsidRDefault="00752409" w:rsidP="00DE2641">
            <w:pPr>
              <w:spacing w:line="276" w:lineRule="auto"/>
              <w:jc w:val="both"/>
            </w:pPr>
            <w:r w:rsidRPr="0058279C">
              <w:t>Часть, формируемая участниками образовательных отношений</w:t>
            </w:r>
          </w:p>
        </w:tc>
        <w:tc>
          <w:tcPr>
            <w:tcW w:w="567" w:type="dxa"/>
          </w:tcPr>
          <w:p w:rsidR="00752409" w:rsidRPr="0058279C" w:rsidRDefault="00752409" w:rsidP="00DE2641">
            <w:pPr>
              <w:spacing w:line="276" w:lineRule="auto"/>
              <w:jc w:val="center"/>
            </w:pPr>
            <w:r w:rsidRPr="0058279C">
              <w:t>4</w:t>
            </w:r>
          </w:p>
        </w:tc>
        <w:tc>
          <w:tcPr>
            <w:tcW w:w="709" w:type="dxa"/>
            <w:tcBorders>
              <w:right w:val="single" w:sz="4" w:space="0" w:color="000000"/>
            </w:tcBorders>
          </w:tcPr>
          <w:p w:rsidR="00752409" w:rsidRPr="0058279C" w:rsidRDefault="00752409" w:rsidP="00DE2641">
            <w:pPr>
              <w:spacing w:line="276" w:lineRule="auto"/>
              <w:jc w:val="center"/>
            </w:pPr>
            <w:r w:rsidRPr="0058279C">
              <w:t>144</w:t>
            </w:r>
          </w:p>
        </w:tc>
        <w:tc>
          <w:tcPr>
            <w:tcW w:w="1417" w:type="dxa"/>
            <w:tcBorders>
              <w:right w:val="single" w:sz="4" w:space="0" w:color="000000"/>
            </w:tcBorders>
          </w:tcPr>
          <w:p w:rsidR="00752409" w:rsidRPr="0058279C" w:rsidRDefault="00752409" w:rsidP="00DE2641">
            <w:pPr>
              <w:spacing w:line="276" w:lineRule="auto"/>
              <w:jc w:val="center"/>
            </w:pPr>
            <w:r w:rsidRPr="0058279C">
              <w:t>96</w:t>
            </w:r>
          </w:p>
        </w:tc>
        <w:tc>
          <w:tcPr>
            <w:tcW w:w="1560" w:type="dxa"/>
            <w:tcBorders>
              <w:left w:val="single" w:sz="4" w:space="0" w:color="000000"/>
            </w:tcBorders>
          </w:tcPr>
          <w:p w:rsidR="00752409" w:rsidRPr="0058279C" w:rsidRDefault="00752409" w:rsidP="00DE2641">
            <w:pPr>
              <w:spacing w:line="276" w:lineRule="auto"/>
              <w:jc w:val="center"/>
            </w:pPr>
            <w:r w:rsidRPr="0058279C">
              <w:t>48</w:t>
            </w: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567" w:type="dxa"/>
          </w:tcPr>
          <w:p w:rsidR="00752409" w:rsidRPr="0058279C" w:rsidRDefault="00752409" w:rsidP="00DE2641">
            <w:pPr>
              <w:spacing w:line="276" w:lineRule="auto"/>
              <w:jc w:val="center"/>
            </w:pPr>
          </w:p>
        </w:tc>
        <w:tc>
          <w:tcPr>
            <w:tcW w:w="850" w:type="dxa"/>
          </w:tcPr>
          <w:p w:rsidR="00752409" w:rsidRPr="0058279C" w:rsidRDefault="00752409" w:rsidP="00DE2641">
            <w:pPr>
              <w:spacing w:line="276" w:lineRule="auto"/>
              <w:jc w:val="center"/>
            </w:pPr>
            <w:r w:rsidRPr="0058279C">
              <w:t>144</w:t>
            </w:r>
          </w:p>
        </w:tc>
        <w:tc>
          <w:tcPr>
            <w:tcW w:w="851" w:type="dxa"/>
          </w:tcPr>
          <w:p w:rsidR="00752409" w:rsidRPr="0058279C" w:rsidRDefault="00752409" w:rsidP="00DE2641">
            <w:pPr>
              <w:spacing w:line="276" w:lineRule="auto"/>
              <w:jc w:val="center"/>
            </w:pPr>
            <w:r w:rsidRPr="0058279C">
              <w:t>96</w:t>
            </w:r>
          </w:p>
        </w:tc>
        <w:tc>
          <w:tcPr>
            <w:tcW w:w="992" w:type="dxa"/>
          </w:tcPr>
          <w:p w:rsidR="00752409" w:rsidRPr="0058279C" w:rsidRDefault="00752409" w:rsidP="00DE2641">
            <w:pPr>
              <w:spacing w:line="276" w:lineRule="auto"/>
              <w:jc w:val="center"/>
            </w:pPr>
            <w:r w:rsidRPr="0058279C">
              <w:t>48</w:t>
            </w:r>
          </w:p>
        </w:tc>
        <w:tc>
          <w:tcPr>
            <w:tcW w:w="850" w:type="dxa"/>
          </w:tcPr>
          <w:p w:rsidR="00752409" w:rsidRPr="0058279C" w:rsidRDefault="00752409" w:rsidP="00DE2641">
            <w:pPr>
              <w:spacing w:line="276" w:lineRule="auto"/>
              <w:jc w:val="center"/>
            </w:pPr>
            <w:r w:rsidRPr="0058279C">
              <w:t>4</w:t>
            </w:r>
          </w:p>
        </w:tc>
      </w:tr>
      <w:tr w:rsidR="00752409" w:rsidRPr="0058279C" w:rsidTr="008A3753">
        <w:trPr>
          <w:jc w:val="center"/>
        </w:trPr>
        <w:tc>
          <w:tcPr>
            <w:tcW w:w="993" w:type="dxa"/>
          </w:tcPr>
          <w:p w:rsidR="00752409" w:rsidRPr="0058279C" w:rsidRDefault="00752409" w:rsidP="00DE2641">
            <w:pPr>
              <w:spacing w:line="276" w:lineRule="auto"/>
            </w:pPr>
            <w:r w:rsidRPr="00E37A52">
              <w:t>Б1.В1</w:t>
            </w:r>
          </w:p>
        </w:tc>
        <w:tc>
          <w:tcPr>
            <w:tcW w:w="1843" w:type="dxa"/>
          </w:tcPr>
          <w:p w:rsidR="00752409" w:rsidRPr="0058279C" w:rsidRDefault="00752409" w:rsidP="00DE2641">
            <w:pPr>
              <w:spacing w:line="276" w:lineRule="auto"/>
              <w:jc w:val="both"/>
            </w:pPr>
            <w:r w:rsidRPr="0058279C">
              <w:t xml:space="preserve">Вариативная часть </w:t>
            </w:r>
          </w:p>
        </w:tc>
        <w:tc>
          <w:tcPr>
            <w:tcW w:w="567" w:type="dxa"/>
          </w:tcPr>
          <w:p w:rsidR="00752409" w:rsidRPr="0058279C" w:rsidRDefault="00752409" w:rsidP="00DE2641">
            <w:pPr>
              <w:spacing w:line="276" w:lineRule="auto"/>
              <w:jc w:val="center"/>
            </w:pPr>
            <w:r w:rsidRPr="0058279C">
              <w:t>4</w:t>
            </w:r>
          </w:p>
        </w:tc>
        <w:tc>
          <w:tcPr>
            <w:tcW w:w="709" w:type="dxa"/>
            <w:tcBorders>
              <w:right w:val="single" w:sz="4" w:space="0" w:color="000000"/>
            </w:tcBorders>
          </w:tcPr>
          <w:p w:rsidR="00752409" w:rsidRPr="0058279C" w:rsidRDefault="00752409" w:rsidP="00DE2641">
            <w:pPr>
              <w:spacing w:line="276" w:lineRule="auto"/>
              <w:jc w:val="center"/>
            </w:pPr>
            <w:r w:rsidRPr="0058279C">
              <w:t>144</w:t>
            </w:r>
          </w:p>
        </w:tc>
        <w:tc>
          <w:tcPr>
            <w:tcW w:w="1417" w:type="dxa"/>
            <w:tcBorders>
              <w:right w:val="single" w:sz="4" w:space="0" w:color="000000"/>
            </w:tcBorders>
          </w:tcPr>
          <w:p w:rsidR="00752409" w:rsidRPr="0058279C" w:rsidRDefault="00752409" w:rsidP="00DE2641">
            <w:pPr>
              <w:spacing w:line="276" w:lineRule="auto"/>
              <w:jc w:val="center"/>
            </w:pPr>
            <w:r w:rsidRPr="0058279C">
              <w:t>96</w:t>
            </w:r>
          </w:p>
        </w:tc>
        <w:tc>
          <w:tcPr>
            <w:tcW w:w="1560" w:type="dxa"/>
            <w:tcBorders>
              <w:left w:val="single" w:sz="4" w:space="0" w:color="000000"/>
            </w:tcBorders>
          </w:tcPr>
          <w:p w:rsidR="00752409" w:rsidRPr="0058279C" w:rsidRDefault="00752409" w:rsidP="00DE2641">
            <w:pPr>
              <w:spacing w:line="276" w:lineRule="auto"/>
              <w:jc w:val="center"/>
            </w:pPr>
            <w:r w:rsidRPr="0058279C">
              <w:t>48</w:t>
            </w: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567" w:type="dxa"/>
          </w:tcPr>
          <w:p w:rsidR="00752409" w:rsidRPr="0058279C" w:rsidRDefault="00752409" w:rsidP="00DE2641">
            <w:pPr>
              <w:spacing w:line="276" w:lineRule="auto"/>
              <w:jc w:val="center"/>
            </w:pPr>
          </w:p>
        </w:tc>
        <w:tc>
          <w:tcPr>
            <w:tcW w:w="850" w:type="dxa"/>
          </w:tcPr>
          <w:p w:rsidR="00752409" w:rsidRPr="0058279C" w:rsidRDefault="00752409" w:rsidP="00DE2641">
            <w:pPr>
              <w:spacing w:line="276" w:lineRule="auto"/>
              <w:jc w:val="center"/>
            </w:pPr>
            <w:r w:rsidRPr="0058279C">
              <w:t>144</w:t>
            </w:r>
          </w:p>
        </w:tc>
        <w:tc>
          <w:tcPr>
            <w:tcW w:w="851" w:type="dxa"/>
          </w:tcPr>
          <w:p w:rsidR="00752409" w:rsidRPr="0058279C" w:rsidRDefault="00752409" w:rsidP="00DE2641">
            <w:pPr>
              <w:spacing w:line="276" w:lineRule="auto"/>
              <w:jc w:val="center"/>
            </w:pPr>
            <w:r w:rsidRPr="0058279C">
              <w:t>96</w:t>
            </w:r>
          </w:p>
        </w:tc>
        <w:tc>
          <w:tcPr>
            <w:tcW w:w="992" w:type="dxa"/>
          </w:tcPr>
          <w:p w:rsidR="00752409" w:rsidRPr="0058279C" w:rsidRDefault="00752409" w:rsidP="00DE2641">
            <w:pPr>
              <w:spacing w:line="276" w:lineRule="auto"/>
              <w:jc w:val="center"/>
            </w:pPr>
            <w:r w:rsidRPr="0058279C">
              <w:t>48</w:t>
            </w:r>
          </w:p>
        </w:tc>
        <w:tc>
          <w:tcPr>
            <w:tcW w:w="850" w:type="dxa"/>
          </w:tcPr>
          <w:p w:rsidR="00752409" w:rsidRPr="0058279C" w:rsidRDefault="00752409" w:rsidP="00DE2641">
            <w:pPr>
              <w:spacing w:line="276" w:lineRule="auto"/>
              <w:jc w:val="center"/>
            </w:pPr>
            <w:r w:rsidRPr="0058279C">
              <w:t>4</w:t>
            </w:r>
          </w:p>
        </w:tc>
      </w:tr>
      <w:tr w:rsidR="00752409" w:rsidRPr="0058279C" w:rsidTr="008A3753">
        <w:trPr>
          <w:jc w:val="center"/>
        </w:trPr>
        <w:tc>
          <w:tcPr>
            <w:tcW w:w="993" w:type="dxa"/>
          </w:tcPr>
          <w:p w:rsidR="00752409" w:rsidRPr="0058279C" w:rsidRDefault="00752409" w:rsidP="00DE2641">
            <w:pPr>
              <w:spacing w:line="276" w:lineRule="auto"/>
            </w:pPr>
            <w:r w:rsidRPr="0058279C">
              <w:t>Б2</w:t>
            </w:r>
          </w:p>
        </w:tc>
        <w:tc>
          <w:tcPr>
            <w:tcW w:w="1843" w:type="dxa"/>
          </w:tcPr>
          <w:p w:rsidR="00752409" w:rsidRPr="0058279C" w:rsidRDefault="00752409" w:rsidP="00DE2641">
            <w:pPr>
              <w:spacing w:line="276" w:lineRule="auto"/>
              <w:jc w:val="both"/>
            </w:pPr>
            <w:r w:rsidRPr="0058279C">
              <w:t>БЛОК 2</w:t>
            </w:r>
          </w:p>
        </w:tc>
        <w:tc>
          <w:tcPr>
            <w:tcW w:w="567" w:type="dxa"/>
          </w:tcPr>
          <w:p w:rsidR="00752409" w:rsidRPr="0058279C" w:rsidRDefault="00752409" w:rsidP="00DE2641">
            <w:pPr>
              <w:spacing w:line="276" w:lineRule="auto"/>
              <w:jc w:val="center"/>
            </w:pPr>
            <w:r w:rsidRPr="0058279C">
              <w:t>77</w:t>
            </w:r>
          </w:p>
        </w:tc>
        <w:tc>
          <w:tcPr>
            <w:tcW w:w="709" w:type="dxa"/>
            <w:tcBorders>
              <w:right w:val="single" w:sz="4" w:space="0" w:color="000000"/>
            </w:tcBorders>
          </w:tcPr>
          <w:p w:rsidR="00752409" w:rsidRPr="0058279C" w:rsidRDefault="00752409" w:rsidP="00DE2641">
            <w:pPr>
              <w:spacing w:line="276" w:lineRule="auto"/>
              <w:jc w:val="center"/>
            </w:pPr>
            <w:r w:rsidRPr="0058279C">
              <w:t>2772</w:t>
            </w:r>
          </w:p>
        </w:tc>
        <w:tc>
          <w:tcPr>
            <w:tcW w:w="1417" w:type="dxa"/>
            <w:tcBorders>
              <w:right w:val="single" w:sz="4" w:space="0" w:color="000000"/>
            </w:tcBorders>
          </w:tcPr>
          <w:p w:rsidR="00752409" w:rsidRPr="0058279C" w:rsidRDefault="00752409" w:rsidP="00DE2641">
            <w:pPr>
              <w:spacing w:line="276" w:lineRule="auto"/>
              <w:jc w:val="center"/>
            </w:pPr>
            <w:r w:rsidRPr="0058279C">
              <w:t>1848</w:t>
            </w:r>
          </w:p>
        </w:tc>
        <w:tc>
          <w:tcPr>
            <w:tcW w:w="1560" w:type="dxa"/>
            <w:tcBorders>
              <w:left w:val="single" w:sz="4" w:space="0" w:color="000000"/>
            </w:tcBorders>
          </w:tcPr>
          <w:p w:rsidR="00752409" w:rsidRPr="0058279C" w:rsidRDefault="00752409" w:rsidP="00DE2641">
            <w:pPr>
              <w:spacing w:line="276" w:lineRule="auto"/>
              <w:jc w:val="center"/>
            </w:pPr>
            <w:r w:rsidRPr="0058279C">
              <w:t>924</w:t>
            </w:r>
          </w:p>
        </w:tc>
        <w:tc>
          <w:tcPr>
            <w:tcW w:w="1134" w:type="dxa"/>
          </w:tcPr>
          <w:p w:rsidR="00752409" w:rsidRPr="0058279C" w:rsidRDefault="00752409" w:rsidP="00DE2641">
            <w:pPr>
              <w:spacing w:line="276" w:lineRule="auto"/>
              <w:jc w:val="center"/>
            </w:pPr>
            <w:r w:rsidRPr="0058279C">
              <w:t>1296</w:t>
            </w:r>
          </w:p>
        </w:tc>
        <w:tc>
          <w:tcPr>
            <w:tcW w:w="1134" w:type="dxa"/>
          </w:tcPr>
          <w:p w:rsidR="00752409" w:rsidRPr="0058279C" w:rsidRDefault="00752409" w:rsidP="00DE2641">
            <w:pPr>
              <w:spacing w:line="276" w:lineRule="auto"/>
              <w:jc w:val="center"/>
            </w:pPr>
            <w:r w:rsidRPr="0058279C">
              <w:t>864</w:t>
            </w:r>
          </w:p>
        </w:tc>
        <w:tc>
          <w:tcPr>
            <w:tcW w:w="1134" w:type="dxa"/>
          </w:tcPr>
          <w:p w:rsidR="00752409" w:rsidRPr="0058279C" w:rsidRDefault="00752409" w:rsidP="00DE2641">
            <w:pPr>
              <w:spacing w:line="276" w:lineRule="auto"/>
              <w:jc w:val="center"/>
            </w:pPr>
            <w:r w:rsidRPr="0058279C">
              <w:t>432</w:t>
            </w:r>
          </w:p>
        </w:tc>
        <w:tc>
          <w:tcPr>
            <w:tcW w:w="567" w:type="dxa"/>
          </w:tcPr>
          <w:p w:rsidR="00752409" w:rsidRPr="0058279C" w:rsidRDefault="00752409" w:rsidP="00DE2641">
            <w:pPr>
              <w:spacing w:line="276" w:lineRule="auto"/>
              <w:jc w:val="center"/>
            </w:pPr>
            <w:r w:rsidRPr="0058279C">
              <w:t>36</w:t>
            </w:r>
          </w:p>
        </w:tc>
        <w:tc>
          <w:tcPr>
            <w:tcW w:w="850" w:type="dxa"/>
          </w:tcPr>
          <w:p w:rsidR="00752409" w:rsidRPr="0058279C" w:rsidRDefault="00752409" w:rsidP="00DE2641">
            <w:pPr>
              <w:spacing w:line="276" w:lineRule="auto"/>
              <w:jc w:val="center"/>
            </w:pPr>
            <w:r w:rsidRPr="0058279C">
              <w:t>1476</w:t>
            </w:r>
          </w:p>
        </w:tc>
        <w:tc>
          <w:tcPr>
            <w:tcW w:w="851" w:type="dxa"/>
          </w:tcPr>
          <w:p w:rsidR="00752409" w:rsidRPr="0058279C" w:rsidRDefault="00752409" w:rsidP="00DE2641">
            <w:pPr>
              <w:spacing w:line="276" w:lineRule="auto"/>
              <w:jc w:val="center"/>
            </w:pPr>
            <w:r w:rsidRPr="0058279C">
              <w:t>984</w:t>
            </w:r>
          </w:p>
        </w:tc>
        <w:tc>
          <w:tcPr>
            <w:tcW w:w="992" w:type="dxa"/>
          </w:tcPr>
          <w:p w:rsidR="00752409" w:rsidRPr="0058279C" w:rsidRDefault="00752409" w:rsidP="00DE2641">
            <w:pPr>
              <w:spacing w:line="276" w:lineRule="auto"/>
              <w:jc w:val="center"/>
            </w:pPr>
            <w:r w:rsidRPr="0058279C">
              <w:t>492</w:t>
            </w:r>
          </w:p>
        </w:tc>
        <w:tc>
          <w:tcPr>
            <w:tcW w:w="850" w:type="dxa"/>
          </w:tcPr>
          <w:p w:rsidR="00752409" w:rsidRPr="0058279C" w:rsidRDefault="00752409" w:rsidP="00DE2641">
            <w:pPr>
              <w:spacing w:line="276" w:lineRule="auto"/>
              <w:jc w:val="center"/>
            </w:pPr>
            <w:r w:rsidRPr="0058279C">
              <w:t>41</w:t>
            </w:r>
          </w:p>
        </w:tc>
      </w:tr>
      <w:tr w:rsidR="00752409" w:rsidRPr="0058279C" w:rsidTr="008A3753">
        <w:trPr>
          <w:jc w:val="center"/>
        </w:trPr>
        <w:tc>
          <w:tcPr>
            <w:tcW w:w="993" w:type="dxa"/>
          </w:tcPr>
          <w:p w:rsidR="00752409" w:rsidRPr="0058279C" w:rsidRDefault="00752409" w:rsidP="00DE2641">
            <w:pPr>
              <w:spacing w:line="276" w:lineRule="auto"/>
            </w:pPr>
            <w:r w:rsidRPr="0058279C">
              <w:t>Б2.О</w:t>
            </w:r>
          </w:p>
        </w:tc>
        <w:tc>
          <w:tcPr>
            <w:tcW w:w="1843" w:type="dxa"/>
          </w:tcPr>
          <w:p w:rsidR="00752409" w:rsidRPr="0058279C" w:rsidRDefault="00752409" w:rsidP="00DE2641">
            <w:pPr>
              <w:spacing w:line="276" w:lineRule="auto"/>
              <w:jc w:val="both"/>
            </w:pPr>
            <w:r w:rsidRPr="0058279C">
              <w:t>Обязательная часть</w:t>
            </w:r>
          </w:p>
        </w:tc>
        <w:tc>
          <w:tcPr>
            <w:tcW w:w="567" w:type="dxa"/>
          </w:tcPr>
          <w:p w:rsidR="00752409" w:rsidRPr="0058279C" w:rsidRDefault="00752409" w:rsidP="00DE2641">
            <w:pPr>
              <w:spacing w:line="276" w:lineRule="auto"/>
              <w:jc w:val="center"/>
            </w:pPr>
            <w:r w:rsidRPr="0058279C">
              <w:t>70</w:t>
            </w:r>
          </w:p>
        </w:tc>
        <w:tc>
          <w:tcPr>
            <w:tcW w:w="709" w:type="dxa"/>
            <w:tcBorders>
              <w:right w:val="single" w:sz="4" w:space="0" w:color="000000"/>
            </w:tcBorders>
          </w:tcPr>
          <w:p w:rsidR="00752409" w:rsidRPr="0058279C" w:rsidRDefault="00752409" w:rsidP="00DE2641">
            <w:pPr>
              <w:spacing w:line="276" w:lineRule="auto"/>
              <w:jc w:val="center"/>
            </w:pPr>
            <w:r w:rsidRPr="0058279C">
              <w:t>2520</w:t>
            </w:r>
          </w:p>
        </w:tc>
        <w:tc>
          <w:tcPr>
            <w:tcW w:w="1417" w:type="dxa"/>
            <w:tcBorders>
              <w:right w:val="single" w:sz="4" w:space="0" w:color="000000"/>
            </w:tcBorders>
          </w:tcPr>
          <w:p w:rsidR="00752409" w:rsidRPr="0058279C" w:rsidRDefault="00752409" w:rsidP="00DE2641">
            <w:pPr>
              <w:spacing w:line="276" w:lineRule="auto"/>
              <w:jc w:val="center"/>
            </w:pPr>
            <w:r w:rsidRPr="0058279C">
              <w:t>1680</w:t>
            </w:r>
          </w:p>
        </w:tc>
        <w:tc>
          <w:tcPr>
            <w:tcW w:w="1560" w:type="dxa"/>
            <w:tcBorders>
              <w:left w:val="single" w:sz="4" w:space="0" w:color="000000"/>
            </w:tcBorders>
          </w:tcPr>
          <w:p w:rsidR="00752409" w:rsidRPr="0058279C" w:rsidRDefault="00752409" w:rsidP="00DE2641">
            <w:pPr>
              <w:spacing w:line="276" w:lineRule="auto"/>
              <w:jc w:val="center"/>
            </w:pPr>
            <w:r w:rsidRPr="0058279C">
              <w:t>840</w:t>
            </w:r>
          </w:p>
        </w:tc>
        <w:tc>
          <w:tcPr>
            <w:tcW w:w="1134" w:type="dxa"/>
          </w:tcPr>
          <w:p w:rsidR="00752409" w:rsidRPr="0058279C" w:rsidRDefault="00752409" w:rsidP="00DE2641">
            <w:pPr>
              <w:spacing w:line="276" w:lineRule="auto"/>
              <w:jc w:val="center"/>
            </w:pPr>
            <w:r w:rsidRPr="0058279C">
              <w:t>1296</w:t>
            </w:r>
          </w:p>
        </w:tc>
        <w:tc>
          <w:tcPr>
            <w:tcW w:w="1134" w:type="dxa"/>
          </w:tcPr>
          <w:p w:rsidR="00752409" w:rsidRPr="0058279C" w:rsidRDefault="00752409" w:rsidP="00DE2641">
            <w:pPr>
              <w:spacing w:line="276" w:lineRule="auto"/>
              <w:jc w:val="center"/>
            </w:pPr>
            <w:r w:rsidRPr="0058279C">
              <w:t>864</w:t>
            </w:r>
          </w:p>
        </w:tc>
        <w:tc>
          <w:tcPr>
            <w:tcW w:w="1134" w:type="dxa"/>
          </w:tcPr>
          <w:p w:rsidR="00752409" w:rsidRPr="0058279C" w:rsidRDefault="00752409" w:rsidP="00DE2641">
            <w:pPr>
              <w:spacing w:line="276" w:lineRule="auto"/>
              <w:jc w:val="center"/>
            </w:pPr>
            <w:r w:rsidRPr="0058279C">
              <w:t>432</w:t>
            </w:r>
          </w:p>
        </w:tc>
        <w:tc>
          <w:tcPr>
            <w:tcW w:w="567" w:type="dxa"/>
          </w:tcPr>
          <w:p w:rsidR="00752409" w:rsidRPr="0058279C" w:rsidRDefault="00752409" w:rsidP="00DE2641">
            <w:pPr>
              <w:spacing w:line="276" w:lineRule="auto"/>
              <w:jc w:val="center"/>
            </w:pPr>
            <w:r w:rsidRPr="0058279C">
              <w:t>36</w:t>
            </w:r>
          </w:p>
        </w:tc>
        <w:tc>
          <w:tcPr>
            <w:tcW w:w="850" w:type="dxa"/>
          </w:tcPr>
          <w:p w:rsidR="00752409" w:rsidRPr="0058279C" w:rsidRDefault="003B24F5" w:rsidP="00DE2641">
            <w:pPr>
              <w:spacing w:line="276" w:lineRule="auto"/>
              <w:jc w:val="center"/>
            </w:pPr>
            <w:r>
              <w:fldChar w:fldCharType="begin"/>
            </w:r>
            <w:r w:rsidR="00752409">
              <w:instrText xml:space="preserve"> =SUM(ABOVE) </w:instrText>
            </w:r>
            <w:r>
              <w:fldChar w:fldCharType="separate"/>
            </w:r>
            <w:r w:rsidR="00752409" w:rsidRPr="0058279C">
              <w:rPr>
                <w:noProof/>
              </w:rPr>
              <w:t>1224</w:t>
            </w:r>
            <w:r>
              <w:rPr>
                <w:noProof/>
              </w:rPr>
              <w:fldChar w:fldCharType="end"/>
            </w:r>
          </w:p>
        </w:tc>
        <w:tc>
          <w:tcPr>
            <w:tcW w:w="851" w:type="dxa"/>
          </w:tcPr>
          <w:p w:rsidR="00752409" w:rsidRPr="0058279C" w:rsidRDefault="003B24F5" w:rsidP="00DE2641">
            <w:pPr>
              <w:spacing w:line="276" w:lineRule="auto"/>
              <w:jc w:val="center"/>
            </w:pPr>
            <w:r>
              <w:fldChar w:fldCharType="begin"/>
            </w:r>
            <w:r w:rsidR="00752409">
              <w:instrText xml:space="preserve"> =SUM(ABOVE) </w:instrText>
            </w:r>
            <w:r>
              <w:fldChar w:fldCharType="separate"/>
            </w:r>
            <w:r w:rsidR="00752409" w:rsidRPr="0058279C">
              <w:rPr>
                <w:noProof/>
              </w:rPr>
              <w:t>816</w:t>
            </w:r>
            <w:r>
              <w:rPr>
                <w:noProof/>
              </w:rPr>
              <w:fldChar w:fldCharType="end"/>
            </w:r>
          </w:p>
        </w:tc>
        <w:tc>
          <w:tcPr>
            <w:tcW w:w="992" w:type="dxa"/>
          </w:tcPr>
          <w:p w:rsidR="00752409" w:rsidRPr="0058279C" w:rsidRDefault="003B24F5" w:rsidP="00DE2641">
            <w:pPr>
              <w:spacing w:line="276" w:lineRule="auto"/>
              <w:jc w:val="center"/>
            </w:pPr>
            <w:r>
              <w:fldChar w:fldCharType="begin"/>
            </w:r>
            <w:r w:rsidR="00752409">
              <w:instrText xml:space="preserve"> =SUM(ABOVE) </w:instrText>
            </w:r>
            <w:r>
              <w:fldChar w:fldCharType="separate"/>
            </w:r>
            <w:r w:rsidR="00752409" w:rsidRPr="0058279C">
              <w:rPr>
                <w:noProof/>
              </w:rPr>
              <w:t>408</w:t>
            </w:r>
            <w:r>
              <w:rPr>
                <w:noProof/>
              </w:rPr>
              <w:fldChar w:fldCharType="end"/>
            </w:r>
          </w:p>
        </w:tc>
        <w:tc>
          <w:tcPr>
            <w:tcW w:w="850" w:type="dxa"/>
          </w:tcPr>
          <w:p w:rsidR="00752409" w:rsidRPr="0058279C" w:rsidRDefault="003B24F5" w:rsidP="00DE2641">
            <w:pPr>
              <w:spacing w:line="276" w:lineRule="auto"/>
              <w:jc w:val="center"/>
            </w:pPr>
            <w:r>
              <w:fldChar w:fldCharType="begin"/>
            </w:r>
            <w:r w:rsidR="00752409">
              <w:instrText xml:space="preserve"> =SUM(ABOVE) </w:instrText>
            </w:r>
            <w:r>
              <w:fldChar w:fldCharType="separate"/>
            </w:r>
            <w:r w:rsidR="00752409" w:rsidRPr="0058279C">
              <w:rPr>
                <w:noProof/>
              </w:rPr>
              <w:t>34</w:t>
            </w:r>
            <w:r>
              <w:rPr>
                <w:noProof/>
              </w:rPr>
              <w:fldChar w:fldCharType="end"/>
            </w:r>
          </w:p>
        </w:tc>
      </w:tr>
      <w:tr w:rsidR="00752409" w:rsidRPr="0058279C" w:rsidTr="008A3753">
        <w:trPr>
          <w:jc w:val="center"/>
        </w:trPr>
        <w:tc>
          <w:tcPr>
            <w:tcW w:w="993" w:type="dxa"/>
          </w:tcPr>
          <w:p w:rsidR="00752409" w:rsidRPr="0058279C" w:rsidRDefault="00752409" w:rsidP="00DE2641">
            <w:pPr>
              <w:spacing w:line="276" w:lineRule="auto"/>
            </w:pPr>
            <w:r w:rsidRPr="0058279C">
              <w:t>Б2.О1</w:t>
            </w:r>
          </w:p>
        </w:tc>
        <w:tc>
          <w:tcPr>
            <w:tcW w:w="1843" w:type="dxa"/>
          </w:tcPr>
          <w:p w:rsidR="00752409" w:rsidRPr="0058279C" w:rsidRDefault="00752409" w:rsidP="008D6A3E">
            <w:pPr>
              <w:spacing w:line="276" w:lineRule="auto"/>
              <w:jc w:val="both"/>
            </w:pPr>
            <w:r w:rsidRPr="0058279C">
              <w:t xml:space="preserve">Производственная/клиническая </w:t>
            </w:r>
            <w:r w:rsidRPr="0058279C">
              <w:lastRenderedPageBreak/>
              <w:t>практика «</w:t>
            </w:r>
            <w:r w:rsidR="008D6A3E">
              <w:t>Судебно-медицинская экспертиза</w:t>
            </w:r>
            <w:r w:rsidRPr="0058279C">
              <w:t>»</w:t>
            </w:r>
          </w:p>
        </w:tc>
        <w:tc>
          <w:tcPr>
            <w:tcW w:w="567" w:type="dxa"/>
          </w:tcPr>
          <w:p w:rsidR="00752409" w:rsidRPr="0058279C" w:rsidRDefault="00752409" w:rsidP="00DE2641">
            <w:pPr>
              <w:spacing w:line="276" w:lineRule="auto"/>
              <w:jc w:val="center"/>
            </w:pPr>
            <w:r w:rsidRPr="0058279C">
              <w:lastRenderedPageBreak/>
              <w:t>55</w:t>
            </w:r>
          </w:p>
        </w:tc>
        <w:tc>
          <w:tcPr>
            <w:tcW w:w="709" w:type="dxa"/>
            <w:tcBorders>
              <w:right w:val="single" w:sz="4" w:space="0" w:color="000000"/>
            </w:tcBorders>
          </w:tcPr>
          <w:p w:rsidR="00752409" w:rsidRPr="0058279C" w:rsidRDefault="00752409" w:rsidP="00DE2641">
            <w:pPr>
              <w:spacing w:line="276" w:lineRule="auto"/>
              <w:jc w:val="center"/>
            </w:pPr>
            <w:r w:rsidRPr="0058279C">
              <w:t>1980</w:t>
            </w:r>
          </w:p>
        </w:tc>
        <w:tc>
          <w:tcPr>
            <w:tcW w:w="1417" w:type="dxa"/>
            <w:tcBorders>
              <w:right w:val="single" w:sz="4" w:space="0" w:color="000000"/>
            </w:tcBorders>
          </w:tcPr>
          <w:p w:rsidR="00752409" w:rsidRPr="0058279C" w:rsidRDefault="00752409" w:rsidP="00DE2641">
            <w:pPr>
              <w:spacing w:line="276" w:lineRule="auto"/>
              <w:jc w:val="center"/>
            </w:pPr>
            <w:r w:rsidRPr="0058279C">
              <w:t>1320</w:t>
            </w:r>
          </w:p>
        </w:tc>
        <w:tc>
          <w:tcPr>
            <w:tcW w:w="1560" w:type="dxa"/>
            <w:tcBorders>
              <w:left w:val="single" w:sz="4" w:space="0" w:color="000000"/>
            </w:tcBorders>
          </w:tcPr>
          <w:p w:rsidR="00752409" w:rsidRPr="0058279C" w:rsidRDefault="00752409" w:rsidP="00DE2641">
            <w:pPr>
              <w:spacing w:line="276" w:lineRule="auto"/>
              <w:jc w:val="center"/>
            </w:pPr>
            <w:r w:rsidRPr="0058279C">
              <w:t>660</w:t>
            </w:r>
          </w:p>
        </w:tc>
        <w:tc>
          <w:tcPr>
            <w:tcW w:w="1134" w:type="dxa"/>
          </w:tcPr>
          <w:p w:rsidR="00752409" w:rsidRPr="0058279C" w:rsidRDefault="00752409" w:rsidP="00DE2641">
            <w:pPr>
              <w:spacing w:line="276" w:lineRule="auto"/>
              <w:jc w:val="center"/>
            </w:pPr>
            <w:r w:rsidRPr="0058279C">
              <w:t>1296</w:t>
            </w:r>
          </w:p>
        </w:tc>
        <w:tc>
          <w:tcPr>
            <w:tcW w:w="1134" w:type="dxa"/>
          </w:tcPr>
          <w:p w:rsidR="00752409" w:rsidRPr="0058279C" w:rsidRDefault="00752409" w:rsidP="00DE2641">
            <w:pPr>
              <w:spacing w:line="276" w:lineRule="auto"/>
              <w:jc w:val="center"/>
            </w:pPr>
            <w:r w:rsidRPr="0058279C">
              <w:t>864</w:t>
            </w:r>
          </w:p>
        </w:tc>
        <w:tc>
          <w:tcPr>
            <w:tcW w:w="1134" w:type="dxa"/>
          </w:tcPr>
          <w:p w:rsidR="00752409" w:rsidRPr="0058279C" w:rsidRDefault="00752409" w:rsidP="00DE2641">
            <w:pPr>
              <w:spacing w:line="276" w:lineRule="auto"/>
              <w:jc w:val="center"/>
            </w:pPr>
            <w:r w:rsidRPr="0058279C">
              <w:t>432</w:t>
            </w:r>
          </w:p>
        </w:tc>
        <w:tc>
          <w:tcPr>
            <w:tcW w:w="567" w:type="dxa"/>
          </w:tcPr>
          <w:p w:rsidR="00752409" w:rsidRPr="0058279C" w:rsidRDefault="00752409" w:rsidP="00DE2641">
            <w:pPr>
              <w:spacing w:line="276" w:lineRule="auto"/>
              <w:jc w:val="center"/>
            </w:pPr>
            <w:r w:rsidRPr="0058279C">
              <w:t>36</w:t>
            </w:r>
          </w:p>
        </w:tc>
        <w:tc>
          <w:tcPr>
            <w:tcW w:w="850" w:type="dxa"/>
          </w:tcPr>
          <w:p w:rsidR="00752409" w:rsidRPr="0058279C" w:rsidRDefault="00752409" w:rsidP="00DE2641">
            <w:pPr>
              <w:spacing w:line="276" w:lineRule="auto"/>
              <w:jc w:val="center"/>
            </w:pPr>
            <w:r w:rsidRPr="0058279C">
              <w:t>684</w:t>
            </w:r>
          </w:p>
        </w:tc>
        <w:tc>
          <w:tcPr>
            <w:tcW w:w="851" w:type="dxa"/>
          </w:tcPr>
          <w:p w:rsidR="00752409" w:rsidRPr="0058279C" w:rsidRDefault="00752409" w:rsidP="00DE2641">
            <w:pPr>
              <w:spacing w:line="276" w:lineRule="auto"/>
              <w:jc w:val="center"/>
            </w:pPr>
            <w:r w:rsidRPr="0058279C">
              <w:t>456</w:t>
            </w:r>
          </w:p>
        </w:tc>
        <w:tc>
          <w:tcPr>
            <w:tcW w:w="992" w:type="dxa"/>
          </w:tcPr>
          <w:p w:rsidR="00752409" w:rsidRPr="0058279C" w:rsidRDefault="00752409" w:rsidP="00DE2641">
            <w:pPr>
              <w:spacing w:line="276" w:lineRule="auto"/>
              <w:jc w:val="center"/>
            </w:pPr>
            <w:r w:rsidRPr="0058279C">
              <w:t>228</w:t>
            </w:r>
          </w:p>
        </w:tc>
        <w:tc>
          <w:tcPr>
            <w:tcW w:w="850" w:type="dxa"/>
          </w:tcPr>
          <w:p w:rsidR="00752409" w:rsidRPr="0058279C" w:rsidRDefault="00752409" w:rsidP="00DE2641">
            <w:pPr>
              <w:spacing w:line="276" w:lineRule="auto"/>
              <w:jc w:val="center"/>
            </w:pPr>
            <w:r w:rsidRPr="0058279C">
              <w:t>19</w:t>
            </w:r>
          </w:p>
        </w:tc>
      </w:tr>
      <w:tr w:rsidR="00752409" w:rsidRPr="0058279C" w:rsidTr="008A3753">
        <w:trPr>
          <w:jc w:val="center"/>
        </w:trPr>
        <w:tc>
          <w:tcPr>
            <w:tcW w:w="993" w:type="dxa"/>
          </w:tcPr>
          <w:p w:rsidR="00752409" w:rsidRPr="0058279C" w:rsidRDefault="00752409" w:rsidP="00DE2641">
            <w:pPr>
              <w:spacing w:line="276" w:lineRule="auto"/>
            </w:pPr>
            <w:r w:rsidRPr="0058279C">
              <w:t>Б2.О2</w:t>
            </w:r>
          </w:p>
        </w:tc>
        <w:tc>
          <w:tcPr>
            <w:tcW w:w="1843" w:type="dxa"/>
          </w:tcPr>
          <w:p w:rsidR="00752409" w:rsidRPr="0058279C" w:rsidRDefault="00752409" w:rsidP="00DE2641">
            <w:pPr>
              <w:spacing w:line="276" w:lineRule="auto"/>
              <w:jc w:val="both"/>
            </w:pPr>
            <w:r w:rsidRPr="0058279C">
              <w:t>Научно-исследовательская работа</w:t>
            </w:r>
          </w:p>
        </w:tc>
        <w:tc>
          <w:tcPr>
            <w:tcW w:w="567" w:type="dxa"/>
          </w:tcPr>
          <w:p w:rsidR="00752409" w:rsidRPr="0058279C" w:rsidRDefault="00752409" w:rsidP="00DE2641">
            <w:pPr>
              <w:spacing w:line="276" w:lineRule="auto"/>
              <w:jc w:val="center"/>
            </w:pPr>
            <w:r w:rsidRPr="0058279C">
              <w:t>2</w:t>
            </w:r>
          </w:p>
        </w:tc>
        <w:tc>
          <w:tcPr>
            <w:tcW w:w="709" w:type="dxa"/>
            <w:tcBorders>
              <w:right w:val="single" w:sz="4" w:space="0" w:color="000000"/>
            </w:tcBorders>
          </w:tcPr>
          <w:p w:rsidR="00752409" w:rsidRPr="0058279C" w:rsidRDefault="00752409" w:rsidP="00DE2641">
            <w:pPr>
              <w:spacing w:line="276" w:lineRule="auto"/>
              <w:jc w:val="center"/>
            </w:pPr>
            <w:r w:rsidRPr="0058279C">
              <w:t>72</w:t>
            </w:r>
          </w:p>
        </w:tc>
        <w:tc>
          <w:tcPr>
            <w:tcW w:w="1417" w:type="dxa"/>
            <w:tcBorders>
              <w:right w:val="single" w:sz="4" w:space="0" w:color="000000"/>
            </w:tcBorders>
          </w:tcPr>
          <w:p w:rsidR="00752409" w:rsidRPr="0058279C" w:rsidRDefault="00752409" w:rsidP="00DE2641">
            <w:pPr>
              <w:spacing w:line="276" w:lineRule="auto"/>
              <w:jc w:val="center"/>
            </w:pPr>
            <w:r w:rsidRPr="0058279C">
              <w:t>48</w:t>
            </w:r>
          </w:p>
        </w:tc>
        <w:tc>
          <w:tcPr>
            <w:tcW w:w="1560" w:type="dxa"/>
            <w:tcBorders>
              <w:left w:val="single" w:sz="4" w:space="0" w:color="000000"/>
            </w:tcBorders>
          </w:tcPr>
          <w:p w:rsidR="00752409" w:rsidRPr="0058279C" w:rsidRDefault="00752409" w:rsidP="00DE2641">
            <w:pPr>
              <w:spacing w:line="276" w:lineRule="auto"/>
              <w:jc w:val="center"/>
            </w:pPr>
            <w:r w:rsidRPr="0058279C">
              <w:t>24</w:t>
            </w: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567" w:type="dxa"/>
          </w:tcPr>
          <w:p w:rsidR="00752409" w:rsidRPr="0058279C" w:rsidRDefault="00752409" w:rsidP="00DE2641">
            <w:pPr>
              <w:spacing w:line="276" w:lineRule="auto"/>
              <w:jc w:val="center"/>
            </w:pPr>
          </w:p>
        </w:tc>
        <w:tc>
          <w:tcPr>
            <w:tcW w:w="850" w:type="dxa"/>
          </w:tcPr>
          <w:p w:rsidR="00752409" w:rsidRPr="0058279C" w:rsidRDefault="00752409" w:rsidP="00DE2641">
            <w:pPr>
              <w:spacing w:line="276" w:lineRule="auto"/>
              <w:jc w:val="center"/>
            </w:pPr>
            <w:r w:rsidRPr="0058279C">
              <w:t>72</w:t>
            </w:r>
          </w:p>
        </w:tc>
        <w:tc>
          <w:tcPr>
            <w:tcW w:w="851" w:type="dxa"/>
          </w:tcPr>
          <w:p w:rsidR="00752409" w:rsidRPr="0058279C" w:rsidRDefault="00752409" w:rsidP="00DE2641">
            <w:pPr>
              <w:spacing w:line="276" w:lineRule="auto"/>
              <w:jc w:val="center"/>
            </w:pPr>
            <w:r w:rsidRPr="0058279C">
              <w:t>48</w:t>
            </w:r>
          </w:p>
        </w:tc>
        <w:tc>
          <w:tcPr>
            <w:tcW w:w="992" w:type="dxa"/>
          </w:tcPr>
          <w:p w:rsidR="00752409" w:rsidRPr="0058279C" w:rsidRDefault="00752409" w:rsidP="00DE2641">
            <w:pPr>
              <w:spacing w:line="276" w:lineRule="auto"/>
              <w:jc w:val="center"/>
            </w:pPr>
            <w:r w:rsidRPr="0058279C">
              <w:t>24</w:t>
            </w:r>
          </w:p>
        </w:tc>
        <w:tc>
          <w:tcPr>
            <w:tcW w:w="850" w:type="dxa"/>
          </w:tcPr>
          <w:p w:rsidR="00752409" w:rsidRPr="0058279C" w:rsidRDefault="00752409" w:rsidP="00DE2641">
            <w:pPr>
              <w:spacing w:line="276" w:lineRule="auto"/>
              <w:jc w:val="center"/>
            </w:pPr>
            <w:r w:rsidRPr="0058279C">
              <w:t>2</w:t>
            </w:r>
          </w:p>
        </w:tc>
      </w:tr>
      <w:tr w:rsidR="00752409" w:rsidRPr="0058279C" w:rsidTr="008A3753">
        <w:trPr>
          <w:jc w:val="center"/>
        </w:trPr>
        <w:tc>
          <w:tcPr>
            <w:tcW w:w="993" w:type="dxa"/>
          </w:tcPr>
          <w:p w:rsidR="00752409" w:rsidRPr="0058279C" w:rsidRDefault="00752409" w:rsidP="00DE2641">
            <w:pPr>
              <w:spacing w:line="276" w:lineRule="auto"/>
            </w:pPr>
            <w:r w:rsidRPr="0058279C">
              <w:t>Б2.О3</w:t>
            </w:r>
          </w:p>
        </w:tc>
        <w:tc>
          <w:tcPr>
            <w:tcW w:w="1843" w:type="dxa"/>
          </w:tcPr>
          <w:p w:rsidR="00752409" w:rsidRPr="0058279C" w:rsidRDefault="00752409" w:rsidP="00DE2641">
            <w:pPr>
              <w:spacing w:line="276" w:lineRule="auto"/>
              <w:jc w:val="both"/>
            </w:pPr>
            <w:r w:rsidRPr="0058279C">
              <w:t>Стажировка</w:t>
            </w:r>
          </w:p>
        </w:tc>
        <w:tc>
          <w:tcPr>
            <w:tcW w:w="567" w:type="dxa"/>
          </w:tcPr>
          <w:p w:rsidR="00752409" w:rsidRPr="0058279C" w:rsidRDefault="00752409" w:rsidP="00DE2641">
            <w:pPr>
              <w:spacing w:line="276" w:lineRule="auto"/>
              <w:jc w:val="center"/>
            </w:pPr>
            <w:r w:rsidRPr="0058279C">
              <w:t>13</w:t>
            </w:r>
          </w:p>
        </w:tc>
        <w:tc>
          <w:tcPr>
            <w:tcW w:w="709" w:type="dxa"/>
            <w:tcBorders>
              <w:right w:val="single" w:sz="4" w:space="0" w:color="000000"/>
            </w:tcBorders>
          </w:tcPr>
          <w:p w:rsidR="00752409" w:rsidRPr="0058279C" w:rsidRDefault="00752409" w:rsidP="00DE2641">
            <w:pPr>
              <w:spacing w:line="276" w:lineRule="auto"/>
              <w:jc w:val="center"/>
            </w:pPr>
            <w:r w:rsidRPr="0058279C">
              <w:t>468</w:t>
            </w:r>
          </w:p>
        </w:tc>
        <w:tc>
          <w:tcPr>
            <w:tcW w:w="1417" w:type="dxa"/>
            <w:tcBorders>
              <w:right w:val="single" w:sz="4" w:space="0" w:color="000000"/>
            </w:tcBorders>
          </w:tcPr>
          <w:p w:rsidR="00752409" w:rsidRPr="0058279C" w:rsidRDefault="00752409" w:rsidP="00DE2641">
            <w:pPr>
              <w:spacing w:line="276" w:lineRule="auto"/>
              <w:jc w:val="center"/>
            </w:pPr>
            <w:r w:rsidRPr="0058279C">
              <w:t>312</w:t>
            </w:r>
          </w:p>
        </w:tc>
        <w:tc>
          <w:tcPr>
            <w:tcW w:w="1560" w:type="dxa"/>
            <w:tcBorders>
              <w:left w:val="single" w:sz="4" w:space="0" w:color="000000"/>
            </w:tcBorders>
          </w:tcPr>
          <w:p w:rsidR="00752409" w:rsidRPr="0058279C" w:rsidRDefault="00752409" w:rsidP="00DE2641">
            <w:pPr>
              <w:spacing w:line="276" w:lineRule="auto"/>
              <w:jc w:val="center"/>
            </w:pPr>
            <w:r w:rsidRPr="0058279C">
              <w:t>156</w:t>
            </w: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567" w:type="dxa"/>
          </w:tcPr>
          <w:p w:rsidR="00752409" w:rsidRPr="0058279C" w:rsidRDefault="00752409" w:rsidP="00DE2641">
            <w:pPr>
              <w:spacing w:line="276" w:lineRule="auto"/>
              <w:jc w:val="center"/>
            </w:pPr>
          </w:p>
        </w:tc>
        <w:tc>
          <w:tcPr>
            <w:tcW w:w="850" w:type="dxa"/>
          </w:tcPr>
          <w:p w:rsidR="00752409" w:rsidRPr="0058279C" w:rsidRDefault="00752409" w:rsidP="00DE2641">
            <w:pPr>
              <w:spacing w:line="276" w:lineRule="auto"/>
              <w:jc w:val="center"/>
            </w:pPr>
            <w:r w:rsidRPr="0058279C">
              <w:t>468</w:t>
            </w:r>
          </w:p>
        </w:tc>
        <w:tc>
          <w:tcPr>
            <w:tcW w:w="851" w:type="dxa"/>
          </w:tcPr>
          <w:p w:rsidR="00752409" w:rsidRPr="0058279C" w:rsidRDefault="00752409" w:rsidP="00DE2641">
            <w:pPr>
              <w:spacing w:line="276" w:lineRule="auto"/>
              <w:jc w:val="center"/>
            </w:pPr>
            <w:r w:rsidRPr="0058279C">
              <w:t>312</w:t>
            </w:r>
          </w:p>
        </w:tc>
        <w:tc>
          <w:tcPr>
            <w:tcW w:w="992" w:type="dxa"/>
          </w:tcPr>
          <w:p w:rsidR="00752409" w:rsidRPr="0058279C" w:rsidRDefault="00752409" w:rsidP="00DE2641">
            <w:pPr>
              <w:spacing w:line="276" w:lineRule="auto"/>
              <w:jc w:val="center"/>
            </w:pPr>
            <w:r w:rsidRPr="0058279C">
              <w:t>156</w:t>
            </w:r>
          </w:p>
        </w:tc>
        <w:tc>
          <w:tcPr>
            <w:tcW w:w="850" w:type="dxa"/>
          </w:tcPr>
          <w:p w:rsidR="00752409" w:rsidRPr="0058279C" w:rsidRDefault="00752409" w:rsidP="00DE2641">
            <w:pPr>
              <w:spacing w:line="276" w:lineRule="auto"/>
              <w:jc w:val="center"/>
            </w:pPr>
            <w:r w:rsidRPr="0058279C">
              <w:t>13</w:t>
            </w:r>
          </w:p>
        </w:tc>
      </w:tr>
      <w:tr w:rsidR="00752409" w:rsidRPr="0058279C" w:rsidTr="008A3753">
        <w:trPr>
          <w:jc w:val="center"/>
        </w:trPr>
        <w:tc>
          <w:tcPr>
            <w:tcW w:w="993" w:type="dxa"/>
          </w:tcPr>
          <w:p w:rsidR="00752409" w:rsidRPr="0058279C" w:rsidRDefault="00752409" w:rsidP="00DE2641">
            <w:pPr>
              <w:spacing w:line="276" w:lineRule="auto"/>
            </w:pPr>
            <w:r w:rsidRPr="0058279C">
              <w:t>Б2.В</w:t>
            </w:r>
          </w:p>
        </w:tc>
        <w:tc>
          <w:tcPr>
            <w:tcW w:w="1843" w:type="dxa"/>
          </w:tcPr>
          <w:p w:rsidR="00752409" w:rsidRPr="0058279C" w:rsidRDefault="00752409" w:rsidP="00DE2641">
            <w:pPr>
              <w:spacing w:line="276" w:lineRule="auto"/>
              <w:jc w:val="both"/>
            </w:pPr>
            <w:r w:rsidRPr="0058279C">
              <w:t>Часть, формируемая участниками образовательных отношений</w:t>
            </w:r>
          </w:p>
        </w:tc>
        <w:tc>
          <w:tcPr>
            <w:tcW w:w="567" w:type="dxa"/>
          </w:tcPr>
          <w:p w:rsidR="00752409" w:rsidRPr="0058279C" w:rsidRDefault="00752409" w:rsidP="00DE2641">
            <w:pPr>
              <w:spacing w:line="276" w:lineRule="auto"/>
              <w:jc w:val="center"/>
            </w:pPr>
            <w:r w:rsidRPr="0058279C">
              <w:t>7</w:t>
            </w:r>
          </w:p>
        </w:tc>
        <w:tc>
          <w:tcPr>
            <w:tcW w:w="709" w:type="dxa"/>
            <w:tcBorders>
              <w:right w:val="single" w:sz="4" w:space="0" w:color="000000"/>
            </w:tcBorders>
          </w:tcPr>
          <w:p w:rsidR="00752409" w:rsidRPr="0058279C" w:rsidRDefault="00752409" w:rsidP="00DE2641">
            <w:pPr>
              <w:spacing w:line="276" w:lineRule="auto"/>
              <w:jc w:val="center"/>
            </w:pPr>
            <w:r w:rsidRPr="0058279C">
              <w:t>252</w:t>
            </w:r>
          </w:p>
        </w:tc>
        <w:tc>
          <w:tcPr>
            <w:tcW w:w="1417" w:type="dxa"/>
            <w:tcBorders>
              <w:right w:val="single" w:sz="4" w:space="0" w:color="000000"/>
            </w:tcBorders>
          </w:tcPr>
          <w:p w:rsidR="00752409" w:rsidRPr="0058279C" w:rsidRDefault="00752409" w:rsidP="00DE2641">
            <w:pPr>
              <w:spacing w:line="276" w:lineRule="auto"/>
              <w:jc w:val="center"/>
            </w:pPr>
            <w:r w:rsidRPr="0058279C">
              <w:t>168</w:t>
            </w:r>
          </w:p>
        </w:tc>
        <w:tc>
          <w:tcPr>
            <w:tcW w:w="1560" w:type="dxa"/>
            <w:tcBorders>
              <w:left w:val="single" w:sz="4" w:space="0" w:color="000000"/>
            </w:tcBorders>
          </w:tcPr>
          <w:p w:rsidR="00752409" w:rsidRPr="0058279C" w:rsidRDefault="00752409" w:rsidP="00DE2641">
            <w:pPr>
              <w:spacing w:line="276" w:lineRule="auto"/>
              <w:jc w:val="center"/>
            </w:pPr>
            <w:r w:rsidRPr="0058279C">
              <w:t>84</w:t>
            </w: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567" w:type="dxa"/>
          </w:tcPr>
          <w:p w:rsidR="00752409" w:rsidRPr="0058279C" w:rsidRDefault="00752409" w:rsidP="00DE2641">
            <w:pPr>
              <w:spacing w:line="276" w:lineRule="auto"/>
              <w:jc w:val="center"/>
            </w:pPr>
          </w:p>
        </w:tc>
        <w:tc>
          <w:tcPr>
            <w:tcW w:w="850" w:type="dxa"/>
          </w:tcPr>
          <w:p w:rsidR="00752409" w:rsidRPr="0058279C" w:rsidRDefault="00752409" w:rsidP="00DE2641">
            <w:pPr>
              <w:spacing w:line="276" w:lineRule="auto"/>
              <w:jc w:val="center"/>
            </w:pPr>
            <w:r w:rsidRPr="0058279C">
              <w:t>252</w:t>
            </w:r>
          </w:p>
        </w:tc>
        <w:tc>
          <w:tcPr>
            <w:tcW w:w="851" w:type="dxa"/>
          </w:tcPr>
          <w:p w:rsidR="00752409" w:rsidRPr="0058279C" w:rsidRDefault="00752409" w:rsidP="00DE2641">
            <w:pPr>
              <w:spacing w:line="276" w:lineRule="auto"/>
              <w:jc w:val="center"/>
            </w:pPr>
            <w:r w:rsidRPr="0058279C">
              <w:t>168</w:t>
            </w:r>
          </w:p>
        </w:tc>
        <w:tc>
          <w:tcPr>
            <w:tcW w:w="992" w:type="dxa"/>
          </w:tcPr>
          <w:p w:rsidR="00752409" w:rsidRPr="0058279C" w:rsidRDefault="00752409" w:rsidP="00DE2641">
            <w:pPr>
              <w:spacing w:line="276" w:lineRule="auto"/>
              <w:jc w:val="center"/>
            </w:pPr>
            <w:r w:rsidRPr="0058279C">
              <w:t>84</w:t>
            </w:r>
          </w:p>
        </w:tc>
        <w:tc>
          <w:tcPr>
            <w:tcW w:w="850" w:type="dxa"/>
          </w:tcPr>
          <w:p w:rsidR="00752409" w:rsidRPr="0058279C" w:rsidRDefault="00752409" w:rsidP="00DE2641">
            <w:pPr>
              <w:spacing w:line="276" w:lineRule="auto"/>
              <w:jc w:val="center"/>
            </w:pPr>
            <w:r w:rsidRPr="0058279C">
              <w:t>7</w:t>
            </w:r>
          </w:p>
        </w:tc>
      </w:tr>
      <w:tr w:rsidR="00752409" w:rsidRPr="0058279C" w:rsidTr="008A3753">
        <w:trPr>
          <w:jc w:val="center"/>
        </w:trPr>
        <w:tc>
          <w:tcPr>
            <w:tcW w:w="993" w:type="dxa"/>
          </w:tcPr>
          <w:p w:rsidR="00752409" w:rsidRPr="0058279C" w:rsidRDefault="00752409" w:rsidP="00DE2641">
            <w:pPr>
              <w:spacing w:line="276" w:lineRule="auto"/>
            </w:pPr>
            <w:r w:rsidRPr="0058279C">
              <w:t>Б2.В1</w:t>
            </w:r>
          </w:p>
        </w:tc>
        <w:tc>
          <w:tcPr>
            <w:tcW w:w="1843" w:type="dxa"/>
          </w:tcPr>
          <w:p w:rsidR="00752409" w:rsidRPr="0058279C" w:rsidRDefault="00752409" w:rsidP="00DE2641">
            <w:pPr>
              <w:spacing w:line="276" w:lineRule="auto"/>
              <w:jc w:val="both"/>
            </w:pPr>
            <w:r w:rsidRPr="0058279C">
              <w:t>Вариативная часть практики</w:t>
            </w:r>
          </w:p>
        </w:tc>
        <w:tc>
          <w:tcPr>
            <w:tcW w:w="567" w:type="dxa"/>
          </w:tcPr>
          <w:p w:rsidR="00752409" w:rsidRPr="0058279C" w:rsidRDefault="00752409" w:rsidP="00DE2641">
            <w:pPr>
              <w:spacing w:line="276" w:lineRule="auto"/>
              <w:jc w:val="center"/>
            </w:pPr>
            <w:r w:rsidRPr="0058279C">
              <w:t>7</w:t>
            </w:r>
          </w:p>
        </w:tc>
        <w:tc>
          <w:tcPr>
            <w:tcW w:w="709" w:type="dxa"/>
            <w:tcBorders>
              <w:right w:val="single" w:sz="4" w:space="0" w:color="000000"/>
            </w:tcBorders>
          </w:tcPr>
          <w:p w:rsidR="00752409" w:rsidRPr="0058279C" w:rsidRDefault="00752409" w:rsidP="00DE2641">
            <w:pPr>
              <w:spacing w:line="276" w:lineRule="auto"/>
              <w:jc w:val="center"/>
            </w:pPr>
            <w:r w:rsidRPr="0058279C">
              <w:t>252</w:t>
            </w:r>
          </w:p>
        </w:tc>
        <w:tc>
          <w:tcPr>
            <w:tcW w:w="1417" w:type="dxa"/>
            <w:tcBorders>
              <w:right w:val="single" w:sz="4" w:space="0" w:color="000000"/>
            </w:tcBorders>
          </w:tcPr>
          <w:p w:rsidR="00752409" w:rsidRPr="0058279C" w:rsidRDefault="00752409" w:rsidP="00DE2641">
            <w:pPr>
              <w:spacing w:line="276" w:lineRule="auto"/>
              <w:jc w:val="center"/>
            </w:pPr>
            <w:r w:rsidRPr="0058279C">
              <w:t>168</w:t>
            </w:r>
          </w:p>
        </w:tc>
        <w:tc>
          <w:tcPr>
            <w:tcW w:w="1560" w:type="dxa"/>
            <w:tcBorders>
              <w:left w:val="single" w:sz="4" w:space="0" w:color="000000"/>
            </w:tcBorders>
          </w:tcPr>
          <w:p w:rsidR="00752409" w:rsidRPr="0058279C" w:rsidRDefault="00752409" w:rsidP="00DE2641">
            <w:pPr>
              <w:spacing w:line="276" w:lineRule="auto"/>
              <w:jc w:val="center"/>
            </w:pPr>
            <w:r w:rsidRPr="0058279C">
              <w:t>84</w:t>
            </w: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567" w:type="dxa"/>
          </w:tcPr>
          <w:p w:rsidR="00752409" w:rsidRPr="0058279C" w:rsidRDefault="00752409" w:rsidP="00DE2641">
            <w:pPr>
              <w:spacing w:line="276" w:lineRule="auto"/>
              <w:jc w:val="center"/>
            </w:pPr>
          </w:p>
        </w:tc>
        <w:tc>
          <w:tcPr>
            <w:tcW w:w="850" w:type="dxa"/>
          </w:tcPr>
          <w:p w:rsidR="00752409" w:rsidRPr="0058279C" w:rsidRDefault="00752409" w:rsidP="00DE2641">
            <w:pPr>
              <w:spacing w:line="276" w:lineRule="auto"/>
              <w:jc w:val="center"/>
            </w:pPr>
            <w:r w:rsidRPr="0058279C">
              <w:t>252</w:t>
            </w:r>
          </w:p>
        </w:tc>
        <w:tc>
          <w:tcPr>
            <w:tcW w:w="851" w:type="dxa"/>
          </w:tcPr>
          <w:p w:rsidR="00752409" w:rsidRPr="0058279C" w:rsidRDefault="00752409" w:rsidP="00DE2641">
            <w:pPr>
              <w:spacing w:line="276" w:lineRule="auto"/>
              <w:jc w:val="center"/>
            </w:pPr>
            <w:r w:rsidRPr="0058279C">
              <w:t>168</w:t>
            </w:r>
          </w:p>
        </w:tc>
        <w:tc>
          <w:tcPr>
            <w:tcW w:w="992" w:type="dxa"/>
          </w:tcPr>
          <w:p w:rsidR="00752409" w:rsidRPr="0058279C" w:rsidRDefault="00752409" w:rsidP="00DE2641">
            <w:pPr>
              <w:spacing w:line="276" w:lineRule="auto"/>
              <w:jc w:val="center"/>
            </w:pPr>
            <w:r w:rsidRPr="0058279C">
              <w:t>84</w:t>
            </w:r>
          </w:p>
        </w:tc>
        <w:tc>
          <w:tcPr>
            <w:tcW w:w="850" w:type="dxa"/>
          </w:tcPr>
          <w:p w:rsidR="00752409" w:rsidRPr="0058279C" w:rsidRDefault="00752409" w:rsidP="00DE2641">
            <w:pPr>
              <w:spacing w:line="276" w:lineRule="auto"/>
              <w:jc w:val="center"/>
            </w:pPr>
            <w:r w:rsidRPr="0058279C">
              <w:t>7</w:t>
            </w:r>
          </w:p>
        </w:tc>
      </w:tr>
      <w:tr w:rsidR="00752409" w:rsidRPr="0058279C" w:rsidTr="008A3753">
        <w:trPr>
          <w:jc w:val="center"/>
        </w:trPr>
        <w:tc>
          <w:tcPr>
            <w:tcW w:w="993" w:type="dxa"/>
          </w:tcPr>
          <w:p w:rsidR="00752409" w:rsidRPr="0058279C" w:rsidRDefault="00752409" w:rsidP="00DE2641">
            <w:pPr>
              <w:spacing w:line="276" w:lineRule="auto"/>
            </w:pPr>
            <w:r w:rsidRPr="0058279C">
              <w:t>Б3</w:t>
            </w:r>
          </w:p>
        </w:tc>
        <w:tc>
          <w:tcPr>
            <w:tcW w:w="1843" w:type="dxa"/>
          </w:tcPr>
          <w:p w:rsidR="00752409" w:rsidRPr="0058279C" w:rsidRDefault="00752409" w:rsidP="00DE2641">
            <w:pPr>
              <w:spacing w:line="276" w:lineRule="auto"/>
              <w:jc w:val="both"/>
            </w:pPr>
            <w:r w:rsidRPr="0058279C">
              <w:t>БЛОК 3</w:t>
            </w:r>
          </w:p>
        </w:tc>
        <w:tc>
          <w:tcPr>
            <w:tcW w:w="567" w:type="dxa"/>
          </w:tcPr>
          <w:p w:rsidR="00752409" w:rsidRPr="0058279C" w:rsidRDefault="00752409" w:rsidP="00DE2641">
            <w:pPr>
              <w:spacing w:line="276" w:lineRule="auto"/>
              <w:jc w:val="center"/>
            </w:pPr>
            <w:r w:rsidRPr="0058279C">
              <w:t>3</w:t>
            </w:r>
          </w:p>
        </w:tc>
        <w:tc>
          <w:tcPr>
            <w:tcW w:w="709" w:type="dxa"/>
            <w:tcBorders>
              <w:right w:val="single" w:sz="4" w:space="0" w:color="000000"/>
            </w:tcBorders>
          </w:tcPr>
          <w:p w:rsidR="00752409" w:rsidRPr="0058279C" w:rsidRDefault="00752409" w:rsidP="00DE2641">
            <w:pPr>
              <w:spacing w:line="276" w:lineRule="auto"/>
              <w:jc w:val="center"/>
            </w:pPr>
            <w:r w:rsidRPr="0058279C">
              <w:t>108</w:t>
            </w:r>
          </w:p>
        </w:tc>
        <w:tc>
          <w:tcPr>
            <w:tcW w:w="1417" w:type="dxa"/>
            <w:tcBorders>
              <w:right w:val="single" w:sz="4" w:space="0" w:color="000000"/>
            </w:tcBorders>
          </w:tcPr>
          <w:p w:rsidR="00752409" w:rsidRPr="0058279C" w:rsidRDefault="00752409" w:rsidP="00DE2641">
            <w:pPr>
              <w:spacing w:line="276" w:lineRule="auto"/>
              <w:jc w:val="center"/>
            </w:pPr>
            <w:r w:rsidRPr="0058279C">
              <w:t>72</w:t>
            </w:r>
          </w:p>
        </w:tc>
        <w:tc>
          <w:tcPr>
            <w:tcW w:w="1560" w:type="dxa"/>
            <w:tcBorders>
              <w:left w:val="single" w:sz="4" w:space="0" w:color="000000"/>
            </w:tcBorders>
          </w:tcPr>
          <w:p w:rsidR="00752409" w:rsidRPr="0058279C" w:rsidRDefault="00752409" w:rsidP="00DE2641">
            <w:pPr>
              <w:spacing w:line="276" w:lineRule="auto"/>
              <w:jc w:val="center"/>
            </w:pPr>
            <w:r w:rsidRPr="0058279C">
              <w:t>36</w:t>
            </w: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567" w:type="dxa"/>
          </w:tcPr>
          <w:p w:rsidR="00752409" w:rsidRPr="0058279C" w:rsidRDefault="00752409" w:rsidP="00DE2641">
            <w:pPr>
              <w:spacing w:line="276" w:lineRule="auto"/>
              <w:jc w:val="center"/>
            </w:pPr>
          </w:p>
        </w:tc>
        <w:tc>
          <w:tcPr>
            <w:tcW w:w="850" w:type="dxa"/>
          </w:tcPr>
          <w:p w:rsidR="00752409" w:rsidRPr="0058279C" w:rsidRDefault="00752409" w:rsidP="00DE2641">
            <w:pPr>
              <w:spacing w:line="276" w:lineRule="auto"/>
              <w:jc w:val="center"/>
            </w:pPr>
            <w:r w:rsidRPr="0058279C">
              <w:t>108</w:t>
            </w:r>
          </w:p>
        </w:tc>
        <w:tc>
          <w:tcPr>
            <w:tcW w:w="851" w:type="dxa"/>
          </w:tcPr>
          <w:p w:rsidR="00752409" w:rsidRPr="0058279C" w:rsidRDefault="00752409" w:rsidP="00DE2641">
            <w:pPr>
              <w:spacing w:line="276" w:lineRule="auto"/>
              <w:jc w:val="center"/>
            </w:pPr>
            <w:r w:rsidRPr="0058279C">
              <w:t>72</w:t>
            </w:r>
          </w:p>
        </w:tc>
        <w:tc>
          <w:tcPr>
            <w:tcW w:w="992" w:type="dxa"/>
          </w:tcPr>
          <w:p w:rsidR="00752409" w:rsidRPr="0058279C" w:rsidRDefault="00752409" w:rsidP="00DE2641">
            <w:pPr>
              <w:spacing w:line="276" w:lineRule="auto"/>
              <w:jc w:val="center"/>
            </w:pPr>
            <w:r w:rsidRPr="0058279C">
              <w:t>36</w:t>
            </w:r>
          </w:p>
        </w:tc>
        <w:tc>
          <w:tcPr>
            <w:tcW w:w="850" w:type="dxa"/>
          </w:tcPr>
          <w:p w:rsidR="00752409" w:rsidRPr="0058279C" w:rsidRDefault="00752409" w:rsidP="00DE2641">
            <w:pPr>
              <w:spacing w:line="276" w:lineRule="auto"/>
              <w:jc w:val="center"/>
            </w:pPr>
            <w:r w:rsidRPr="0058279C">
              <w:t>3</w:t>
            </w:r>
          </w:p>
        </w:tc>
      </w:tr>
      <w:tr w:rsidR="00752409" w:rsidRPr="0058279C" w:rsidTr="008A3753">
        <w:trPr>
          <w:jc w:val="center"/>
        </w:trPr>
        <w:tc>
          <w:tcPr>
            <w:tcW w:w="993" w:type="dxa"/>
          </w:tcPr>
          <w:p w:rsidR="00752409" w:rsidRPr="0058279C" w:rsidRDefault="00752409" w:rsidP="00DE2641">
            <w:pPr>
              <w:spacing w:line="276" w:lineRule="auto"/>
            </w:pPr>
            <w:r w:rsidRPr="0058279C">
              <w:t>Б3</w:t>
            </w:r>
          </w:p>
        </w:tc>
        <w:tc>
          <w:tcPr>
            <w:tcW w:w="1843" w:type="dxa"/>
          </w:tcPr>
          <w:p w:rsidR="00752409" w:rsidRPr="0058279C" w:rsidRDefault="00752409" w:rsidP="00DE2641">
            <w:pPr>
              <w:spacing w:line="276" w:lineRule="auto"/>
              <w:jc w:val="both"/>
            </w:pPr>
            <w:r w:rsidRPr="0058279C">
              <w:t>Государственная итоговая аттестация</w:t>
            </w:r>
          </w:p>
        </w:tc>
        <w:tc>
          <w:tcPr>
            <w:tcW w:w="567" w:type="dxa"/>
          </w:tcPr>
          <w:p w:rsidR="00752409" w:rsidRPr="0058279C" w:rsidRDefault="00752409" w:rsidP="00DE2641">
            <w:pPr>
              <w:spacing w:line="276" w:lineRule="auto"/>
              <w:jc w:val="center"/>
            </w:pPr>
            <w:r w:rsidRPr="0058279C">
              <w:t>3</w:t>
            </w:r>
          </w:p>
        </w:tc>
        <w:tc>
          <w:tcPr>
            <w:tcW w:w="709" w:type="dxa"/>
            <w:tcBorders>
              <w:right w:val="single" w:sz="4" w:space="0" w:color="000000"/>
            </w:tcBorders>
          </w:tcPr>
          <w:p w:rsidR="00752409" w:rsidRPr="0058279C" w:rsidRDefault="00752409" w:rsidP="00DE2641">
            <w:pPr>
              <w:spacing w:line="276" w:lineRule="auto"/>
              <w:jc w:val="center"/>
            </w:pPr>
            <w:r w:rsidRPr="0058279C">
              <w:t>108</w:t>
            </w:r>
          </w:p>
        </w:tc>
        <w:tc>
          <w:tcPr>
            <w:tcW w:w="1417" w:type="dxa"/>
            <w:tcBorders>
              <w:right w:val="single" w:sz="4" w:space="0" w:color="000000"/>
            </w:tcBorders>
          </w:tcPr>
          <w:p w:rsidR="00752409" w:rsidRPr="0058279C" w:rsidRDefault="00752409" w:rsidP="00DE2641">
            <w:pPr>
              <w:spacing w:line="276" w:lineRule="auto"/>
              <w:jc w:val="center"/>
            </w:pPr>
            <w:r w:rsidRPr="0058279C">
              <w:t>72</w:t>
            </w:r>
          </w:p>
        </w:tc>
        <w:tc>
          <w:tcPr>
            <w:tcW w:w="1560" w:type="dxa"/>
            <w:tcBorders>
              <w:left w:val="single" w:sz="4" w:space="0" w:color="000000"/>
            </w:tcBorders>
          </w:tcPr>
          <w:p w:rsidR="00752409" w:rsidRPr="0058279C" w:rsidRDefault="00752409" w:rsidP="00DE2641">
            <w:pPr>
              <w:spacing w:line="276" w:lineRule="auto"/>
              <w:jc w:val="center"/>
            </w:pPr>
            <w:r w:rsidRPr="0058279C">
              <w:t>36</w:t>
            </w: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567" w:type="dxa"/>
          </w:tcPr>
          <w:p w:rsidR="00752409" w:rsidRPr="0058279C" w:rsidRDefault="00752409" w:rsidP="00DE2641">
            <w:pPr>
              <w:spacing w:line="276" w:lineRule="auto"/>
              <w:jc w:val="center"/>
            </w:pPr>
          </w:p>
        </w:tc>
        <w:tc>
          <w:tcPr>
            <w:tcW w:w="850" w:type="dxa"/>
          </w:tcPr>
          <w:p w:rsidR="00752409" w:rsidRPr="0058279C" w:rsidRDefault="00752409" w:rsidP="00DE2641">
            <w:pPr>
              <w:spacing w:line="276" w:lineRule="auto"/>
              <w:jc w:val="center"/>
            </w:pPr>
            <w:r w:rsidRPr="0058279C">
              <w:t>108</w:t>
            </w:r>
          </w:p>
        </w:tc>
        <w:tc>
          <w:tcPr>
            <w:tcW w:w="851" w:type="dxa"/>
          </w:tcPr>
          <w:p w:rsidR="00752409" w:rsidRPr="0058279C" w:rsidRDefault="00752409" w:rsidP="00DE2641">
            <w:pPr>
              <w:spacing w:line="276" w:lineRule="auto"/>
              <w:jc w:val="center"/>
            </w:pPr>
            <w:r w:rsidRPr="0058279C">
              <w:t>72</w:t>
            </w:r>
          </w:p>
        </w:tc>
        <w:tc>
          <w:tcPr>
            <w:tcW w:w="992" w:type="dxa"/>
          </w:tcPr>
          <w:p w:rsidR="00752409" w:rsidRPr="0058279C" w:rsidRDefault="00752409" w:rsidP="00DE2641">
            <w:pPr>
              <w:spacing w:line="276" w:lineRule="auto"/>
              <w:jc w:val="center"/>
            </w:pPr>
            <w:r w:rsidRPr="0058279C">
              <w:t>36</w:t>
            </w:r>
          </w:p>
        </w:tc>
        <w:tc>
          <w:tcPr>
            <w:tcW w:w="850" w:type="dxa"/>
          </w:tcPr>
          <w:p w:rsidR="00752409" w:rsidRPr="0058279C" w:rsidRDefault="00752409" w:rsidP="00DE2641">
            <w:pPr>
              <w:spacing w:line="276" w:lineRule="auto"/>
              <w:jc w:val="center"/>
            </w:pPr>
            <w:r w:rsidRPr="0058279C">
              <w:t>3</w:t>
            </w:r>
          </w:p>
        </w:tc>
      </w:tr>
      <w:tr w:rsidR="00752409" w:rsidRPr="0058279C" w:rsidTr="008A3753">
        <w:trPr>
          <w:jc w:val="center"/>
        </w:trPr>
        <w:tc>
          <w:tcPr>
            <w:tcW w:w="993" w:type="dxa"/>
          </w:tcPr>
          <w:p w:rsidR="00752409" w:rsidRPr="0058279C" w:rsidRDefault="00752409" w:rsidP="00DE2641">
            <w:pPr>
              <w:spacing w:line="276" w:lineRule="auto"/>
            </w:pPr>
            <w:r w:rsidRPr="0058279C">
              <w:t>Б3.1</w:t>
            </w:r>
          </w:p>
        </w:tc>
        <w:tc>
          <w:tcPr>
            <w:tcW w:w="1843" w:type="dxa"/>
          </w:tcPr>
          <w:p w:rsidR="00752409" w:rsidRPr="0058279C" w:rsidRDefault="00752409" w:rsidP="00DE2641">
            <w:pPr>
              <w:spacing w:line="276" w:lineRule="auto"/>
              <w:jc w:val="both"/>
            </w:pPr>
            <w:r w:rsidRPr="0058279C">
              <w:t>Подготовка к государственному экзамену</w:t>
            </w:r>
          </w:p>
        </w:tc>
        <w:tc>
          <w:tcPr>
            <w:tcW w:w="567" w:type="dxa"/>
          </w:tcPr>
          <w:p w:rsidR="00752409" w:rsidRPr="0058279C" w:rsidRDefault="00752409" w:rsidP="00DE2641">
            <w:pPr>
              <w:spacing w:line="276" w:lineRule="auto"/>
              <w:jc w:val="center"/>
            </w:pPr>
            <w:r w:rsidRPr="0058279C">
              <w:t>2</w:t>
            </w:r>
          </w:p>
        </w:tc>
        <w:tc>
          <w:tcPr>
            <w:tcW w:w="709" w:type="dxa"/>
            <w:tcBorders>
              <w:right w:val="single" w:sz="4" w:space="0" w:color="000000"/>
            </w:tcBorders>
          </w:tcPr>
          <w:p w:rsidR="00752409" w:rsidRPr="0058279C" w:rsidRDefault="00752409" w:rsidP="00DE2641">
            <w:pPr>
              <w:spacing w:line="276" w:lineRule="auto"/>
              <w:jc w:val="center"/>
            </w:pPr>
            <w:r w:rsidRPr="0058279C">
              <w:t>72</w:t>
            </w:r>
          </w:p>
        </w:tc>
        <w:tc>
          <w:tcPr>
            <w:tcW w:w="1417" w:type="dxa"/>
            <w:tcBorders>
              <w:right w:val="single" w:sz="4" w:space="0" w:color="000000"/>
            </w:tcBorders>
          </w:tcPr>
          <w:p w:rsidR="00752409" w:rsidRPr="0058279C" w:rsidRDefault="00752409" w:rsidP="00DE2641">
            <w:pPr>
              <w:spacing w:line="276" w:lineRule="auto"/>
              <w:jc w:val="center"/>
            </w:pPr>
            <w:r w:rsidRPr="0058279C">
              <w:t>48</w:t>
            </w:r>
          </w:p>
        </w:tc>
        <w:tc>
          <w:tcPr>
            <w:tcW w:w="1560" w:type="dxa"/>
            <w:tcBorders>
              <w:left w:val="single" w:sz="4" w:space="0" w:color="000000"/>
            </w:tcBorders>
          </w:tcPr>
          <w:p w:rsidR="00752409" w:rsidRPr="0058279C" w:rsidRDefault="00752409" w:rsidP="00DE2641">
            <w:pPr>
              <w:spacing w:line="276" w:lineRule="auto"/>
              <w:jc w:val="center"/>
            </w:pPr>
            <w:r w:rsidRPr="0058279C">
              <w:t>24</w:t>
            </w: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567" w:type="dxa"/>
          </w:tcPr>
          <w:p w:rsidR="00752409" w:rsidRPr="0058279C" w:rsidRDefault="00752409" w:rsidP="00DE2641">
            <w:pPr>
              <w:spacing w:line="276" w:lineRule="auto"/>
              <w:jc w:val="center"/>
            </w:pPr>
          </w:p>
        </w:tc>
        <w:tc>
          <w:tcPr>
            <w:tcW w:w="850" w:type="dxa"/>
          </w:tcPr>
          <w:p w:rsidR="00752409" w:rsidRPr="0058279C" w:rsidRDefault="00752409" w:rsidP="00DE2641">
            <w:pPr>
              <w:spacing w:line="276" w:lineRule="auto"/>
              <w:jc w:val="center"/>
            </w:pPr>
            <w:r w:rsidRPr="0058279C">
              <w:t>72</w:t>
            </w:r>
          </w:p>
        </w:tc>
        <w:tc>
          <w:tcPr>
            <w:tcW w:w="851" w:type="dxa"/>
          </w:tcPr>
          <w:p w:rsidR="00752409" w:rsidRPr="0058279C" w:rsidRDefault="00752409" w:rsidP="00DE2641">
            <w:pPr>
              <w:spacing w:line="276" w:lineRule="auto"/>
              <w:jc w:val="center"/>
            </w:pPr>
            <w:r w:rsidRPr="0058279C">
              <w:t>48</w:t>
            </w:r>
          </w:p>
        </w:tc>
        <w:tc>
          <w:tcPr>
            <w:tcW w:w="992" w:type="dxa"/>
          </w:tcPr>
          <w:p w:rsidR="00752409" w:rsidRPr="0058279C" w:rsidRDefault="00752409" w:rsidP="00DE2641">
            <w:pPr>
              <w:spacing w:line="276" w:lineRule="auto"/>
              <w:jc w:val="center"/>
            </w:pPr>
            <w:r w:rsidRPr="0058279C">
              <w:t>24</w:t>
            </w:r>
          </w:p>
        </w:tc>
        <w:tc>
          <w:tcPr>
            <w:tcW w:w="850" w:type="dxa"/>
          </w:tcPr>
          <w:p w:rsidR="00752409" w:rsidRPr="0058279C" w:rsidRDefault="00752409" w:rsidP="00DE2641">
            <w:pPr>
              <w:spacing w:line="276" w:lineRule="auto"/>
              <w:jc w:val="center"/>
            </w:pPr>
            <w:r w:rsidRPr="0058279C">
              <w:t>2</w:t>
            </w:r>
          </w:p>
        </w:tc>
      </w:tr>
      <w:tr w:rsidR="00752409" w:rsidRPr="0058279C" w:rsidTr="008A3753">
        <w:trPr>
          <w:jc w:val="center"/>
        </w:trPr>
        <w:tc>
          <w:tcPr>
            <w:tcW w:w="993" w:type="dxa"/>
          </w:tcPr>
          <w:p w:rsidR="00752409" w:rsidRPr="0058279C" w:rsidRDefault="00752409" w:rsidP="00DE2641">
            <w:pPr>
              <w:spacing w:line="276" w:lineRule="auto"/>
            </w:pPr>
            <w:r w:rsidRPr="0058279C">
              <w:t>Б3.2</w:t>
            </w:r>
          </w:p>
        </w:tc>
        <w:tc>
          <w:tcPr>
            <w:tcW w:w="1843" w:type="dxa"/>
          </w:tcPr>
          <w:p w:rsidR="00752409" w:rsidRPr="0058279C" w:rsidRDefault="00752409" w:rsidP="00DE2641">
            <w:pPr>
              <w:spacing w:line="276" w:lineRule="auto"/>
              <w:jc w:val="both"/>
            </w:pPr>
            <w:r w:rsidRPr="0058279C">
              <w:t>Сдача государственного экзамена</w:t>
            </w:r>
          </w:p>
        </w:tc>
        <w:tc>
          <w:tcPr>
            <w:tcW w:w="567" w:type="dxa"/>
          </w:tcPr>
          <w:p w:rsidR="00752409" w:rsidRPr="0058279C" w:rsidRDefault="00752409" w:rsidP="00DE2641">
            <w:pPr>
              <w:spacing w:line="276" w:lineRule="auto"/>
              <w:jc w:val="center"/>
            </w:pPr>
            <w:r w:rsidRPr="0058279C">
              <w:t>1</w:t>
            </w:r>
          </w:p>
        </w:tc>
        <w:tc>
          <w:tcPr>
            <w:tcW w:w="709" w:type="dxa"/>
            <w:tcBorders>
              <w:right w:val="single" w:sz="4" w:space="0" w:color="000000"/>
            </w:tcBorders>
          </w:tcPr>
          <w:p w:rsidR="00752409" w:rsidRPr="0058279C" w:rsidRDefault="00752409" w:rsidP="00DE2641">
            <w:pPr>
              <w:spacing w:line="276" w:lineRule="auto"/>
              <w:jc w:val="center"/>
            </w:pPr>
            <w:r w:rsidRPr="0058279C">
              <w:t>36</w:t>
            </w:r>
          </w:p>
        </w:tc>
        <w:tc>
          <w:tcPr>
            <w:tcW w:w="1417" w:type="dxa"/>
            <w:tcBorders>
              <w:right w:val="single" w:sz="4" w:space="0" w:color="000000"/>
            </w:tcBorders>
          </w:tcPr>
          <w:p w:rsidR="00752409" w:rsidRPr="0058279C" w:rsidRDefault="00752409" w:rsidP="00DE2641">
            <w:pPr>
              <w:spacing w:line="276" w:lineRule="auto"/>
              <w:jc w:val="center"/>
            </w:pPr>
            <w:r w:rsidRPr="0058279C">
              <w:t>24</w:t>
            </w:r>
          </w:p>
        </w:tc>
        <w:tc>
          <w:tcPr>
            <w:tcW w:w="1560" w:type="dxa"/>
            <w:tcBorders>
              <w:left w:val="single" w:sz="4" w:space="0" w:color="000000"/>
            </w:tcBorders>
          </w:tcPr>
          <w:p w:rsidR="00752409" w:rsidRPr="0058279C" w:rsidRDefault="00752409" w:rsidP="00DE2641">
            <w:pPr>
              <w:spacing w:line="276" w:lineRule="auto"/>
              <w:jc w:val="center"/>
            </w:pPr>
            <w:r w:rsidRPr="0058279C">
              <w:t>12</w:t>
            </w: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1134" w:type="dxa"/>
          </w:tcPr>
          <w:p w:rsidR="00752409" w:rsidRPr="0058279C" w:rsidRDefault="00752409" w:rsidP="00DE2641">
            <w:pPr>
              <w:spacing w:line="276" w:lineRule="auto"/>
              <w:jc w:val="center"/>
            </w:pPr>
          </w:p>
        </w:tc>
        <w:tc>
          <w:tcPr>
            <w:tcW w:w="567" w:type="dxa"/>
          </w:tcPr>
          <w:p w:rsidR="00752409" w:rsidRPr="0058279C" w:rsidRDefault="00752409" w:rsidP="00DE2641">
            <w:pPr>
              <w:spacing w:line="276" w:lineRule="auto"/>
              <w:jc w:val="center"/>
            </w:pPr>
          </w:p>
        </w:tc>
        <w:tc>
          <w:tcPr>
            <w:tcW w:w="850" w:type="dxa"/>
          </w:tcPr>
          <w:p w:rsidR="00752409" w:rsidRPr="0058279C" w:rsidRDefault="00752409" w:rsidP="00DE2641">
            <w:pPr>
              <w:spacing w:line="276" w:lineRule="auto"/>
              <w:jc w:val="center"/>
            </w:pPr>
            <w:r w:rsidRPr="0058279C">
              <w:t>36</w:t>
            </w:r>
          </w:p>
        </w:tc>
        <w:tc>
          <w:tcPr>
            <w:tcW w:w="851" w:type="dxa"/>
          </w:tcPr>
          <w:p w:rsidR="00752409" w:rsidRPr="0058279C" w:rsidRDefault="00752409" w:rsidP="00DE2641">
            <w:pPr>
              <w:spacing w:line="276" w:lineRule="auto"/>
              <w:jc w:val="center"/>
            </w:pPr>
            <w:r w:rsidRPr="0058279C">
              <w:t>24</w:t>
            </w:r>
          </w:p>
        </w:tc>
        <w:tc>
          <w:tcPr>
            <w:tcW w:w="992" w:type="dxa"/>
          </w:tcPr>
          <w:p w:rsidR="00752409" w:rsidRPr="0058279C" w:rsidRDefault="00752409" w:rsidP="00DE2641">
            <w:pPr>
              <w:spacing w:line="276" w:lineRule="auto"/>
              <w:jc w:val="center"/>
            </w:pPr>
            <w:r w:rsidRPr="0058279C">
              <w:t>12</w:t>
            </w:r>
          </w:p>
        </w:tc>
        <w:tc>
          <w:tcPr>
            <w:tcW w:w="850" w:type="dxa"/>
          </w:tcPr>
          <w:p w:rsidR="00752409" w:rsidRPr="0058279C" w:rsidRDefault="00752409" w:rsidP="00DE2641">
            <w:pPr>
              <w:spacing w:line="276" w:lineRule="auto"/>
              <w:jc w:val="center"/>
            </w:pPr>
            <w:r w:rsidRPr="0058279C">
              <w:t>1</w:t>
            </w:r>
          </w:p>
        </w:tc>
      </w:tr>
    </w:tbl>
    <w:p w:rsidR="009A753A" w:rsidRDefault="009A753A" w:rsidP="00DE2641">
      <w:pPr>
        <w:spacing w:line="276" w:lineRule="auto"/>
        <w:jc w:val="center"/>
        <w:rPr>
          <w:b/>
          <w:sz w:val="24"/>
          <w:szCs w:val="24"/>
        </w:rPr>
      </w:pPr>
    </w:p>
    <w:p w:rsidR="009A753A" w:rsidRDefault="009A753A" w:rsidP="00DE2641">
      <w:pPr>
        <w:spacing w:line="276" w:lineRule="auto"/>
        <w:jc w:val="center"/>
        <w:rPr>
          <w:b/>
          <w:sz w:val="24"/>
          <w:szCs w:val="24"/>
        </w:rPr>
      </w:pPr>
    </w:p>
    <w:p w:rsidR="009A753A" w:rsidRDefault="009A753A" w:rsidP="00DE2641">
      <w:pPr>
        <w:spacing w:line="276" w:lineRule="auto"/>
        <w:jc w:val="center"/>
        <w:rPr>
          <w:b/>
          <w:sz w:val="24"/>
          <w:szCs w:val="24"/>
        </w:rPr>
      </w:pPr>
    </w:p>
    <w:p w:rsidR="009A753A" w:rsidRDefault="009A753A" w:rsidP="00DE2641">
      <w:pPr>
        <w:spacing w:line="276" w:lineRule="auto"/>
        <w:jc w:val="center"/>
        <w:rPr>
          <w:b/>
          <w:sz w:val="24"/>
          <w:szCs w:val="24"/>
        </w:rPr>
      </w:pPr>
    </w:p>
    <w:p w:rsidR="009A753A" w:rsidRDefault="009A753A" w:rsidP="00DE2641">
      <w:pPr>
        <w:spacing w:line="276" w:lineRule="auto"/>
        <w:jc w:val="center"/>
        <w:rPr>
          <w:b/>
          <w:sz w:val="24"/>
          <w:szCs w:val="24"/>
        </w:rPr>
      </w:pPr>
    </w:p>
    <w:p w:rsidR="009A753A" w:rsidRDefault="009A753A" w:rsidP="00DE2641">
      <w:pPr>
        <w:spacing w:line="276" w:lineRule="auto"/>
        <w:jc w:val="center"/>
        <w:rPr>
          <w:b/>
          <w:sz w:val="24"/>
          <w:szCs w:val="24"/>
        </w:rPr>
      </w:pPr>
    </w:p>
    <w:p w:rsidR="009A753A" w:rsidRDefault="009A753A" w:rsidP="00DE2641">
      <w:pPr>
        <w:spacing w:line="276" w:lineRule="auto"/>
        <w:jc w:val="center"/>
        <w:rPr>
          <w:b/>
          <w:sz w:val="24"/>
          <w:szCs w:val="24"/>
        </w:rPr>
      </w:pPr>
    </w:p>
    <w:p w:rsidR="009A753A" w:rsidRDefault="009A753A" w:rsidP="00DE2641">
      <w:pPr>
        <w:spacing w:line="276" w:lineRule="auto"/>
        <w:jc w:val="center"/>
        <w:rPr>
          <w:b/>
          <w:sz w:val="24"/>
          <w:szCs w:val="24"/>
        </w:rPr>
      </w:pPr>
    </w:p>
    <w:p w:rsidR="009A753A" w:rsidRDefault="009A753A" w:rsidP="00DE2641">
      <w:pPr>
        <w:spacing w:line="276" w:lineRule="auto"/>
        <w:jc w:val="center"/>
        <w:rPr>
          <w:b/>
          <w:sz w:val="24"/>
          <w:szCs w:val="24"/>
        </w:rPr>
      </w:pPr>
    </w:p>
    <w:p w:rsidR="009A753A" w:rsidRDefault="009A753A" w:rsidP="00DE2641">
      <w:pPr>
        <w:spacing w:line="276" w:lineRule="auto"/>
        <w:jc w:val="center"/>
        <w:rPr>
          <w:b/>
          <w:sz w:val="24"/>
          <w:szCs w:val="24"/>
        </w:rPr>
      </w:pPr>
    </w:p>
    <w:p w:rsidR="009A753A" w:rsidRDefault="009A753A" w:rsidP="00DE2641">
      <w:pPr>
        <w:spacing w:line="276" w:lineRule="auto"/>
        <w:jc w:val="center"/>
        <w:rPr>
          <w:b/>
          <w:sz w:val="24"/>
          <w:szCs w:val="24"/>
        </w:rPr>
      </w:pPr>
    </w:p>
    <w:p w:rsidR="00752409" w:rsidRPr="006C3856" w:rsidRDefault="00752409" w:rsidP="00DE2641">
      <w:pPr>
        <w:spacing w:line="276" w:lineRule="auto"/>
        <w:jc w:val="center"/>
        <w:rPr>
          <w:b/>
          <w:sz w:val="24"/>
          <w:szCs w:val="24"/>
        </w:rPr>
      </w:pPr>
      <w:r w:rsidRPr="006C3856">
        <w:rPr>
          <w:b/>
          <w:sz w:val="24"/>
          <w:szCs w:val="24"/>
        </w:rPr>
        <w:lastRenderedPageBreak/>
        <w:t>Календарный учебный график (в неделях)</w:t>
      </w:r>
    </w:p>
    <w:p w:rsidR="00752409" w:rsidRPr="00EC2A59" w:rsidRDefault="00752409" w:rsidP="00DE2641">
      <w:pPr>
        <w:spacing w:line="276" w:lineRule="auto"/>
        <w:jc w:val="center"/>
        <w:rPr>
          <w:b/>
          <w:sz w:val="24"/>
          <w:szCs w:val="24"/>
          <w:u w:val="single"/>
        </w:rPr>
      </w:pPr>
      <w:r w:rsidRPr="00EC2A59">
        <w:rPr>
          <w:b/>
          <w:sz w:val="24"/>
          <w:szCs w:val="24"/>
          <w:u w:val="single"/>
        </w:rPr>
        <w:t>31.08.</w:t>
      </w:r>
      <w:r w:rsidR="008D6A3E">
        <w:rPr>
          <w:b/>
          <w:sz w:val="24"/>
          <w:szCs w:val="24"/>
          <w:u w:val="single"/>
        </w:rPr>
        <w:t>10</w:t>
      </w:r>
      <w:r w:rsidRPr="00EC2A59">
        <w:rPr>
          <w:b/>
          <w:sz w:val="24"/>
          <w:szCs w:val="24"/>
          <w:u w:val="single"/>
        </w:rPr>
        <w:t xml:space="preserve"> </w:t>
      </w:r>
      <w:r w:rsidR="008D6A3E">
        <w:rPr>
          <w:b/>
          <w:sz w:val="24"/>
          <w:szCs w:val="24"/>
          <w:u w:val="single"/>
        </w:rPr>
        <w:t>Судебно-медицинская экспертиза</w:t>
      </w:r>
      <w:r w:rsidRPr="00EC2A59">
        <w:rPr>
          <w:b/>
          <w:sz w:val="24"/>
          <w:szCs w:val="24"/>
          <w:u w:val="single"/>
        </w:rPr>
        <w:t xml:space="preserve"> (2 года обучения)</w:t>
      </w:r>
    </w:p>
    <w:p w:rsidR="00752409" w:rsidRDefault="00752409" w:rsidP="00DE2641">
      <w:pPr>
        <w:spacing w:line="276" w:lineRule="auto"/>
        <w:rPr>
          <w:sz w:val="24"/>
          <w:szCs w:val="24"/>
        </w:rPr>
      </w:pPr>
    </w:p>
    <w:tbl>
      <w:tblPr>
        <w:tblStyle w:val="a6"/>
        <w:tblW w:w="0" w:type="auto"/>
        <w:tblLook w:val="04A0" w:firstRow="1" w:lastRow="0" w:firstColumn="1" w:lastColumn="0" w:noHBand="0" w:noVBand="1"/>
      </w:tblPr>
      <w:tblGrid>
        <w:gridCol w:w="3728"/>
        <w:gridCol w:w="3684"/>
        <w:gridCol w:w="3685"/>
        <w:gridCol w:w="3689"/>
      </w:tblGrid>
      <w:tr w:rsidR="00752409" w:rsidTr="008A3753">
        <w:tc>
          <w:tcPr>
            <w:tcW w:w="3781" w:type="dxa"/>
          </w:tcPr>
          <w:p w:rsidR="00752409" w:rsidRPr="008D6A3E" w:rsidRDefault="00752409" w:rsidP="00DE2641">
            <w:pPr>
              <w:spacing w:line="276" w:lineRule="auto"/>
              <w:rPr>
                <w:color w:val="000000"/>
                <w:sz w:val="24"/>
                <w:szCs w:val="24"/>
              </w:rPr>
            </w:pPr>
            <w:r w:rsidRPr="000847C6">
              <w:rPr>
                <w:sz w:val="24"/>
                <w:szCs w:val="24"/>
              </w:rPr>
              <w:t>31.08.</w:t>
            </w:r>
            <w:r w:rsidR="008D6A3E">
              <w:rPr>
                <w:sz w:val="24"/>
                <w:szCs w:val="24"/>
              </w:rPr>
              <w:t>10</w:t>
            </w:r>
            <w:r w:rsidRPr="000847C6">
              <w:rPr>
                <w:sz w:val="24"/>
                <w:szCs w:val="24"/>
              </w:rPr>
              <w:t xml:space="preserve"> </w:t>
            </w:r>
            <w:r w:rsidR="008D6A3E">
              <w:rPr>
                <w:sz w:val="24"/>
                <w:szCs w:val="24"/>
              </w:rPr>
              <w:t>Судебно-медицинская экспертиза</w:t>
            </w:r>
            <w:r w:rsidRPr="000847C6">
              <w:rPr>
                <w:color w:val="000000"/>
                <w:sz w:val="24"/>
                <w:szCs w:val="24"/>
              </w:rPr>
              <w:t> </w:t>
            </w:r>
          </w:p>
        </w:tc>
        <w:tc>
          <w:tcPr>
            <w:tcW w:w="3781" w:type="dxa"/>
            <w:vAlign w:val="center"/>
          </w:tcPr>
          <w:p w:rsidR="00752409" w:rsidRPr="00927519" w:rsidRDefault="00752409" w:rsidP="00DE2641">
            <w:pPr>
              <w:spacing w:line="276" w:lineRule="auto"/>
              <w:jc w:val="center"/>
              <w:rPr>
                <w:color w:val="000000"/>
                <w:sz w:val="24"/>
                <w:szCs w:val="24"/>
              </w:rPr>
            </w:pPr>
            <w:r w:rsidRPr="00927519">
              <w:rPr>
                <w:color w:val="000000"/>
                <w:sz w:val="24"/>
                <w:szCs w:val="24"/>
              </w:rPr>
              <w:t>Курс 1</w:t>
            </w:r>
          </w:p>
        </w:tc>
        <w:tc>
          <w:tcPr>
            <w:tcW w:w="3782" w:type="dxa"/>
            <w:vAlign w:val="center"/>
          </w:tcPr>
          <w:p w:rsidR="00752409" w:rsidRPr="00927519" w:rsidRDefault="00752409" w:rsidP="00DE2641">
            <w:pPr>
              <w:spacing w:line="276" w:lineRule="auto"/>
              <w:jc w:val="center"/>
              <w:rPr>
                <w:color w:val="000000"/>
                <w:sz w:val="24"/>
                <w:szCs w:val="24"/>
              </w:rPr>
            </w:pPr>
            <w:r w:rsidRPr="00927519">
              <w:rPr>
                <w:color w:val="000000"/>
                <w:sz w:val="24"/>
                <w:szCs w:val="24"/>
              </w:rPr>
              <w:t>Курс 2</w:t>
            </w:r>
          </w:p>
        </w:tc>
        <w:tc>
          <w:tcPr>
            <w:tcW w:w="3782" w:type="dxa"/>
          </w:tcPr>
          <w:p w:rsidR="00752409" w:rsidRDefault="00752409" w:rsidP="00DE2641">
            <w:pPr>
              <w:spacing w:line="276" w:lineRule="auto"/>
              <w:jc w:val="center"/>
              <w:rPr>
                <w:color w:val="000000"/>
                <w:sz w:val="24"/>
                <w:szCs w:val="24"/>
              </w:rPr>
            </w:pPr>
          </w:p>
          <w:p w:rsidR="00752409" w:rsidRDefault="00752409" w:rsidP="00DE2641">
            <w:pPr>
              <w:spacing w:line="276" w:lineRule="auto"/>
              <w:jc w:val="center"/>
              <w:rPr>
                <w:sz w:val="24"/>
                <w:szCs w:val="24"/>
              </w:rPr>
            </w:pPr>
            <w:r w:rsidRPr="00927519">
              <w:rPr>
                <w:color w:val="000000"/>
                <w:sz w:val="24"/>
                <w:szCs w:val="24"/>
              </w:rPr>
              <w:t>Итого</w:t>
            </w:r>
          </w:p>
        </w:tc>
      </w:tr>
      <w:tr w:rsidR="00752409" w:rsidTr="008A3753">
        <w:tc>
          <w:tcPr>
            <w:tcW w:w="3781" w:type="dxa"/>
          </w:tcPr>
          <w:p w:rsidR="00752409" w:rsidRDefault="00752409" w:rsidP="00DE2641">
            <w:pPr>
              <w:spacing w:line="276" w:lineRule="auto"/>
              <w:rPr>
                <w:sz w:val="24"/>
                <w:szCs w:val="24"/>
              </w:rPr>
            </w:pPr>
            <w:r>
              <w:rPr>
                <w:sz w:val="24"/>
                <w:szCs w:val="24"/>
              </w:rPr>
              <w:t>Теоретическое обучение и практика</w:t>
            </w:r>
          </w:p>
          <w:p w:rsidR="00752409" w:rsidRDefault="00752409" w:rsidP="00DE2641">
            <w:pPr>
              <w:spacing w:line="276" w:lineRule="auto"/>
              <w:rPr>
                <w:sz w:val="24"/>
                <w:szCs w:val="24"/>
              </w:rPr>
            </w:pPr>
          </w:p>
        </w:tc>
        <w:tc>
          <w:tcPr>
            <w:tcW w:w="3781" w:type="dxa"/>
          </w:tcPr>
          <w:p w:rsidR="00752409" w:rsidRDefault="00752409" w:rsidP="00DE2641">
            <w:pPr>
              <w:spacing w:line="276" w:lineRule="auto"/>
              <w:jc w:val="center"/>
              <w:rPr>
                <w:sz w:val="24"/>
                <w:szCs w:val="24"/>
              </w:rPr>
            </w:pPr>
            <w:r>
              <w:rPr>
                <w:sz w:val="24"/>
                <w:szCs w:val="24"/>
              </w:rPr>
              <w:t>40</w:t>
            </w:r>
          </w:p>
        </w:tc>
        <w:tc>
          <w:tcPr>
            <w:tcW w:w="3782" w:type="dxa"/>
          </w:tcPr>
          <w:p w:rsidR="00752409" w:rsidRDefault="00752409" w:rsidP="00DE2641">
            <w:pPr>
              <w:spacing w:line="276" w:lineRule="auto"/>
              <w:jc w:val="center"/>
              <w:rPr>
                <w:sz w:val="24"/>
                <w:szCs w:val="24"/>
              </w:rPr>
            </w:pPr>
            <w:r>
              <w:rPr>
                <w:sz w:val="24"/>
                <w:szCs w:val="24"/>
              </w:rPr>
              <w:t>38     2/3</w:t>
            </w:r>
          </w:p>
        </w:tc>
        <w:tc>
          <w:tcPr>
            <w:tcW w:w="3782" w:type="dxa"/>
          </w:tcPr>
          <w:p w:rsidR="00752409" w:rsidRDefault="00752409" w:rsidP="00DE2641">
            <w:pPr>
              <w:spacing w:line="276" w:lineRule="auto"/>
              <w:jc w:val="center"/>
              <w:rPr>
                <w:sz w:val="24"/>
                <w:szCs w:val="24"/>
              </w:rPr>
            </w:pPr>
            <w:r>
              <w:rPr>
                <w:sz w:val="24"/>
                <w:szCs w:val="24"/>
              </w:rPr>
              <w:t>78    2/3</w:t>
            </w:r>
          </w:p>
        </w:tc>
      </w:tr>
      <w:tr w:rsidR="00752409" w:rsidTr="008A3753">
        <w:tc>
          <w:tcPr>
            <w:tcW w:w="3781" w:type="dxa"/>
          </w:tcPr>
          <w:p w:rsidR="00752409" w:rsidRDefault="00752409" w:rsidP="00DE2641">
            <w:pPr>
              <w:spacing w:line="276" w:lineRule="auto"/>
              <w:rPr>
                <w:sz w:val="24"/>
                <w:szCs w:val="24"/>
              </w:rPr>
            </w:pPr>
            <w:r>
              <w:rPr>
                <w:sz w:val="24"/>
                <w:szCs w:val="24"/>
              </w:rPr>
              <w:t>Экзаменационные сессии</w:t>
            </w:r>
          </w:p>
          <w:p w:rsidR="00752409" w:rsidRDefault="00752409" w:rsidP="00DE2641">
            <w:pPr>
              <w:spacing w:line="276" w:lineRule="auto"/>
              <w:rPr>
                <w:sz w:val="24"/>
                <w:szCs w:val="24"/>
              </w:rPr>
            </w:pPr>
          </w:p>
        </w:tc>
        <w:tc>
          <w:tcPr>
            <w:tcW w:w="3781" w:type="dxa"/>
          </w:tcPr>
          <w:p w:rsidR="00752409" w:rsidRDefault="00752409" w:rsidP="00DE2641">
            <w:pPr>
              <w:spacing w:line="276" w:lineRule="auto"/>
              <w:jc w:val="center"/>
              <w:rPr>
                <w:sz w:val="24"/>
                <w:szCs w:val="24"/>
              </w:rPr>
            </w:pPr>
            <w:r>
              <w:rPr>
                <w:sz w:val="24"/>
                <w:szCs w:val="24"/>
              </w:rPr>
              <w:t>1   1/3</w:t>
            </w:r>
          </w:p>
        </w:tc>
        <w:tc>
          <w:tcPr>
            <w:tcW w:w="3782" w:type="dxa"/>
          </w:tcPr>
          <w:p w:rsidR="00752409" w:rsidRDefault="00752409" w:rsidP="00DE2641">
            <w:pPr>
              <w:spacing w:line="276" w:lineRule="auto"/>
              <w:jc w:val="center"/>
              <w:rPr>
                <w:sz w:val="24"/>
                <w:szCs w:val="24"/>
              </w:rPr>
            </w:pPr>
            <w:r>
              <w:rPr>
                <w:sz w:val="24"/>
                <w:szCs w:val="24"/>
              </w:rPr>
              <w:t>1</w:t>
            </w:r>
          </w:p>
        </w:tc>
        <w:tc>
          <w:tcPr>
            <w:tcW w:w="3782" w:type="dxa"/>
          </w:tcPr>
          <w:p w:rsidR="00752409" w:rsidRDefault="00752409" w:rsidP="00DE2641">
            <w:pPr>
              <w:spacing w:line="276" w:lineRule="auto"/>
              <w:jc w:val="center"/>
              <w:rPr>
                <w:sz w:val="24"/>
                <w:szCs w:val="24"/>
              </w:rPr>
            </w:pPr>
            <w:r>
              <w:rPr>
                <w:sz w:val="24"/>
                <w:szCs w:val="24"/>
              </w:rPr>
              <w:t>2   1/3</w:t>
            </w:r>
          </w:p>
        </w:tc>
      </w:tr>
      <w:tr w:rsidR="00752409" w:rsidTr="008A3753">
        <w:tc>
          <w:tcPr>
            <w:tcW w:w="3781" w:type="dxa"/>
          </w:tcPr>
          <w:p w:rsidR="00752409" w:rsidRDefault="00752409" w:rsidP="00DE2641">
            <w:pPr>
              <w:spacing w:line="276" w:lineRule="auto"/>
              <w:rPr>
                <w:sz w:val="24"/>
                <w:szCs w:val="24"/>
              </w:rPr>
            </w:pPr>
            <w:r>
              <w:rPr>
                <w:sz w:val="24"/>
                <w:szCs w:val="24"/>
              </w:rPr>
              <w:t>Государственная итоговая аттестация</w:t>
            </w:r>
          </w:p>
          <w:p w:rsidR="00752409" w:rsidRDefault="00752409" w:rsidP="00DE2641">
            <w:pPr>
              <w:spacing w:line="276" w:lineRule="auto"/>
              <w:rPr>
                <w:sz w:val="24"/>
                <w:szCs w:val="24"/>
              </w:rPr>
            </w:pPr>
          </w:p>
        </w:tc>
        <w:tc>
          <w:tcPr>
            <w:tcW w:w="3781" w:type="dxa"/>
          </w:tcPr>
          <w:p w:rsidR="00752409" w:rsidRDefault="00752409" w:rsidP="00DE2641">
            <w:pPr>
              <w:spacing w:line="276" w:lineRule="auto"/>
              <w:jc w:val="center"/>
              <w:rPr>
                <w:sz w:val="24"/>
                <w:szCs w:val="24"/>
              </w:rPr>
            </w:pPr>
          </w:p>
        </w:tc>
        <w:tc>
          <w:tcPr>
            <w:tcW w:w="3782" w:type="dxa"/>
          </w:tcPr>
          <w:p w:rsidR="00752409" w:rsidRDefault="00752409" w:rsidP="00DE2641">
            <w:pPr>
              <w:spacing w:line="276" w:lineRule="auto"/>
              <w:jc w:val="center"/>
              <w:rPr>
                <w:sz w:val="24"/>
                <w:szCs w:val="24"/>
              </w:rPr>
            </w:pPr>
            <w:r>
              <w:rPr>
                <w:sz w:val="24"/>
                <w:szCs w:val="24"/>
              </w:rPr>
              <w:t>2</w:t>
            </w:r>
          </w:p>
        </w:tc>
        <w:tc>
          <w:tcPr>
            <w:tcW w:w="3782" w:type="dxa"/>
          </w:tcPr>
          <w:p w:rsidR="00752409" w:rsidRDefault="00752409" w:rsidP="00DE2641">
            <w:pPr>
              <w:spacing w:line="276" w:lineRule="auto"/>
              <w:jc w:val="center"/>
              <w:rPr>
                <w:sz w:val="24"/>
                <w:szCs w:val="24"/>
              </w:rPr>
            </w:pPr>
            <w:r>
              <w:rPr>
                <w:sz w:val="24"/>
                <w:szCs w:val="24"/>
              </w:rPr>
              <w:t>2</w:t>
            </w:r>
          </w:p>
        </w:tc>
      </w:tr>
      <w:tr w:rsidR="00752409" w:rsidTr="008A3753">
        <w:tc>
          <w:tcPr>
            <w:tcW w:w="3781" w:type="dxa"/>
          </w:tcPr>
          <w:p w:rsidR="00752409" w:rsidRDefault="00752409" w:rsidP="00DE2641">
            <w:pPr>
              <w:spacing w:line="276" w:lineRule="auto"/>
              <w:rPr>
                <w:sz w:val="24"/>
                <w:szCs w:val="24"/>
              </w:rPr>
            </w:pPr>
            <w:r>
              <w:rPr>
                <w:sz w:val="24"/>
                <w:szCs w:val="24"/>
              </w:rPr>
              <w:t>Каникулы</w:t>
            </w:r>
          </w:p>
        </w:tc>
        <w:tc>
          <w:tcPr>
            <w:tcW w:w="3781" w:type="dxa"/>
          </w:tcPr>
          <w:p w:rsidR="00752409" w:rsidRDefault="00752409" w:rsidP="00DE2641">
            <w:pPr>
              <w:spacing w:line="276" w:lineRule="auto"/>
              <w:jc w:val="center"/>
              <w:rPr>
                <w:sz w:val="24"/>
                <w:szCs w:val="24"/>
              </w:rPr>
            </w:pPr>
            <w:r>
              <w:rPr>
                <w:sz w:val="24"/>
                <w:szCs w:val="24"/>
              </w:rPr>
              <w:t>10  2/3</w:t>
            </w:r>
          </w:p>
          <w:p w:rsidR="00752409" w:rsidRDefault="00752409" w:rsidP="00DE2641">
            <w:pPr>
              <w:spacing w:line="276" w:lineRule="auto"/>
              <w:jc w:val="center"/>
              <w:rPr>
                <w:sz w:val="24"/>
                <w:szCs w:val="24"/>
              </w:rPr>
            </w:pPr>
          </w:p>
        </w:tc>
        <w:tc>
          <w:tcPr>
            <w:tcW w:w="3782" w:type="dxa"/>
          </w:tcPr>
          <w:p w:rsidR="00752409" w:rsidRDefault="00752409" w:rsidP="00DE2641">
            <w:pPr>
              <w:spacing w:line="276" w:lineRule="auto"/>
              <w:jc w:val="center"/>
              <w:rPr>
                <w:sz w:val="24"/>
                <w:szCs w:val="24"/>
              </w:rPr>
            </w:pPr>
            <w:r>
              <w:rPr>
                <w:sz w:val="24"/>
                <w:szCs w:val="24"/>
              </w:rPr>
              <w:t>10  1/3</w:t>
            </w:r>
          </w:p>
          <w:p w:rsidR="00752409" w:rsidRDefault="00752409" w:rsidP="00DE2641">
            <w:pPr>
              <w:spacing w:line="276" w:lineRule="auto"/>
              <w:jc w:val="center"/>
              <w:rPr>
                <w:sz w:val="24"/>
                <w:szCs w:val="24"/>
              </w:rPr>
            </w:pPr>
          </w:p>
        </w:tc>
        <w:tc>
          <w:tcPr>
            <w:tcW w:w="3782" w:type="dxa"/>
          </w:tcPr>
          <w:p w:rsidR="00752409" w:rsidRDefault="00752409" w:rsidP="00DE2641">
            <w:pPr>
              <w:spacing w:line="276" w:lineRule="auto"/>
              <w:jc w:val="center"/>
              <w:rPr>
                <w:sz w:val="24"/>
                <w:szCs w:val="24"/>
              </w:rPr>
            </w:pPr>
            <w:r>
              <w:rPr>
                <w:sz w:val="24"/>
                <w:szCs w:val="24"/>
              </w:rPr>
              <w:t>21</w:t>
            </w:r>
          </w:p>
        </w:tc>
      </w:tr>
      <w:tr w:rsidR="00752409" w:rsidTr="008A3753">
        <w:tc>
          <w:tcPr>
            <w:tcW w:w="3781" w:type="dxa"/>
          </w:tcPr>
          <w:p w:rsidR="00752409" w:rsidRDefault="00752409" w:rsidP="00DE2641">
            <w:pPr>
              <w:spacing w:line="276" w:lineRule="auto"/>
              <w:rPr>
                <w:sz w:val="24"/>
                <w:szCs w:val="24"/>
              </w:rPr>
            </w:pPr>
            <w:r>
              <w:rPr>
                <w:sz w:val="24"/>
                <w:szCs w:val="24"/>
              </w:rPr>
              <w:t>Итого:</w:t>
            </w:r>
          </w:p>
          <w:p w:rsidR="00752409" w:rsidRDefault="00752409" w:rsidP="00DE2641">
            <w:pPr>
              <w:spacing w:line="276" w:lineRule="auto"/>
              <w:rPr>
                <w:sz w:val="24"/>
                <w:szCs w:val="24"/>
              </w:rPr>
            </w:pPr>
          </w:p>
        </w:tc>
        <w:tc>
          <w:tcPr>
            <w:tcW w:w="3781" w:type="dxa"/>
          </w:tcPr>
          <w:p w:rsidR="00752409" w:rsidRDefault="00752409" w:rsidP="00DE2641">
            <w:pPr>
              <w:spacing w:line="276" w:lineRule="auto"/>
              <w:jc w:val="center"/>
              <w:rPr>
                <w:sz w:val="24"/>
                <w:szCs w:val="24"/>
              </w:rPr>
            </w:pPr>
            <w:r>
              <w:rPr>
                <w:sz w:val="24"/>
                <w:szCs w:val="24"/>
              </w:rPr>
              <w:t>52</w:t>
            </w:r>
          </w:p>
        </w:tc>
        <w:tc>
          <w:tcPr>
            <w:tcW w:w="3782" w:type="dxa"/>
          </w:tcPr>
          <w:p w:rsidR="00752409" w:rsidRDefault="00752409" w:rsidP="00DE2641">
            <w:pPr>
              <w:spacing w:line="276" w:lineRule="auto"/>
              <w:jc w:val="center"/>
              <w:rPr>
                <w:sz w:val="24"/>
                <w:szCs w:val="24"/>
              </w:rPr>
            </w:pPr>
            <w:r>
              <w:rPr>
                <w:sz w:val="24"/>
                <w:szCs w:val="24"/>
              </w:rPr>
              <w:t>52</w:t>
            </w:r>
          </w:p>
        </w:tc>
        <w:tc>
          <w:tcPr>
            <w:tcW w:w="3782" w:type="dxa"/>
          </w:tcPr>
          <w:p w:rsidR="00752409" w:rsidRDefault="00752409" w:rsidP="00DE2641">
            <w:pPr>
              <w:spacing w:line="276" w:lineRule="auto"/>
              <w:jc w:val="center"/>
              <w:rPr>
                <w:sz w:val="24"/>
                <w:szCs w:val="24"/>
              </w:rPr>
            </w:pPr>
            <w:r>
              <w:rPr>
                <w:sz w:val="24"/>
                <w:szCs w:val="24"/>
              </w:rPr>
              <w:t>104</w:t>
            </w:r>
          </w:p>
        </w:tc>
      </w:tr>
    </w:tbl>
    <w:p w:rsidR="00752409" w:rsidRDefault="00752409" w:rsidP="00DE2641">
      <w:pPr>
        <w:spacing w:line="276" w:lineRule="auto"/>
        <w:rPr>
          <w:sz w:val="24"/>
          <w:szCs w:val="24"/>
        </w:rPr>
      </w:pPr>
      <w:r>
        <w:rPr>
          <w:sz w:val="24"/>
          <w:szCs w:val="24"/>
        </w:rPr>
        <w:t>Нормативы трудоемкости:</w:t>
      </w:r>
    </w:p>
    <w:p w:rsidR="00752409" w:rsidRPr="006C3856" w:rsidRDefault="00752409" w:rsidP="00DE2641">
      <w:pPr>
        <w:spacing w:line="276" w:lineRule="auto"/>
        <w:rPr>
          <w:sz w:val="24"/>
          <w:szCs w:val="24"/>
        </w:rPr>
      </w:pPr>
      <w:r>
        <w:rPr>
          <w:sz w:val="24"/>
          <w:szCs w:val="24"/>
        </w:rPr>
        <w:t xml:space="preserve">36 часов в 1 з.е. </w:t>
      </w:r>
    </w:p>
    <w:p w:rsidR="00752409" w:rsidRDefault="00752409" w:rsidP="00DE2641">
      <w:pPr>
        <w:spacing w:line="276" w:lineRule="auto"/>
        <w:rPr>
          <w:b/>
          <w:bCs/>
          <w:sz w:val="28"/>
          <w:szCs w:val="28"/>
        </w:rPr>
        <w:sectPr w:rsidR="00752409" w:rsidSect="00752409">
          <w:pgSz w:w="16838" w:h="11906" w:orient="landscape"/>
          <w:pgMar w:top="1134" w:right="1134" w:bottom="567" w:left="1134" w:header="709" w:footer="709" w:gutter="0"/>
          <w:cols w:space="708"/>
          <w:titlePg/>
          <w:docGrid w:linePitch="360"/>
        </w:sectPr>
      </w:pPr>
      <w:r w:rsidRPr="00415B12">
        <w:rPr>
          <w:sz w:val="24"/>
          <w:szCs w:val="24"/>
        </w:rPr>
        <w:t xml:space="preserve">1,5 з.е. в неделе </w:t>
      </w:r>
    </w:p>
    <w:p w:rsidR="00AD3CC3" w:rsidRPr="003F2C3A" w:rsidRDefault="00351B0E" w:rsidP="00DE2641">
      <w:pPr>
        <w:spacing w:line="276" w:lineRule="auto"/>
        <w:rPr>
          <w:b/>
          <w:sz w:val="28"/>
          <w:szCs w:val="28"/>
        </w:rPr>
      </w:pPr>
      <w:r w:rsidRPr="003F2C3A">
        <w:rPr>
          <w:b/>
          <w:bCs/>
          <w:sz w:val="28"/>
          <w:szCs w:val="28"/>
        </w:rPr>
        <w:lastRenderedPageBreak/>
        <w:t xml:space="preserve"> </w:t>
      </w:r>
      <w:r w:rsidR="00AD3CC3" w:rsidRPr="003F2C3A">
        <w:rPr>
          <w:b/>
          <w:sz w:val="28"/>
          <w:szCs w:val="28"/>
        </w:rPr>
        <w:t xml:space="preserve">Примерные программы </w:t>
      </w:r>
      <w:r w:rsidR="00406B2C" w:rsidRPr="003F2C3A">
        <w:rPr>
          <w:b/>
          <w:sz w:val="28"/>
          <w:szCs w:val="28"/>
        </w:rPr>
        <w:t>дисциплин (</w:t>
      </w:r>
      <w:r w:rsidR="00AD3CC3" w:rsidRPr="003F2C3A">
        <w:rPr>
          <w:b/>
          <w:sz w:val="28"/>
          <w:szCs w:val="28"/>
        </w:rPr>
        <w:t>модулей</w:t>
      </w:r>
      <w:r w:rsidR="00406B2C" w:rsidRPr="003F2C3A">
        <w:rPr>
          <w:b/>
          <w:sz w:val="28"/>
          <w:szCs w:val="28"/>
        </w:rPr>
        <w:t xml:space="preserve">) </w:t>
      </w:r>
      <w:r w:rsidR="00AD3CC3" w:rsidRPr="003F2C3A">
        <w:rPr>
          <w:b/>
          <w:sz w:val="28"/>
          <w:szCs w:val="28"/>
        </w:rPr>
        <w:t>и практик</w:t>
      </w:r>
    </w:p>
    <w:p w:rsidR="003F2C3A" w:rsidRDefault="003F2C3A" w:rsidP="00DE2641">
      <w:pPr>
        <w:pStyle w:val="Default"/>
        <w:spacing w:line="276" w:lineRule="auto"/>
        <w:ind w:firstLine="567"/>
        <w:rPr>
          <w:sz w:val="28"/>
          <w:szCs w:val="28"/>
        </w:rPr>
      </w:pPr>
    </w:p>
    <w:p w:rsidR="003F2C3A" w:rsidRPr="001E43D7" w:rsidRDefault="003F2C3A" w:rsidP="00DE2641">
      <w:pPr>
        <w:spacing w:line="276" w:lineRule="auto"/>
        <w:ind w:firstLine="567"/>
        <w:rPr>
          <w:sz w:val="28"/>
          <w:szCs w:val="28"/>
        </w:rPr>
      </w:pPr>
      <w:r w:rsidRPr="001E43D7">
        <w:rPr>
          <w:sz w:val="28"/>
          <w:szCs w:val="28"/>
        </w:rPr>
        <w:t>Программы дисциплин (модулей) и практик рекомендуется разрабатывать отдельными документами и включать следующие сведения о структуре, содержании и порядке реализации дисциплин (модулей) и практик (далее вместе – элементами образовательной программы).</w:t>
      </w:r>
    </w:p>
    <w:p w:rsidR="003F2C3A" w:rsidRPr="001E43D7" w:rsidRDefault="003F2C3A" w:rsidP="00DE2641">
      <w:pPr>
        <w:spacing w:line="276" w:lineRule="auto"/>
        <w:rPr>
          <w:sz w:val="28"/>
          <w:szCs w:val="28"/>
        </w:rPr>
      </w:pPr>
    </w:p>
    <w:p w:rsidR="003F2C3A" w:rsidRPr="001E43D7" w:rsidRDefault="003F2C3A" w:rsidP="00DE2641">
      <w:pPr>
        <w:spacing w:line="276" w:lineRule="auto"/>
        <w:rPr>
          <w:sz w:val="28"/>
          <w:szCs w:val="28"/>
        </w:rPr>
      </w:pPr>
      <w:r w:rsidRPr="001E43D7">
        <w:rPr>
          <w:b/>
          <w:bCs/>
          <w:sz w:val="28"/>
          <w:szCs w:val="28"/>
        </w:rPr>
        <w:t>Для программ дисциплин (модулей):</w:t>
      </w:r>
    </w:p>
    <w:p w:rsidR="003F2C3A" w:rsidRPr="001E43D7" w:rsidRDefault="003F2C3A" w:rsidP="00DE2641">
      <w:pPr>
        <w:spacing w:line="276" w:lineRule="auto"/>
        <w:rPr>
          <w:sz w:val="28"/>
          <w:szCs w:val="28"/>
        </w:rPr>
      </w:pPr>
    </w:p>
    <w:p w:rsidR="003F2C3A" w:rsidRPr="001E43D7" w:rsidRDefault="003F2C3A" w:rsidP="00DE2641">
      <w:pPr>
        <w:pStyle w:val="a7"/>
        <w:numPr>
          <w:ilvl w:val="0"/>
          <w:numId w:val="36"/>
        </w:numPr>
        <w:spacing w:line="276" w:lineRule="auto"/>
        <w:rPr>
          <w:sz w:val="28"/>
          <w:szCs w:val="28"/>
        </w:rPr>
      </w:pPr>
      <w:r w:rsidRPr="001E43D7">
        <w:rPr>
          <w:sz w:val="28"/>
          <w:szCs w:val="28"/>
        </w:rPr>
        <w:t>наименование дисциплины (модуля);</w:t>
      </w:r>
    </w:p>
    <w:p w:rsidR="003F2C3A" w:rsidRPr="001E43D7" w:rsidRDefault="003F2C3A" w:rsidP="00DE2641">
      <w:pPr>
        <w:pStyle w:val="a7"/>
        <w:numPr>
          <w:ilvl w:val="0"/>
          <w:numId w:val="36"/>
        </w:numPr>
        <w:spacing w:line="276" w:lineRule="auto"/>
        <w:jc w:val="both"/>
        <w:rPr>
          <w:sz w:val="28"/>
          <w:szCs w:val="28"/>
        </w:rPr>
      </w:pPr>
      <w:r w:rsidRPr="001E43D7">
        <w:rPr>
          <w:sz w:val="28"/>
          <w:szCs w:val="28"/>
        </w:rPr>
        <w:t>перечень планируемых результатов обучения по дисциплине (модулю), соотнесенных с требуемыми индикаторами достижения компетенций и компетенциями выпускников;</w:t>
      </w:r>
    </w:p>
    <w:p w:rsidR="003F2C3A" w:rsidRPr="001E43D7" w:rsidRDefault="003F2C3A" w:rsidP="00DE2641">
      <w:pPr>
        <w:pStyle w:val="a7"/>
        <w:numPr>
          <w:ilvl w:val="0"/>
          <w:numId w:val="36"/>
        </w:numPr>
        <w:spacing w:line="276" w:lineRule="auto"/>
        <w:rPr>
          <w:sz w:val="28"/>
          <w:szCs w:val="28"/>
        </w:rPr>
      </w:pPr>
      <w:r w:rsidRPr="001E43D7">
        <w:rPr>
          <w:sz w:val="28"/>
          <w:szCs w:val="28"/>
        </w:rPr>
        <w:t>указание места дисциплины (модуля) в структуре образовательной программы, связь с другими элементами образовательной программы;</w:t>
      </w:r>
    </w:p>
    <w:p w:rsidR="003F2C3A" w:rsidRPr="001E43D7" w:rsidRDefault="003F2C3A" w:rsidP="00DE2641">
      <w:pPr>
        <w:pStyle w:val="a7"/>
        <w:numPr>
          <w:ilvl w:val="0"/>
          <w:numId w:val="36"/>
        </w:numPr>
        <w:spacing w:line="276" w:lineRule="auto"/>
        <w:rPr>
          <w:sz w:val="28"/>
          <w:szCs w:val="28"/>
        </w:rPr>
      </w:pPr>
      <w:r w:rsidRPr="001E43D7">
        <w:rPr>
          <w:sz w:val="28"/>
          <w:szCs w:val="28"/>
        </w:rPr>
        <w:t>входные требования для освоения дисциплины (модуля);</w:t>
      </w:r>
    </w:p>
    <w:p w:rsidR="003F2C3A" w:rsidRPr="001E43D7" w:rsidRDefault="003F2C3A" w:rsidP="00DE2641">
      <w:pPr>
        <w:pStyle w:val="a7"/>
        <w:numPr>
          <w:ilvl w:val="0"/>
          <w:numId w:val="36"/>
        </w:numPr>
        <w:spacing w:line="276" w:lineRule="auto"/>
        <w:rPr>
          <w:sz w:val="28"/>
          <w:szCs w:val="28"/>
        </w:rPr>
      </w:pPr>
      <w:r w:rsidRPr="001E43D7">
        <w:rPr>
          <w:sz w:val="28"/>
          <w:szCs w:val="28"/>
        </w:rPr>
        <w:t>объем дисциплины (модуля) в зачетных единицах;</w:t>
      </w:r>
    </w:p>
    <w:p w:rsidR="003F2C3A" w:rsidRPr="001E43D7" w:rsidRDefault="003F2C3A" w:rsidP="00DE2641">
      <w:pPr>
        <w:pStyle w:val="a7"/>
        <w:numPr>
          <w:ilvl w:val="0"/>
          <w:numId w:val="36"/>
        </w:numPr>
        <w:spacing w:line="276" w:lineRule="auto"/>
        <w:jc w:val="both"/>
        <w:rPr>
          <w:sz w:val="28"/>
          <w:szCs w:val="28"/>
        </w:rPr>
      </w:pPr>
      <w:r w:rsidRPr="001E43D7">
        <w:rPr>
          <w:sz w:val="28"/>
          <w:szCs w:val="28"/>
        </w:rPr>
        <w:t>описание содержания дисциплины (модуля) по видам учебных занятий и применяемых образовательных технологий, в т.ч. содержания и порядка организации самостоятельной работы обучающихся;</w:t>
      </w:r>
    </w:p>
    <w:p w:rsidR="003F2C3A" w:rsidRPr="001E43D7" w:rsidRDefault="003F2C3A" w:rsidP="00DE2641">
      <w:pPr>
        <w:pStyle w:val="a7"/>
        <w:numPr>
          <w:ilvl w:val="0"/>
          <w:numId w:val="36"/>
        </w:numPr>
        <w:spacing w:line="276" w:lineRule="auto"/>
        <w:jc w:val="both"/>
        <w:rPr>
          <w:sz w:val="28"/>
          <w:szCs w:val="28"/>
        </w:rPr>
      </w:pPr>
      <w:r w:rsidRPr="001E43D7">
        <w:rPr>
          <w:sz w:val="28"/>
          <w:szCs w:val="28"/>
        </w:rPr>
        <w:t>перечень учебно-методического обеспечения самостоятельной работы обучающихся по дисциплине (модулю), в том числе перечень учебной литературы,</w:t>
      </w:r>
    </w:p>
    <w:p w:rsidR="003F2C3A" w:rsidRPr="001E43D7" w:rsidRDefault="003F2C3A" w:rsidP="00DE2641">
      <w:pPr>
        <w:pStyle w:val="a7"/>
        <w:numPr>
          <w:ilvl w:val="0"/>
          <w:numId w:val="36"/>
        </w:numPr>
        <w:spacing w:line="276" w:lineRule="auto"/>
        <w:jc w:val="both"/>
        <w:rPr>
          <w:sz w:val="28"/>
          <w:szCs w:val="28"/>
        </w:rPr>
      </w:pPr>
      <w:r w:rsidRPr="001E43D7">
        <w:rPr>
          <w:sz w:val="28"/>
          <w:szCs w:val="28"/>
        </w:rPr>
        <w:t>ресурсов информационно-телекоммуникационной сети «Интернет», необходимых для освоения дисциплины (модуля);</w:t>
      </w:r>
    </w:p>
    <w:p w:rsidR="003F2C3A" w:rsidRPr="001E43D7" w:rsidRDefault="003F2C3A" w:rsidP="00DE2641">
      <w:pPr>
        <w:pStyle w:val="a7"/>
        <w:numPr>
          <w:ilvl w:val="0"/>
          <w:numId w:val="36"/>
        </w:numPr>
        <w:spacing w:line="276" w:lineRule="auto"/>
        <w:jc w:val="both"/>
        <w:rPr>
          <w:sz w:val="28"/>
          <w:szCs w:val="28"/>
        </w:rPr>
      </w:pPr>
      <w:r w:rsidRPr="001E43D7">
        <w:rPr>
          <w:sz w:val="28"/>
          <w:szCs w:val="28"/>
        </w:rPr>
        <w:t>описание материально-технической базы (в т.ч. программного обеспечения), необходимой для осуществления образовательного процесса по дисциплине (модулю);</w:t>
      </w:r>
    </w:p>
    <w:p w:rsidR="003F2C3A" w:rsidRPr="001E43D7" w:rsidRDefault="003F2C3A" w:rsidP="00DE2641">
      <w:pPr>
        <w:pStyle w:val="a7"/>
        <w:numPr>
          <w:ilvl w:val="0"/>
          <w:numId w:val="36"/>
        </w:numPr>
        <w:spacing w:line="276" w:lineRule="auto"/>
        <w:jc w:val="both"/>
        <w:rPr>
          <w:sz w:val="28"/>
          <w:szCs w:val="28"/>
        </w:rPr>
      </w:pPr>
      <w:r w:rsidRPr="001E43D7">
        <w:rPr>
          <w:sz w:val="28"/>
          <w:szCs w:val="28"/>
        </w:rPr>
        <w:t>описание материально-технической базы (в т.ч. программного обеспечения), рекомендуемой для адаптации электронных и печатных образовательных ресурсов для обучающиеся из числа инвалидов и лиц с ограниченными возможностями здоровья.</w:t>
      </w:r>
    </w:p>
    <w:p w:rsidR="003F2C3A" w:rsidRPr="001E43D7" w:rsidRDefault="003F2C3A" w:rsidP="00DE2641">
      <w:pPr>
        <w:spacing w:line="276" w:lineRule="auto"/>
        <w:rPr>
          <w:sz w:val="28"/>
          <w:szCs w:val="28"/>
        </w:rPr>
      </w:pPr>
    </w:p>
    <w:p w:rsidR="003F2C3A" w:rsidRPr="001E43D7" w:rsidRDefault="003F2C3A" w:rsidP="00DE2641">
      <w:pPr>
        <w:spacing w:line="276" w:lineRule="auto"/>
        <w:rPr>
          <w:sz w:val="28"/>
          <w:szCs w:val="28"/>
        </w:rPr>
      </w:pPr>
      <w:r w:rsidRPr="001E43D7">
        <w:rPr>
          <w:b/>
          <w:bCs/>
          <w:sz w:val="28"/>
          <w:szCs w:val="28"/>
        </w:rPr>
        <w:t>Для программ практик:</w:t>
      </w:r>
    </w:p>
    <w:p w:rsidR="003F2C3A" w:rsidRPr="001E43D7" w:rsidRDefault="003F2C3A" w:rsidP="00DE2641">
      <w:pPr>
        <w:spacing w:line="276" w:lineRule="auto"/>
        <w:rPr>
          <w:sz w:val="28"/>
          <w:szCs w:val="28"/>
        </w:rPr>
      </w:pPr>
    </w:p>
    <w:p w:rsidR="003F2C3A" w:rsidRPr="001E43D7" w:rsidRDefault="003F2C3A" w:rsidP="00DE2641">
      <w:pPr>
        <w:pStyle w:val="a7"/>
        <w:numPr>
          <w:ilvl w:val="0"/>
          <w:numId w:val="37"/>
        </w:numPr>
        <w:spacing w:line="276" w:lineRule="auto"/>
        <w:rPr>
          <w:sz w:val="28"/>
          <w:szCs w:val="28"/>
        </w:rPr>
      </w:pPr>
      <w:r w:rsidRPr="001E43D7">
        <w:rPr>
          <w:sz w:val="28"/>
          <w:szCs w:val="28"/>
        </w:rPr>
        <w:t>указание вида и типа практики, возможных способов и форм ее проведения;</w:t>
      </w:r>
    </w:p>
    <w:p w:rsidR="003F2C3A" w:rsidRPr="001E43D7" w:rsidRDefault="003F2C3A" w:rsidP="00DE2641">
      <w:pPr>
        <w:pStyle w:val="a7"/>
        <w:numPr>
          <w:ilvl w:val="0"/>
          <w:numId w:val="37"/>
        </w:numPr>
        <w:spacing w:line="276" w:lineRule="auto"/>
        <w:jc w:val="both"/>
        <w:rPr>
          <w:sz w:val="28"/>
          <w:szCs w:val="28"/>
        </w:rPr>
      </w:pPr>
      <w:r w:rsidRPr="001E43D7">
        <w:rPr>
          <w:sz w:val="28"/>
          <w:szCs w:val="28"/>
        </w:rPr>
        <w:lastRenderedPageBreak/>
        <w:t>перечень планируемых результатов обучения при прохождении практики, соотнесенных с требуемыми индикаторами достижения компетенций и компетенциями выпускников;</w:t>
      </w:r>
    </w:p>
    <w:p w:rsidR="003F2C3A" w:rsidRPr="001E43D7" w:rsidRDefault="003F2C3A" w:rsidP="00DE2641">
      <w:pPr>
        <w:pStyle w:val="a7"/>
        <w:numPr>
          <w:ilvl w:val="0"/>
          <w:numId w:val="37"/>
        </w:numPr>
        <w:spacing w:line="276" w:lineRule="auto"/>
        <w:jc w:val="both"/>
        <w:rPr>
          <w:sz w:val="28"/>
          <w:szCs w:val="28"/>
        </w:rPr>
      </w:pPr>
      <w:r w:rsidRPr="001E43D7">
        <w:rPr>
          <w:sz w:val="28"/>
          <w:szCs w:val="28"/>
        </w:rPr>
        <w:t>указание места практики в структуре образовательной программы, связь с другими элементами образовательной программы;</w:t>
      </w:r>
    </w:p>
    <w:p w:rsidR="003F2C3A" w:rsidRPr="001E43D7" w:rsidRDefault="003F2C3A" w:rsidP="00DE2641">
      <w:pPr>
        <w:pStyle w:val="a7"/>
        <w:numPr>
          <w:ilvl w:val="0"/>
          <w:numId w:val="37"/>
        </w:numPr>
        <w:spacing w:line="276" w:lineRule="auto"/>
        <w:ind w:right="3800"/>
        <w:rPr>
          <w:sz w:val="28"/>
          <w:szCs w:val="28"/>
        </w:rPr>
      </w:pPr>
      <w:r w:rsidRPr="001E43D7">
        <w:rPr>
          <w:sz w:val="28"/>
          <w:szCs w:val="28"/>
        </w:rPr>
        <w:t xml:space="preserve">входные требования для прохождения практики; </w:t>
      </w:r>
    </w:p>
    <w:p w:rsidR="003F2C3A" w:rsidRPr="001E43D7" w:rsidRDefault="003F2C3A" w:rsidP="00DE2641">
      <w:pPr>
        <w:pStyle w:val="a7"/>
        <w:numPr>
          <w:ilvl w:val="0"/>
          <w:numId w:val="37"/>
        </w:numPr>
        <w:spacing w:line="276" w:lineRule="auto"/>
        <w:ind w:right="3800"/>
        <w:rPr>
          <w:sz w:val="28"/>
          <w:szCs w:val="28"/>
        </w:rPr>
      </w:pPr>
      <w:r w:rsidRPr="001E43D7">
        <w:rPr>
          <w:sz w:val="28"/>
          <w:szCs w:val="28"/>
        </w:rPr>
        <w:t>объем практики в зачетных единицах;</w:t>
      </w:r>
    </w:p>
    <w:p w:rsidR="003F2C3A" w:rsidRPr="001E43D7" w:rsidRDefault="003F2C3A" w:rsidP="00DE2641">
      <w:pPr>
        <w:pStyle w:val="a7"/>
        <w:numPr>
          <w:ilvl w:val="0"/>
          <w:numId w:val="37"/>
        </w:numPr>
        <w:spacing w:line="276" w:lineRule="auto"/>
        <w:jc w:val="both"/>
        <w:rPr>
          <w:sz w:val="28"/>
          <w:szCs w:val="28"/>
        </w:rPr>
      </w:pPr>
      <w:r w:rsidRPr="001E43D7">
        <w:rPr>
          <w:sz w:val="28"/>
          <w:szCs w:val="28"/>
        </w:rPr>
        <w:t>описание порядка организации практики, в т.ч. требований к допуску (при наличии);</w:t>
      </w:r>
    </w:p>
    <w:p w:rsidR="003F2C3A" w:rsidRPr="001E43D7" w:rsidRDefault="003F2C3A" w:rsidP="00DE2641">
      <w:pPr>
        <w:pStyle w:val="a7"/>
        <w:numPr>
          <w:ilvl w:val="0"/>
          <w:numId w:val="37"/>
        </w:numPr>
        <w:spacing w:line="276" w:lineRule="auto"/>
        <w:rPr>
          <w:sz w:val="28"/>
          <w:szCs w:val="28"/>
        </w:rPr>
      </w:pPr>
      <w:r w:rsidRPr="001E43D7">
        <w:rPr>
          <w:sz w:val="28"/>
          <w:szCs w:val="28"/>
        </w:rPr>
        <w:t>формы и порядок отчетности по практике;</w:t>
      </w:r>
    </w:p>
    <w:p w:rsidR="003F2C3A" w:rsidRPr="001E43D7" w:rsidRDefault="003F2C3A" w:rsidP="00DE2641">
      <w:pPr>
        <w:pStyle w:val="a7"/>
        <w:numPr>
          <w:ilvl w:val="0"/>
          <w:numId w:val="37"/>
        </w:numPr>
        <w:spacing w:line="276" w:lineRule="auto"/>
        <w:jc w:val="both"/>
        <w:rPr>
          <w:sz w:val="28"/>
          <w:szCs w:val="28"/>
        </w:rPr>
      </w:pPr>
      <w:r w:rsidRPr="001E43D7">
        <w:rPr>
          <w:sz w:val="28"/>
          <w:szCs w:val="28"/>
        </w:rPr>
        <w:t>перечень информационных источников, в том числе ресурсов сети «Интернет», необходимых для проведения практики (при необходимости);</w:t>
      </w:r>
    </w:p>
    <w:p w:rsidR="003F2C3A" w:rsidRPr="001E43D7" w:rsidRDefault="003F2C3A" w:rsidP="00DE2641">
      <w:pPr>
        <w:pStyle w:val="a7"/>
        <w:numPr>
          <w:ilvl w:val="0"/>
          <w:numId w:val="37"/>
        </w:numPr>
        <w:spacing w:line="276" w:lineRule="auto"/>
        <w:jc w:val="both"/>
        <w:rPr>
          <w:sz w:val="28"/>
          <w:szCs w:val="28"/>
        </w:rPr>
      </w:pPr>
      <w:r w:rsidRPr="001E43D7">
        <w:rPr>
          <w:sz w:val="28"/>
          <w:szCs w:val="28"/>
        </w:rPr>
        <w:t>описание материально-технической базы, необходимой для проведения практики (если практика проводится на базе организации, осуществляющей образовательную деятельность);</w:t>
      </w:r>
    </w:p>
    <w:p w:rsidR="003F2C3A" w:rsidRDefault="003F2C3A" w:rsidP="00DE2641">
      <w:pPr>
        <w:pStyle w:val="a7"/>
        <w:numPr>
          <w:ilvl w:val="0"/>
          <w:numId w:val="37"/>
        </w:numPr>
        <w:spacing w:line="276" w:lineRule="auto"/>
        <w:jc w:val="both"/>
        <w:rPr>
          <w:sz w:val="28"/>
          <w:szCs w:val="28"/>
        </w:rPr>
      </w:pPr>
      <w:r w:rsidRPr="001E43D7">
        <w:rPr>
          <w:sz w:val="28"/>
          <w:szCs w:val="28"/>
        </w:rPr>
        <w:t>описание материально-технической базы (в т.ч. программного обеспечения), рекомендуемой для прохождения практики обучающимися из числа инвалидов.</w:t>
      </w:r>
    </w:p>
    <w:p w:rsidR="003F2C3A" w:rsidRDefault="003F2C3A" w:rsidP="00DE2641">
      <w:pPr>
        <w:spacing w:line="276" w:lineRule="auto"/>
        <w:ind w:left="360"/>
        <w:jc w:val="both"/>
        <w:rPr>
          <w:sz w:val="28"/>
          <w:szCs w:val="28"/>
        </w:rPr>
      </w:pPr>
    </w:p>
    <w:p w:rsidR="003F2C3A" w:rsidRPr="001E43D7" w:rsidRDefault="003F2C3A" w:rsidP="00DE2641">
      <w:pPr>
        <w:spacing w:line="276" w:lineRule="auto"/>
        <w:ind w:left="360"/>
        <w:jc w:val="both"/>
        <w:rPr>
          <w:sz w:val="28"/>
          <w:szCs w:val="28"/>
        </w:rPr>
      </w:pPr>
    </w:p>
    <w:p w:rsidR="008A3753" w:rsidRDefault="008A3753" w:rsidP="00DE2641">
      <w:pPr>
        <w:autoSpaceDE w:val="0"/>
        <w:autoSpaceDN w:val="0"/>
        <w:adjustRightInd w:val="0"/>
        <w:spacing w:line="276" w:lineRule="auto"/>
        <w:ind w:left="360"/>
        <w:jc w:val="center"/>
        <w:rPr>
          <w:rFonts w:eastAsiaTheme="minorHAnsi"/>
          <w:b/>
          <w:iCs/>
          <w:sz w:val="28"/>
          <w:szCs w:val="28"/>
          <w:lang w:eastAsia="en-US"/>
        </w:rPr>
        <w:sectPr w:rsidR="008A3753" w:rsidSect="008A3753">
          <w:pgSz w:w="11906" w:h="16838"/>
          <w:pgMar w:top="1134" w:right="567" w:bottom="1134" w:left="1134" w:header="709" w:footer="709" w:gutter="0"/>
          <w:cols w:space="708"/>
          <w:titlePg/>
          <w:docGrid w:linePitch="360"/>
        </w:sectPr>
      </w:pPr>
    </w:p>
    <w:p w:rsidR="003F2C3A" w:rsidRPr="00114560" w:rsidRDefault="003F2C3A" w:rsidP="00DE2641">
      <w:pPr>
        <w:autoSpaceDE w:val="0"/>
        <w:autoSpaceDN w:val="0"/>
        <w:adjustRightInd w:val="0"/>
        <w:spacing w:line="276" w:lineRule="auto"/>
        <w:ind w:left="360"/>
        <w:jc w:val="center"/>
        <w:rPr>
          <w:rFonts w:eastAsiaTheme="minorHAnsi"/>
          <w:b/>
          <w:iCs/>
          <w:sz w:val="28"/>
          <w:szCs w:val="28"/>
          <w:lang w:eastAsia="en-US"/>
        </w:rPr>
      </w:pPr>
      <w:r w:rsidRPr="00114560">
        <w:rPr>
          <w:rFonts w:eastAsiaTheme="minorHAnsi"/>
          <w:b/>
          <w:iCs/>
          <w:sz w:val="28"/>
          <w:szCs w:val="28"/>
          <w:lang w:eastAsia="en-US"/>
        </w:rPr>
        <w:lastRenderedPageBreak/>
        <w:t>Примерный перечень основных разделов (модулей) дисциплин (модулей) и индикаторов достижения компетенций программы ординатуры «</w:t>
      </w:r>
      <w:r>
        <w:rPr>
          <w:rFonts w:eastAsiaTheme="minorHAnsi"/>
          <w:b/>
          <w:iCs/>
          <w:sz w:val="28"/>
          <w:szCs w:val="28"/>
          <w:lang w:eastAsia="en-US"/>
        </w:rPr>
        <w:t>Судебно-медицинская  экспертиза</w:t>
      </w:r>
      <w:r w:rsidRPr="00114560">
        <w:rPr>
          <w:rFonts w:eastAsiaTheme="minorHAnsi"/>
          <w:b/>
          <w:iCs/>
          <w:sz w:val="28"/>
          <w:szCs w:val="28"/>
          <w:lang w:eastAsia="en-US"/>
        </w:rPr>
        <w:t>»</w:t>
      </w:r>
    </w:p>
    <w:p w:rsidR="00D47A4F" w:rsidRPr="00CB0CC4" w:rsidRDefault="00D47A4F" w:rsidP="00DE2641">
      <w:pPr>
        <w:widowControl w:val="0"/>
        <w:shd w:val="clear" w:color="auto" w:fill="FFFFFF"/>
        <w:autoSpaceDE w:val="0"/>
        <w:autoSpaceDN w:val="0"/>
        <w:adjustRightInd w:val="0"/>
        <w:spacing w:line="276" w:lineRule="auto"/>
        <w:ind w:firstLine="720"/>
        <w:jc w:val="right"/>
        <w:rPr>
          <w:b/>
          <w:sz w:val="28"/>
          <w:szCs w:val="28"/>
        </w:rPr>
      </w:pPr>
      <w:r w:rsidRPr="007F00CF">
        <w:rPr>
          <w:b/>
          <w:sz w:val="28"/>
          <w:szCs w:val="28"/>
          <w:shd w:val="clear" w:color="auto" w:fill="FFFFFF" w:themeFill="background1"/>
        </w:rPr>
        <w:t>Таблица 5.4.</w:t>
      </w:r>
      <w:r>
        <w:rPr>
          <w:b/>
          <w:sz w:val="28"/>
          <w:szCs w:val="28"/>
          <w:shd w:val="clear" w:color="auto" w:fill="FFFFFF" w:themeFill="background1"/>
        </w:rPr>
        <w:t>1.</w:t>
      </w:r>
    </w:p>
    <w:tbl>
      <w:tblPr>
        <w:tblStyle w:val="a6"/>
        <w:tblW w:w="14305" w:type="dxa"/>
        <w:tblInd w:w="120" w:type="dxa"/>
        <w:tblLayout w:type="fixed"/>
        <w:tblLook w:val="04A0" w:firstRow="1" w:lastRow="0" w:firstColumn="1" w:lastColumn="0" w:noHBand="0" w:noVBand="1"/>
      </w:tblPr>
      <w:tblGrid>
        <w:gridCol w:w="2398"/>
        <w:gridCol w:w="11907"/>
      </w:tblGrid>
      <w:tr w:rsidR="00D47A4F" w:rsidRPr="00E9240D" w:rsidTr="008760B0">
        <w:tc>
          <w:tcPr>
            <w:tcW w:w="2398" w:type="dxa"/>
          </w:tcPr>
          <w:p w:rsidR="00D47A4F" w:rsidRPr="00E9240D" w:rsidRDefault="00D47A4F" w:rsidP="00DE2641">
            <w:pPr>
              <w:spacing w:line="276" w:lineRule="auto"/>
              <w:jc w:val="center"/>
              <w:rPr>
                <w:rFonts w:eastAsiaTheme="minorHAnsi"/>
                <w:b/>
                <w:iCs/>
                <w:sz w:val="28"/>
                <w:szCs w:val="28"/>
                <w:lang w:eastAsia="en-US"/>
              </w:rPr>
            </w:pPr>
            <w:r w:rsidRPr="00E9240D">
              <w:rPr>
                <w:sz w:val="24"/>
                <w:szCs w:val="24"/>
              </w:rPr>
              <w:t>Входные требования для изучения дисциплины</w:t>
            </w:r>
          </w:p>
        </w:tc>
        <w:tc>
          <w:tcPr>
            <w:tcW w:w="11907" w:type="dxa"/>
          </w:tcPr>
          <w:p w:rsidR="00D47A4F" w:rsidRPr="00E9240D" w:rsidRDefault="00D47A4F" w:rsidP="00DE2641">
            <w:pPr>
              <w:numPr>
                <w:ilvl w:val="0"/>
                <w:numId w:val="38"/>
              </w:numPr>
              <w:autoSpaceDE w:val="0"/>
              <w:autoSpaceDN w:val="0"/>
              <w:adjustRightInd w:val="0"/>
              <w:spacing w:line="276" w:lineRule="auto"/>
              <w:ind w:left="283" w:hanging="283"/>
              <w:jc w:val="both"/>
              <w:rPr>
                <w:sz w:val="24"/>
                <w:szCs w:val="24"/>
              </w:rPr>
            </w:pPr>
            <w:r w:rsidRPr="00E9240D">
              <w:rPr>
                <w:sz w:val="24"/>
                <w:szCs w:val="24"/>
              </w:rPr>
              <w:t>Готов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D47A4F" w:rsidRPr="00E9240D" w:rsidRDefault="00D47A4F" w:rsidP="00DE2641">
            <w:pPr>
              <w:numPr>
                <w:ilvl w:val="0"/>
                <w:numId w:val="38"/>
              </w:numPr>
              <w:autoSpaceDE w:val="0"/>
              <w:autoSpaceDN w:val="0"/>
              <w:adjustRightInd w:val="0"/>
              <w:spacing w:line="276" w:lineRule="auto"/>
              <w:ind w:left="283" w:hanging="283"/>
              <w:jc w:val="both"/>
              <w:rPr>
                <w:sz w:val="24"/>
                <w:szCs w:val="24"/>
              </w:rPr>
            </w:pPr>
            <w:r w:rsidRPr="00E9240D">
              <w:rPr>
                <w:sz w:val="24"/>
                <w:szCs w:val="24"/>
              </w:rPr>
              <w:t>готов к коммуникации в устной и письменной формах на русском и иностранном языках для решения задач профессиональной деятельности;</w:t>
            </w:r>
          </w:p>
          <w:p w:rsidR="00D47A4F" w:rsidRPr="00E9240D" w:rsidRDefault="00D47A4F" w:rsidP="00DE2641">
            <w:pPr>
              <w:numPr>
                <w:ilvl w:val="0"/>
                <w:numId w:val="38"/>
              </w:numPr>
              <w:autoSpaceDE w:val="0"/>
              <w:autoSpaceDN w:val="0"/>
              <w:adjustRightInd w:val="0"/>
              <w:spacing w:line="276" w:lineRule="auto"/>
              <w:ind w:left="283" w:hanging="283"/>
              <w:jc w:val="both"/>
              <w:rPr>
                <w:sz w:val="24"/>
                <w:szCs w:val="24"/>
              </w:rPr>
            </w:pPr>
            <w:r w:rsidRPr="00E9240D">
              <w:rPr>
                <w:sz w:val="24"/>
                <w:szCs w:val="24"/>
              </w:rPr>
              <w:t>способен и готов реализовать этические и деонтологические принципы в профессиональной деятельности;</w:t>
            </w:r>
          </w:p>
          <w:p w:rsidR="00D47A4F" w:rsidRPr="00E9240D" w:rsidRDefault="00D47A4F" w:rsidP="00DE2641">
            <w:pPr>
              <w:numPr>
                <w:ilvl w:val="0"/>
                <w:numId w:val="38"/>
              </w:numPr>
              <w:autoSpaceDE w:val="0"/>
              <w:autoSpaceDN w:val="0"/>
              <w:adjustRightInd w:val="0"/>
              <w:spacing w:line="276" w:lineRule="auto"/>
              <w:ind w:left="283" w:hanging="283"/>
              <w:jc w:val="both"/>
              <w:rPr>
                <w:sz w:val="24"/>
                <w:szCs w:val="24"/>
              </w:rPr>
            </w:pPr>
            <w:r w:rsidRPr="00E9240D">
              <w:rPr>
                <w:sz w:val="24"/>
                <w:szCs w:val="24"/>
              </w:rPr>
              <w:t>способен и готов анализировать результаты собственной деятельности для предотвращения профессиональных ошибок;</w:t>
            </w:r>
          </w:p>
          <w:p w:rsidR="00D47A4F" w:rsidRPr="00E9240D" w:rsidRDefault="00D47A4F" w:rsidP="00DE2641">
            <w:pPr>
              <w:numPr>
                <w:ilvl w:val="0"/>
                <w:numId w:val="38"/>
              </w:numPr>
              <w:autoSpaceDE w:val="0"/>
              <w:autoSpaceDN w:val="0"/>
              <w:adjustRightInd w:val="0"/>
              <w:spacing w:line="276" w:lineRule="auto"/>
              <w:ind w:left="283" w:hanging="283"/>
              <w:jc w:val="both"/>
              <w:rPr>
                <w:sz w:val="24"/>
                <w:szCs w:val="24"/>
              </w:rPr>
            </w:pPr>
            <w:r w:rsidRPr="00E9240D">
              <w:rPr>
                <w:sz w:val="24"/>
                <w:szCs w:val="24"/>
              </w:rPr>
              <w:t>готов к ведению медицинской документации;</w:t>
            </w:r>
          </w:p>
          <w:p w:rsidR="00D47A4F" w:rsidRPr="00E9240D" w:rsidRDefault="00D47A4F" w:rsidP="00DE2641">
            <w:pPr>
              <w:numPr>
                <w:ilvl w:val="0"/>
                <w:numId w:val="38"/>
              </w:numPr>
              <w:autoSpaceDE w:val="0"/>
              <w:autoSpaceDN w:val="0"/>
              <w:adjustRightInd w:val="0"/>
              <w:spacing w:line="276" w:lineRule="auto"/>
              <w:ind w:left="283" w:hanging="283"/>
              <w:jc w:val="both"/>
              <w:rPr>
                <w:sz w:val="24"/>
                <w:szCs w:val="24"/>
              </w:rPr>
            </w:pPr>
            <w:r w:rsidRPr="00E9240D">
              <w:rPr>
                <w:sz w:val="24"/>
                <w:szCs w:val="24"/>
              </w:rPr>
              <w:t>способен к оценке морфофункциональных, физиологических состояний и патологических процессов в организме человека для решения профессиональных задач;</w:t>
            </w:r>
          </w:p>
          <w:p w:rsidR="00D47A4F" w:rsidRPr="00E9240D" w:rsidRDefault="00D47A4F" w:rsidP="00DE2641">
            <w:pPr>
              <w:numPr>
                <w:ilvl w:val="0"/>
                <w:numId w:val="38"/>
              </w:numPr>
              <w:autoSpaceDE w:val="0"/>
              <w:autoSpaceDN w:val="0"/>
              <w:adjustRightInd w:val="0"/>
              <w:spacing w:line="276" w:lineRule="auto"/>
              <w:ind w:left="283" w:hanging="283"/>
              <w:jc w:val="both"/>
              <w:rPr>
                <w:sz w:val="24"/>
                <w:szCs w:val="24"/>
              </w:rPr>
            </w:pPr>
            <w:r w:rsidRPr="00E9240D">
              <w:rPr>
                <w:sz w:val="24"/>
                <w:szCs w:val="24"/>
              </w:rPr>
              <w:t>готов к применению медицинских изделий, предусмотренных порядками оказания медицинской помощи;</w:t>
            </w:r>
          </w:p>
          <w:p w:rsidR="00D47A4F" w:rsidRPr="00E9240D" w:rsidRDefault="00D47A4F" w:rsidP="00DE2641">
            <w:pPr>
              <w:numPr>
                <w:ilvl w:val="0"/>
                <w:numId w:val="38"/>
              </w:numPr>
              <w:autoSpaceDE w:val="0"/>
              <w:autoSpaceDN w:val="0"/>
              <w:adjustRightInd w:val="0"/>
              <w:spacing w:line="276" w:lineRule="auto"/>
              <w:ind w:left="283" w:hanging="283"/>
              <w:jc w:val="both"/>
              <w:rPr>
                <w:sz w:val="24"/>
                <w:szCs w:val="24"/>
              </w:rPr>
            </w:pPr>
            <w:r w:rsidRPr="00E9240D">
              <w:rPr>
                <w:sz w:val="24"/>
                <w:szCs w:val="24"/>
              </w:rPr>
              <w:t>способен и готов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D47A4F" w:rsidRPr="00E9240D" w:rsidRDefault="00D47A4F" w:rsidP="00DE2641">
            <w:pPr>
              <w:numPr>
                <w:ilvl w:val="0"/>
                <w:numId w:val="38"/>
              </w:numPr>
              <w:autoSpaceDE w:val="0"/>
              <w:autoSpaceDN w:val="0"/>
              <w:adjustRightInd w:val="0"/>
              <w:spacing w:line="276" w:lineRule="auto"/>
              <w:ind w:left="283" w:hanging="283"/>
              <w:jc w:val="both"/>
              <w:rPr>
                <w:sz w:val="24"/>
                <w:szCs w:val="24"/>
              </w:rPr>
            </w:pPr>
            <w:r w:rsidRPr="00E9240D">
              <w:rPr>
                <w:sz w:val="24"/>
                <w:szCs w:val="24"/>
              </w:rPr>
              <w:t xml:space="preserve">готов к сбору и анализу жалоб пациента, данных его анамнеза, результатов осмотра, лабораторных, инструментальных, </w:t>
            </w:r>
            <w:r w:rsidR="00257511">
              <w:rPr>
                <w:sz w:val="24"/>
                <w:szCs w:val="24"/>
              </w:rPr>
              <w:t xml:space="preserve"> судебно-медициинских</w:t>
            </w:r>
            <w:r w:rsidRPr="00E9240D">
              <w:rPr>
                <w:sz w:val="24"/>
                <w:szCs w:val="24"/>
              </w:rPr>
              <w:t xml:space="preserve"> и иных исследований в целях распознавания состояния или установления факта наличия или отсутствия заболевания;</w:t>
            </w:r>
          </w:p>
          <w:p w:rsidR="00D47A4F" w:rsidRPr="00E9240D" w:rsidRDefault="00D47A4F" w:rsidP="00DE2641">
            <w:pPr>
              <w:numPr>
                <w:ilvl w:val="0"/>
                <w:numId w:val="38"/>
              </w:numPr>
              <w:autoSpaceDE w:val="0"/>
              <w:autoSpaceDN w:val="0"/>
              <w:adjustRightInd w:val="0"/>
              <w:spacing w:line="276" w:lineRule="auto"/>
              <w:ind w:left="283" w:hanging="283"/>
              <w:jc w:val="both"/>
              <w:rPr>
                <w:sz w:val="24"/>
                <w:szCs w:val="24"/>
              </w:rPr>
            </w:pPr>
            <w:r w:rsidRPr="00E9240D">
              <w:rPr>
                <w:sz w:val="24"/>
                <w:szCs w:val="24"/>
              </w:rPr>
              <w:t>способен определить у пациента основные патологические состояния, симптомы, синдромы заболеваний, нозологических форм в соответствии с Международной статистической классификацией болезней и проблем, связанных со здоровьем;</w:t>
            </w:r>
          </w:p>
          <w:p w:rsidR="00D47A4F" w:rsidRPr="00E9240D" w:rsidRDefault="00D47A4F" w:rsidP="00DE2641">
            <w:pPr>
              <w:numPr>
                <w:ilvl w:val="0"/>
                <w:numId w:val="38"/>
              </w:numPr>
              <w:autoSpaceDE w:val="0"/>
              <w:autoSpaceDN w:val="0"/>
              <w:adjustRightInd w:val="0"/>
              <w:spacing w:line="276" w:lineRule="auto"/>
              <w:ind w:left="283" w:hanging="283"/>
              <w:jc w:val="both"/>
              <w:rPr>
                <w:sz w:val="24"/>
                <w:szCs w:val="24"/>
              </w:rPr>
            </w:pPr>
            <w:r w:rsidRPr="00E9240D">
              <w:rPr>
                <w:sz w:val="24"/>
                <w:szCs w:val="24"/>
              </w:rPr>
              <w:t>способен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D47A4F" w:rsidRPr="00E9240D" w:rsidRDefault="00D47A4F" w:rsidP="00DE2641">
            <w:pPr>
              <w:numPr>
                <w:ilvl w:val="0"/>
                <w:numId w:val="38"/>
              </w:numPr>
              <w:autoSpaceDE w:val="0"/>
              <w:autoSpaceDN w:val="0"/>
              <w:adjustRightInd w:val="0"/>
              <w:spacing w:line="276" w:lineRule="auto"/>
              <w:ind w:left="283" w:hanging="283"/>
              <w:jc w:val="both"/>
              <w:rPr>
                <w:sz w:val="24"/>
                <w:szCs w:val="24"/>
              </w:rPr>
            </w:pPr>
            <w:r w:rsidRPr="00E9240D">
              <w:rPr>
                <w:sz w:val="24"/>
                <w:szCs w:val="24"/>
              </w:rPr>
              <w:t>готов к участию в оценке качества оказания медицинской помощи с использованием основных медико-статистических показателей;</w:t>
            </w:r>
          </w:p>
          <w:p w:rsidR="00D47A4F" w:rsidRPr="00E9240D" w:rsidRDefault="00D47A4F" w:rsidP="00DE2641">
            <w:pPr>
              <w:numPr>
                <w:ilvl w:val="0"/>
                <w:numId w:val="38"/>
              </w:numPr>
              <w:autoSpaceDE w:val="0"/>
              <w:autoSpaceDN w:val="0"/>
              <w:adjustRightInd w:val="0"/>
              <w:spacing w:line="276" w:lineRule="auto"/>
              <w:ind w:left="283" w:hanging="283"/>
              <w:jc w:val="both"/>
              <w:rPr>
                <w:sz w:val="24"/>
                <w:szCs w:val="24"/>
              </w:rPr>
            </w:pPr>
            <w:r w:rsidRPr="00E9240D">
              <w:rPr>
                <w:sz w:val="24"/>
                <w:szCs w:val="24"/>
              </w:rPr>
              <w:t>способен участвовать в проведении научных исследований.</w:t>
            </w:r>
          </w:p>
        </w:tc>
      </w:tr>
    </w:tbl>
    <w:p w:rsidR="008A3753" w:rsidRDefault="008A3753" w:rsidP="00DE2641">
      <w:pPr>
        <w:pStyle w:val="Default"/>
        <w:spacing w:line="276" w:lineRule="auto"/>
        <w:ind w:firstLine="567"/>
        <w:rPr>
          <w:sz w:val="28"/>
          <w:szCs w:val="28"/>
        </w:rPr>
      </w:pPr>
    </w:p>
    <w:p w:rsidR="008A3753" w:rsidRDefault="008A3753" w:rsidP="00DE2641">
      <w:pPr>
        <w:pStyle w:val="Default"/>
        <w:spacing w:line="276" w:lineRule="auto"/>
        <w:ind w:firstLine="567"/>
        <w:rPr>
          <w:sz w:val="28"/>
          <w:szCs w:val="28"/>
        </w:rPr>
      </w:pPr>
    </w:p>
    <w:p w:rsidR="008A3753" w:rsidRDefault="008A3753" w:rsidP="00DE2641">
      <w:pPr>
        <w:pStyle w:val="Default"/>
        <w:spacing w:line="276" w:lineRule="auto"/>
        <w:ind w:firstLine="567"/>
        <w:rPr>
          <w:sz w:val="28"/>
          <w:szCs w:val="28"/>
        </w:rPr>
        <w:sectPr w:rsidR="008A3753" w:rsidSect="009A753A">
          <w:pgSz w:w="16838" w:h="11906" w:orient="landscape"/>
          <w:pgMar w:top="567" w:right="1134" w:bottom="1134" w:left="1134" w:header="709" w:footer="709" w:gutter="0"/>
          <w:cols w:space="708"/>
          <w:titlePg/>
          <w:docGrid w:linePitch="360"/>
        </w:sectPr>
      </w:pPr>
    </w:p>
    <w:p w:rsidR="008A3753" w:rsidRPr="002D22AC" w:rsidRDefault="008A3753" w:rsidP="00DE2641">
      <w:pPr>
        <w:pStyle w:val="Default"/>
        <w:spacing w:line="276" w:lineRule="auto"/>
        <w:ind w:firstLine="567"/>
        <w:rPr>
          <w:sz w:val="28"/>
          <w:szCs w:val="28"/>
        </w:rPr>
      </w:pPr>
    </w:p>
    <w:tbl>
      <w:tblPr>
        <w:tblStyle w:val="a6"/>
        <w:tblW w:w="9945" w:type="dxa"/>
        <w:tblInd w:w="120" w:type="dxa"/>
        <w:tblLook w:val="04A0" w:firstRow="1" w:lastRow="0" w:firstColumn="1" w:lastColumn="0" w:noHBand="0" w:noVBand="1"/>
      </w:tblPr>
      <w:tblGrid>
        <w:gridCol w:w="2724"/>
        <w:gridCol w:w="22"/>
        <w:gridCol w:w="5606"/>
        <w:gridCol w:w="323"/>
        <w:gridCol w:w="22"/>
        <w:gridCol w:w="107"/>
        <w:gridCol w:w="139"/>
        <w:gridCol w:w="73"/>
        <w:gridCol w:w="7"/>
        <w:gridCol w:w="18"/>
        <w:gridCol w:w="18"/>
        <w:gridCol w:w="886"/>
      </w:tblGrid>
      <w:tr w:rsidR="009A753A" w:rsidTr="009A753A">
        <w:trPr>
          <w:trHeight w:val="20"/>
        </w:trPr>
        <w:tc>
          <w:tcPr>
            <w:tcW w:w="8352" w:type="dxa"/>
            <w:gridSpan w:val="3"/>
            <w:tcBorders>
              <w:top w:val="single" w:sz="4" w:space="0" w:color="auto"/>
              <w:left w:val="single" w:sz="4" w:space="0" w:color="auto"/>
              <w:bottom w:val="single" w:sz="4" w:space="0" w:color="auto"/>
              <w:right w:val="single" w:sz="4" w:space="0" w:color="auto"/>
            </w:tcBorders>
            <w:hideMark/>
          </w:tcPr>
          <w:p w:rsidR="009A753A" w:rsidRDefault="009A753A" w:rsidP="009A753A">
            <w:pPr>
              <w:spacing w:line="276" w:lineRule="auto"/>
              <w:jc w:val="center"/>
              <w:rPr>
                <w:sz w:val="24"/>
                <w:szCs w:val="24"/>
                <w:lang w:eastAsia="en-US"/>
              </w:rPr>
            </w:pPr>
            <w:r w:rsidRPr="00E9240D">
              <w:rPr>
                <w:rFonts w:eastAsiaTheme="minorHAnsi"/>
                <w:b/>
                <w:iCs/>
                <w:sz w:val="28"/>
                <w:szCs w:val="28"/>
                <w:lang w:eastAsia="en-US"/>
              </w:rPr>
              <w:t>Дисциплина «</w:t>
            </w:r>
            <w:r>
              <w:rPr>
                <w:rFonts w:eastAsiaTheme="minorHAnsi"/>
                <w:b/>
                <w:iCs/>
                <w:sz w:val="28"/>
                <w:szCs w:val="28"/>
                <w:lang w:eastAsia="en-US"/>
              </w:rPr>
              <w:t>Судебно-медицинская экспертиза»</w:t>
            </w:r>
          </w:p>
        </w:tc>
        <w:tc>
          <w:tcPr>
            <w:tcW w:w="1593" w:type="dxa"/>
            <w:gridSpan w:val="9"/>
            <w:tcBorders>
              <w:top w:val="single" w:sz="4" w:space="0" w:color="auto"/>
              <w:left w:val="single" w:sz="4" w:space="0" w:color="auto"/>
              <w:bottom w:val="single" w:sz="4" w:space="0" w:color="auto"/>
              <w:right w:val="single" w:sz="4" w:space="0" w:color="auto"/>
            </w:tcBorders>
          </w:tcPr>
          <w:p w:rsidR="009A753A" w:rsidRDefault="009A753A" w:rsidP="009A753A">
            <w:pPr>
              <w:spacing w:line="276" w:lineRule="auto"/>
              <w:jc w:val="center"/>
              <w:rPr>
                <w:sz w:val="24"/>
                <w:szCs w:val="24"/>
                <w:lang w:eastAsia="en-US"/>
              </w:rPr>
            </w:pPr>
            <w:r>
              <w:rPr>
                <w:sz w:val="24"/>
                <w:szCs w:val="24"/>
                <w:lang w:eastAsia="en-US"/>
              </w:rPr>
              <w:t>28 з.е.</w:t>
            </w:r>
          </w:p>
        </w:tc>
      </w:tr>
      <w:tr w:rsidR="009A753A" w:rsidTr="009A753A">
        <w:trPr>
          <w:trHeight w:val="20"/>
        </w:trPr>
        <w:tc>
          <w:tcPr>
            <w:tcW w:w="8352" w:type="dxa"/>
            <w:gridSpan w:val="3"/>
            <w:tcBorders>
              <w:top w:val="single" w:sz="4" w:space="0" w:color="auto"/>
              <w:left w:val="single" w:sz="4" w:space="0" w:color="auto"/>
              <w:bottom w:val="single" w:sz="4" w:space="0" w:color="auto"/>
              <w:right w:val="single" w:sz="4" w:space="0" w:color="auto"/>
            </w:tcBorders>
          </w:tcPr>
          <w:p w:rsidR="009A753A" w:rsidRPr="00E9240D" w:rsidRDefault="009A753A" w:rsidP="00DE2641">
            <w:pPr>
              <w:spacing w:line="276" w:lineRule="auto"/>
              <w:jc w:val="both"/>
              <w:rPr>
                <w:sz w:val="24"/>
                <w:szCs w:val="24"/>
              </w:rPr>
            </w:pPr>
            <w:r w:rsidRPr="00E9240D">
              <w:rPr>
                <w:b/>
                <w:sz w:val="28"/>
                <w:szCs w:val="24"/>
              </w:rPr>
              <w:t>Модуль</w:t>
            </w:r>
            <w:r>
              <w:rPr>
                <w:b/>
                <w:sz w:val="28"/>
                <w:szCs w:val="24"/>
              </w:rPr>
              <w:t xml:space="preserve"> 1. </w:t>
            </w:r>
            <w:r w:rsidRPr="00E9240D">
              <w:rPr>
                <w:b/>
                <w:sz w:val="28"/>
                <w:szCs w:val="24"/>
              </w:rPr>
              <w:t xml:space="preserve"> «</w:t>
            </w:r>
            <w:r>
              <w:rPr>
                <w:b/>
                <w:sz w:val="28"/>
                <w:szCs w:val="24"/>
              </w:rPr>
              <w:t>Процессуальные и организационные основы судебно-медицинской экспертизы</w:t>
            </w:r>
            <w:r w:rsidRPr="00E9240D">
              <w:rPr>
                <w:b/>
                <w:sz w:val="28"/>
                <w:szCs w:val="24"/>
              </w:rPr>
              <w:t>»</w:t>
            </w:r>
          </w:p>
        </w:tc>
        <w:tc>
          <w:tcPr>
            <w:tcW w:w="1593" w:type="dxa"/>
            <w:gridSpan w:val="9"/>
            <w:tcBorders>
              <w:top w:val="single" w:sz="4" w:space="0" w:color="auto"/>
              <w:left w:val="single" w:sz="4" w:space="0" w:color="auto"/>
              <w:bottom w:val="single" w:sz="4" w:space="0" w:color="auto"/>
              <w:right w:val="single" w:sz="4" w:space="0" w:color="auto"/>
            </w:tcBorders>
          </w:tcPr>
          <w:p w:rsidR="009A753A" w:rsidRPr="00E9240D" w:rsidRDefault="009A753A" w:rsidP="009A753A">
            <w:pPr>
              <w:spacing w:line="276" w:lineRule="auto"/>
              <w:jc w:val="center"/>
              <w:rPr>
                <w:sz w:val="24"/>
                <w:szCs w:val="24"/>
              </w:rPr>
            </w:pPr>
            <w:r>
              <w:rPr>
                <w:sz w:val="24"/>
                <w:szCs w:val="24"/>
              </w:rPr>
              <w:t>2 з.е.</w:t>
            </w:r>
          </w:p>
        </w:tc>
      </w:tr>
      <w:tr w:rsidR="009A753A" w:rsidTr="008C2E44">
        <w:trPr>
          <w:trHeight w:val="20"/>
        </w:trPr>
        <w:tc>
          <w:tcPr>
            <w:tcW w:w="2724" w:type="dxa"/>
            <w:tcBorders>
              <w:top w:val="single" w:sz="4" w:space="0" w:color="auto"/>
              <w:left w:val="single" w:sz="4" w:space="0" w:color="auto"/>
              <w:bottom w:val="single" w:sz="4" w:space="0" w:color="auto"/>
              <w:right w:val="single" w:sz="4" w:space="0" w:color="auto"/>
            </w:tcBorders>
          </w:tcPr>
          <w:p w:rsidR="009A753A" w:rsidRPr="00E9240D" w:rsidRDefault="009A753A" w:rsidP="00DE2641">
            <w:pPr>
              <w:spacing w:line="276" w:lineRule="auto"/>
              <w:jc w:val="both"/>
              <w:rPr>
                <w:sz w:val="24"/>
                <w:szCs w:val="24"/>
              </w:rPr>
            </w:pPr>
            <w:r w:rsidRPr="00E9240D">
              <w:rPr>
                <w:sz w:val="24"/>
                <w:szCs w:val="24"/>
              </w:rPr>
              <w:t>Компетенции</w:t>
            </w:r>
          </w:p>
        </w:tc>
        <w:tc>
          <w:tcPr>
            <w:tcW w:w="7221" w:type="dxa"/>
            <w:gridSpan w:val="11"/>
            <w:tcBorders>
              <w:top w:val="single" w:sz="4" w:space="0" w:color="auto"/>
              <w:left w:val="single" w:sz="4" w:space="0" w:color="auto"/>
              <w:bottom w:val="single" w:sz="4" w:space="0" w:color="auto"/>
              <w:right w:val="single" w:sz="4" w:space="0" w:color="auto"/>
            </w:tcBorders>
          </w:tcPr>
          <w:p w:rsidR="009A753A" w:rsidRPr="00E9240D" w:rsidRDefault="009A753A" w:rsidP="00DE2641">
            <w:pPr>
              <w:spacing w:line="276" w:lineRule="auto"/>
              <w:jc w:val="both"/>
              <w:rPr>
                <w:sz w:val="24"/>
                <w:szCs w:val="24"/>
              </w:rPr>
            </w:pPr>
            <w:r w:rsidRPr="00E9240D">
              <w:rPr>
                <w:sz w:val="24"/>
                <w:szCs w:val="24"/>
              </w:rPr>
              <w:t>Индикаторы достижения компетенций</w:t>
            </w:r>
          </w:p>
        </w:tc>
      </w:tr>
      <w:tr w:rsidR="00A73909" w:rsidTr="008C2E44">
        <w:trPr>
          <w:trHeight w:val="20"/>
        </w:trPr>
        <w:tc>
          <w:tcPr>
            <w:tcW w:w="2746" w:type="dxa"/>
            <w:gridSpan w:val="2"/>
            <w:tcBorders>
              <w:top w:val="single" w:sz="4" w:space="0" w:color="auto"/>
              <w:left w:val="single" w:sz="4" w:space="0" w:color="auto"/>
              <w:bottom w:val="single" w:sz="4" w:space="0" w:color="auto"/>
              <w:right w:val="single" w:sz="4" w:space="0" w:color="auto"/>
            </w:tcBorders>
            <w:hideMark/>
          </w:tcPr>
          <w:p w:rsidR="008760B0" w:rsidRPr="00E9240D" w:rsidRDefault="008760B0" w:rsidP="00DE2641">
            <w:pPr>
              <w:spacing w:line="276" w:lineRule="auto"/>
              <w:rPr>
                <w:sz w:val="24"/>
                <w:szCs w:val="24"/>
              </w:rPr>
            </w:pPr>
            <w:r w:rsidRPr="00E9240D">
              <w:rPr>
                <w:sz w:val="24"/>
                <w:szCs w:val="24"/>
              </w:rPr>
              <w:t>ПК-1</w:t>
            </w:r>
          </w:p>
          <w:p w:rsidR="00A73909" w:rsidRDefault="00A73909" w:rsidP="00DE2641">
            <w:pPr>
              <w:spacing w:line="276" w:lineRule="auto"/>
              <w:jc w:val="center"/>
              <w:rPr>
                <w:sz w:val="24"/>
                <w:szCs w:val="24"/>
                <w:lang w:eastAsia="en-US"/>
              </w:rPr>
            </w:pPr>
          </w:p>
        </w:tc>
        <w:tc>
          <w:tcPr>
            <w:tcW w:w="7199" w:type="dxa"/>
            <w:gridSpan w:val="10"/>
            <w:tcBorders>
              <w:top w:val="single" w:sz="4" w:space="0" w:color="auto"/>
              <w:left w:val="single" w:sz="4" w:space="0" w:color="auto"/>
              <w:bottom w:val="single" w:sz="4" w:space="0" w:color="auto"/>
              <w:right w:val="single" w:sz="4" w:space="0" w:color="auto"/>
            </w:tcBorders>
            <w:hideMark/>
          </w:tcPr>
          <w:p w:rsidR="003A5AE7" w:rsidRDefault="003A5AE7" w:rsidP="00DE2641">
            <w:pPr>
              <w:spacing w:line="276" w:lineRule="auto"/>
              <w:rPr>
                <w:spacing w:val="-7"/>
                <w:sz w:val="24"/>
                <w:szCs w:val="24"/>
              </w:rPr>
            </w:pPr>
            <w:r>
              <w:rPr>
                <w:spacing w:val="-7"/>
                <w:sz w:val="24"/>
                <w:szCs w:val="24"/>
              </w:rPr>
              <w:t>ПК-1.2</w:t>
            </w:r>
            <w:r w:rsidR="008C7DBC">
              <w:rPr>
                <w:spacing w:val="-7"/>
                <w:sz w:val="24"/>
                <w:szCs w:val="24"/>
              </w:rPr>
              <w:t>.</w:t>
            </w:r>
            <w:r>
              <w:rPr>
                <w:spacing w:val="-7"/>
                <w:sz w:val="24"/>
                <w:szCs w:val="24"/>
              </w:rPr>
              <w:t xml:space="preserve"> Изучает документы (постановления или определения о назначении экспертизы, иных материалов дела), представленных органом</w:t>
            </w:r>
            <w:r w:rsidR="007522A9">
              <w:rPr>
                <w:spacing w:val="-7"/>
                <w:sz w:val="24"/>
                <w:szCs w:val="24"/>
              </w:rPr>
              <w:t xml:space="preserve"> </w:t>
            </w:r>
            <w:r>
              <w:rPr>
                <w:spacing w:val="-7"/>
                <w:sz w:val="24"/>
                <w:szCs w:val="24"/>
              </w:rPr>
              <w:t xml:space="preserve"> или</w:t>
            </w:r>
            <w:r w:rsidR="007522A9">
              <w:rPr>
                <w:spacing w:val="-7"/>
                <w:sz w:val="24"/>
                <w:szCs w:val="24"/>
              </w:rPr>
              <w:t xml:space="preserve">  </w:t>
            </w:r>
            <w:r>
              <w:rPr>
                <w:spacing w:val="-7"/>
                <w:sz w:val="24"/>
                <w:szCs w:val="24"/>
              </w:rPr>
              <w:t>лицом, назначившим судебно-медицинскую экспертизу</w:t>
            </w:r>
            <w:r w:rsidR="00511A73">
              <w:rPr>
                <w:spacing w:val="-7"/>
                <w:sz w:val="24"/>
                <w:szCs w:val="24"/>
              </w:rPr>
              <w:t>.</w:t>
            </w:r>
          </w:p>
          <w:p w:rsidR="003A5AE7" w:rsidRDefault="003A5AE7" w:rsidP="00DE2641">
            <w:pPr>
              <w:spacing w:line="276" w:lineRule="auto"/>
              <w:rPr>
                <w:spacing w:val="-7"/>
                <w:sz w:val="24"/>
                <w:szCs w:val="24"/>
              </w:rPr>
            </w:pPr>
            <w:r>
              <w:rPr>
                <w:spacing w:val="-7"/>
                <w:sz w:val="24"/>
                <w:szCs w:val="24"/>
              </w:rPr>
              <w:t>ПК-1.3</w:t>
            </w:r>
            <w:r w:rsidR="008C7DBC">
              <w:rPr>
                <w:spacing w:val="-7"/>
                <w:sz w:val="24"/>
                <w:szCs w:val="24"/>
              </w:rPr>
              <w:t>.</w:t>
            </w:r>
            <w:r>
              <w:rPr>
                <w:spacing w:val="-7"/>
                <w:sz w:val="24"/>
                <w:szCs w:val="24"/>
              </w:rPr>
              <w:t xml:space="preserve"> Осуществляет планирование, определение порядка, объема судебно-медицинской экспертизы трупа и его частей</w:t>
            </w:r>
            <w:r w:rsidR="00511A73">
              <w:rPr>
                <w:spacing w:val="-7"/>
                <w:sz w:val="24"/>
                <w:szCs w:val="24"/>
              </w:rPr>
              <w:t>.</w:t>
            </w:r>
          </w:p>
          <w:p w:rsidR="003A5AE7" w:rsidRDefault="003A5AE7" w:rsidP="00DE2641">
            <w:pPr>
              <w:spacing w:line="276" w:lineRule="auto"/>
              <w:rPr>
                <w:spacing w:val="-7"/>
                <w:sz w:val="24"/>
                <w:szCs w:val="24"/>
              </w:rPr>
            </w:pPr>
            <w:r>
              <w:rPr>
                <w:spacing w:val="-7"/>
                <w:sz w:val="24"/>
                <w:szCs w:val="24"/>
              </w:rPr>
              <w:t>ПК-1.8</w:t>
            </w:r>
            <w:r w:rsidR="008C7DBC">
              <w:rPr>
                <w:spacing w:val="-7"/>
                <w:sz w:val="24"/>
                <w:szCs w:val="24"/>
              </w:rPr>
              <w:t>.</w:t>
            </w:r>
            <w:r>
              <w:rPr>
                <w:spacing w:val="-7"/>
                <w:sz w:val="24"/>
                <w:szCs w:val="24"/>
              </w:rPr>
              <w:t xml:space="preserve"> Формулирует и обосновывает экспертные выводы в соответствии с требованиями процессуального законодательства и действующих нормативных правовых документов в сфере государственной судебно-экспертной деятельности</w:t>
            </w:r>
            <w:r w:rsidR="00511A73">
              <w:rPr>
                <w:spacing w:val="-7"/>
                <w:sz w:val="24"/>
                <w:szCs w:val="24"/>
              </w:rPr>
              <w:t>.</w:t>
            </w:r>
          </w:p>
          <w:p w:rsidR="003A5AE7" w:rsidRDefault="003A5AE7" w:rsidP="00DE2641">
            <w:pPr>
              <w:spacing w:line="276" w:lineRule="auto"/>
              <w:rPr>
                <w:color w:val="000000"/>
                <w:sz w:val="24"/>
                <w:szCs w:val="24"/>
              </w:rPr>
            </w:pPr>
            <w:r>
              <w:rPr>
                <w:spacing w:val="-7"/>
                <w:sz w:val="24"/>
                <w:szCs w:val="24"/>
              </w:rPr>
              <w:t>ПК-1.9</w:t>
            </w:r>
            <w:r w:rsidR="008C7DBC">
              <w:rPr>
                <w:spacing w:val="-7"/>
                <w:sz w:val="24"/>
                <w:szCs w:val="24"/>
              </w:rPr>
              <w:t>.</w:t>
            </w:r>
            <w:r>
              <w:rPr>
                <w:spacing w:val="-7"/>
                <w:sz w:val="24"/>
                <w:szCs w:val="24"/>
              </w:rPr>
              <w:t xml:space="preserve"> Принимает </w:t>
            </w:r>
            <w:r>
              <w:rPr>
                <w:color w:val="000000"/>
                <w:sz w:val="24"/>
                <w:szCs w:val="24"/>
              </w:rPr>
              <w:t>у</w:t>
            </w:r>
            <w:r w:rsidRPr="0082106D">
              <w:rPr>
                <w:color w:val="000000"/>
                <w:sz w:val="24"/>
                <w:szCs w:val="24"/>
              </w:rPr>
              <w:t xml:space="preserve">частие </w:t>
            </w:r>
            <w:r>
              <w:rPr>
                <w:color w:val="000000"/>
                <w:sz w:val="24"/>
                <w:szCs w:val="24"/>
              </w:rPr>
              <w:t xml:space="preserve">в </w:t>
            </w:r>
            <w:r w:rsidRPr="0082106D">
              <w:rPr>
                <w:color w:val="000000"/>
                <w:sz w:val="24"/>
                <w:szCs w:val="24"/>
              </w:rPr>
              <w:t>уголовном, гражданском</w:t>
            </w:r>
            <w:r>
              <w:rPr>
                <w:color w:val="000000"/>
                <w:sz w:val="24"/>
                <w:szCs w:val="24"/>
              </w:rPr>
              <w:t>,</w:t>
            </w:r>
            <w:r w:rsidRPr="0082106D">
              <w:rPr>
                <w:color w:val="000000"/>
                <w:sz w:val="24"/>
                <w:szCs w:val="24"/>
              </w:rPr>
              <w:t xml:space="preserve"> административном судопроизводстве</w:t>
            </w:r>
            <w:r>
              <w:rPr>
                <w:color w:val="000000"/>
                <w:sz w:val="24"/>
                <w:szCs w:val="24"/>
              </w:rPr>
              <w:t xml:space="preserve"> и следственных действиях в порядке, определенном законодательством Российской Федерации</w:t>
            </w:r>
            <w:r w:rsidR="00511A73">
              <w:rPr>
                <w:color w:val="000000"/>
                <w:sz w:val="24"/>
                <w:szCs w:val="24"/>
              </w:rPr>
              <w:t>.</w:t>
            </w:r>
          </w:p>
          <w:p w:rsidR="00062B88" w:rsidRDefault="00062B88" w:rsidP="00DE2641">
            <w:pPr>
              <w:spacing w:line="276" w:lineRule="auto"/>
              <w:rPr>
                <w:sz w:val="24"/>
                <w:szCs w:val="24"/>
              </w:rPr>
            </w:pPr>
          </w:p>
        </w:tc>
      </w:tr>
      <w:tr w:rsidR="008760B0" w:rsidTr="008C2E44">
        <w:trPr>
          <w:trHeight w:val="20"/>
        </w:trPr>
        <w:tc>
          <w:tcPr>
            <w:tcW w:w="2746" w:type="dxa"/>
            <w:gridSpan w:val="2"/>
            <w:tcBorders>
              <w:top w:val="single" w:sz="4" w:space="0" w:color="auto"/>
              <w:left w:val="single" w:sz="4" w:space="0" w:color="auto"/>
              <w:bottom w:val="single" w:sz="4" w:space="0" w:color="auto"/>
              <w:right w:val="single" w:sz="4" w:space="0" w:color="auto"/>
            </w:tcBorders>
            <w:hideMark/>
          </w:tcPr>
          <w:p w:rsidR="008760B0" w:rsidRDefault="008760B0" w:rsidP="00DE2641">
            <w:pPr>
              <w:spacing w:line="276" w:lineRule="auto"/>
              <w:jc w:val="center"/>
              <w:rPr>
                <w:sz w:val="24"/>
                <w:szCs w:val="24"/>
              </w:rPr>
            </w:pPr>
            <w:r w:rsidRPr="00E9240D">
              <w:rPr>
                <w:sz w:val="24"/>
                <w:szCs w:val="24"/>
              </w:rPr>
              <w:t>ПК-2</w:t>
            </w:r>
          </w:p>
          <w:p w:rsidR="003F26EC" w:rsidRDefault="003F26EC" w:rsidP="00DE2641">
            <w:pPr>
              <w:spacing w:line="276" w:lineRule="auto"/>
              <w:jc w:val="center"/>
              <w:rPr>
                <w:sz w:val="24"/>
                <w:szCs w:val="24"/>
              </w:rPr>
            </w:pPr>
          </w:p>
          <w:p w:rsidR="003F26EC" w:rsidRDefault="003F26EC" w:rsidP="00DE2641">
            <w:pPr>
              <w:spacing w:line="276" w:lineRule="auto"/>
              <w:jc w:val="center"/>
              <w:rPr>
                <w:sz w:val="24"/>
                <w:szCs w:val="24"/>
              </w:rPr>
            </w:pPr>
          </w:p>
          <w:p w:rsidR="003F26EC" w:rsidRDefault="003F26EC" w:rsidP="00DE2641">
            <w:pPr>
              <w:spacing w:line="276" w:lineRule="auto"/>
              <w:jc w:val="center"/>
              <w:rPr>
                <w:sz w:val="24"/>
                <w:szCs w:val="24"/>
              </w:rPr>
            </w:pPr>
          </w:p>
          <w:p w:rsidR="003F26EC" w:rsidRDefault="003F26EC" w:rsidP="00DE2641">
            <w:pPr>
              <w:spacing w:line="276" w:lineRule="auto"/>
              <w:jc w:val="center"/>
              <w:rPr>
                <w:sz w:val="24"/>
                <w:szCs w:val="24"/>
              </w:rPr>
            </w:pPr>
          </w:p>
          <w:p w:rsidR="003F26EC" w:rsidRDefault="003F26EC" w:rsidP="00DE2641">
            <w:pPr>
              <w:spacing w:line="276" w:lineRule="auto"/>
              <w:jc w:val="center"/>
              <w:rPr>
                <w:sz w:val="24"/>
                <w:szCs w:val="24"/>
              </w:rPr>
            </w:pPr>
          </w:p>
          <w:p w:rsidR="003F26EC" w:rsidRDefault="003F26EC" w:rsidP="00DE2641">
            <w:pPr>
              <w:spacing w:line="276" w:lineRule="auto"/>
              <w:jc w:val="center"/>
              <w:rPr>
                <w:sz w:val="24"/>
                <w:szCs w:val="24"/>
              </w:rPr>
            </w:pPr>
          </w:p>
          <w:p w:rsidR="003F26EC" w:rsidRDefault="003F26EC" w:rsidP="00DE2641">
            <w:pPr>
              <w:spacing w:line="276" w:lineRule="auto"/>
              <w:jc w:val="center"/>
              <w:rPr>
                <w:sz w:val="24"/>
                <w:szCs w:val="24"/>
              </w:rPr>
            </w:pPr>
          </w:p>
          <w:p w:rsidR="003F26EC" w:rsidRDefault="003F26EC" w:rsidP="00DE2641">
            <w:pPr>
              <w:spacing w:line="276" w:lineRule="auto"/>
              <w:jc w:val="center"/>
              <w:rPr>
                <w:sz w:val="24"/>
                <w:szCs w:val="24"/>
              </w:rPr>
            </w:pPr>
          </w:p>
          <w:p w:rsidR="003F26EC" w:rsidRDefault="003F26EC" w:rsidP="00DE2641">
            <w:pPr>
              <w:spacing w:line="276" w:lineRule="auto"/>
              <w:jc w:val="center"/>
              <w:rPr>
                <w:sz w:val="24"/>
                <w:szCs w:val="24"/>
              </w:rPr>
            </w:pPr>
          </w:p>
          <w:p w:rsidR="003F26EC" w:rsidRDefault="003F26EC" w:rsidP="00DE2641">
            <w:pPr>
              <w:spacing w:line="276" w:lineRule="auto"/>
              <w:jc w:val="center"/>
              <w:rPr>
                <w:sz w:val="24"/>
                <w:szCs w:val="24"/>
              </w:rPr>
            </w:pPr>
          </w:p>
          <w:p w:rsidR="003F26EC" w:rsidRDefault="003F26EC" w:rsidP="00DE2641">
            <w:pPr>
              <w:spacing w:line="276" w:lineRule="auto"/>
              <w:jc w:val="center"/>
              <w:rPr>
                <w:sz w:val="24"/>
                <w:szCs w:val="24"/>
              </w:rPr>
            </w:pPr>
          </w:p>
          <w:p w:rsidR="003F26EC" w:rsidRDefault="003F26EC" w:rsidP="00DE2641">
            <w:pPr>
              <w:spacing w:line="276" w:lineRule="auto"/>
              <w:jc w:val="center"/>
              <w:rPr>
                <w:sz w:val="24"/>
                <w:szCs w:val="24"/>
              </w:rPr>
            </w:pPr>
          </w:p>
          <w:p w:rsidR="003F26EC" w:rsidRDefault="003F26EC" w:rsidP="00DE2641">
            <w:pPr>
              <w:spacing w:line="276" w:lineRule="auto"/>
              <w:jc w:val="center"/>
              <w:rPr>
                <w:sz w:val="24"/>
                <w:szCs w:val="24"/>
              </w:rPr>
            </w:pPr>
          </w:p>
          <w:p w:rsidR="003F26EC" w:rsidRDefault="003F26EC" w:rsidP="00DE2641">
            <w:pPr>
              <w:spacing w:line="276" w:lineRule="auto"/>
              <w:jc w:val="center"/>
              <w:rPr>
                <w:sz w:val="24"/>
                <w:szCs w:val="24"/>
              </w:rPr>
            </w:pPr>
          </w:p>
          <w:p w:rsidR="003F26EC" w:rsidRDefault="003F26EC" w:rsidP="00DE2641">
            <w:pPr>
              <w:spacing w:line="276" w:lineRule="auto"/>
              <w:jc w:val="center"/>
              <w:rPr>
                <w:sz w:val="24"/>
                <w:szCs w:val="24"/>
              </w:rPr>
            </w:pPr>
          </w:p>
          <w:p w:rsidR="003F26EC" w:rsidRPr="00E9240D" w:rsidRDefault="003F26EC" w:rsidP="00DE2641">
            <w:pPr>
              <w:spacing w:line="276" w:lineRule="auto"/>
              <w:jc w:val="center"/>
              <w:rPr>
                <w:sz w:val="24"/>
                <w:szCs w:val="24"/>
              </w:rPr>
            </w:pPr>
          </w:p>
        </w:tc>
        <w:tc>
          <w:tcPr>
            <w:tcW w:w="7199" w:type="dxa"/>
            <w:gridSpan w:val="10"/>
            <w:tcBorders>
              <w:top w:val="single" w:sz="4" w:space="0" w:color="auto"/>
              <w:left w:val="single" w:sz="4" w:space="0" w:color="auto"/>
              <w:bottom w:val="single" w:sz="4" w:space="0" w:color="auto"/>
              <w:right w:val="single" w:sz="4" w:space="0" w:color="auto"/>
            </w:tcBorders>
            <w:hideMark/>
          </w:tcPr>
          <w:p w:rsidR="008760B0" w:rsidRDefault="008760B0" w:rsidP="00DE2641">
            <w:pPr>
              <w:spacing w:line="276" w:lineRule="auto"/>
              <w:rPr>
                <w:spacing w:val="-7"/>
                <w:sz w:val="24"/>
                <w:szCs w:val="24"/>
              </w:rPr>
            </w:pPr>
            <w:r>
              <w:rPr>
                <w:sz w:val="24"/>
                <w:szCs w:val="24"/>
              </w:rPr>
              <w:t>ПК-2.1.</w:t>
            </w:r>
            <w:r w:rsidRPr="00C352AE">
              <w:rPr>
                <w:sz w:val="24"/>
                <w:szCs w:val="24"/>
              </w:rPr>
              <w:t xml:space="preserve"> Изуч</w:t>
            </w:r>
            <w:r>
              <w:rPr>
                <w:sz w:val="24"/>
                <w:szCs w:val="24"/>
              </w:rPr>
              <w:t>ает</w:t>
            </w:r>
            <w:r w:rsidRPr="008768E2">
              <w:rPr>
                <w:sz w:val="24"/>
                <w:szCs w:val="24"/>
              </w:rPr>
              <w:t xml:space="preserve"> </w:t>
            </w:r>
            <w:r w:rsidRPr="00FC3181">
              <w:rPr>
                <w:sz w:val="24"/>
                <w:szCs w:val="24"/>
              </w:rPr>
              <w:t>документ</w:t>
            </w:r>
            <w:r>
              <w:rPr>
                <w:sz w:val="24"/>
                <w:szCs w:val="24"/>
              </w:rPr>
              <w:t>ы,</w:t>
            </w:r>
            <w:r w:rsidRPr="00FC3181">
              <w:rPr>
                <w:sz w:val="24"/>
                <w:szCs w:val="24"/>
              </w:rPr>
              <w:t xml:space="preserve"> </w:t>
            </w:r>
            <w:r w:rsidRPr="008768E2">
              <w:rPr>
                <w:sz w:val="24"/>
                <w:szCs w:val="24"/>
              </w:rPr>
              <w:t>представленны</w:t>
            </w:r>
            <w:r>
              <w:rPr>
                <w:sz w:val="24"/>
                <w:szCs w:val="24"/>
              </w:rPr>
              <w:t xml:space="preserve">е органом или лицом, назначившим судебно-медицинскую экспертизу (обследование) в отношении живого лица </w:t>
            </w:r>
            <w:r w:rsidRPr="008768E2">
              <w:rPr>
                <w:sz w:val="24"/>
                <w:szCs w:val="24"/>
              </w:rPr>
              <w:t>живого лица</w:t>
            </w:r>
            <w:r>
              <w:rPr>
                <w:sz w:val="24"/>
                <w:szCs w:val="24"/>
              </w:rPr>
              <w:t>.</w:t>
            </w:r>
            <w:r>
              <w:rPr>
                <w:spacing w:val="-7"/>
                <w:sz w:val="24"/>
                <w:szCs w:val="24"/>
              </w:rPr>
              <w:t xml:space="preserve"> </w:t>
            </w:r>
          </w:p>
          <w:p w:rsidR="008760B0" w:rsidRDefault="008760B0" w:rsidP="00DE2641">
            <w:pPr>
              <w:spacing w:line="276" w:lineRule="auto"/>
              <w:rPr>
                <w:spacing w:val="-7"/>
                <w:sz w:val="24"/>
                <w:szCs w:val="24"/>
              </w:rPr>
            </w:pPr>
            <w:r>
              <w:rPr>
                <w:spacing w:val="-7"/>
                <w:sz w:val="24"/>
                <w:szCs w:val="24"/>
              </w:rPr>
              <w:t>ПК-2.2.</w:t>
            </w:r>
            <w:r w:rsidRPr="008768E2">
              <w:rPr>
                <w:sz w:val="24"/>
                <w:szCs w:val="24"/>
              </w:rPr>
              <w:t xml:space="preserve"> Планир</w:t>
            </w:r>
            <w:r>
              <w:rPr>
                <w:sz w:val="24"/>
                <w:szCs w:val="24"/>
              </w:rPr>
              <w:t>ует</w:t>
            </w:r>
            <w:r w:rsidRPr="008768E2">
              <w:rPr>
                <w:sz w:val="24"/>
                <w:szCs w:val="24"/>
              </w:rPr>
              <w:t>, определ</w:t>
            </w:r>
            <w:r>
              <w:rPr>
                <w:sz w:val="24"/>
                <w:szCs w:val="24"/>
              </w:rPr>
              <w:t>яет</w:t>
            </w:r>
            <w:r w:rsidRPr="008768E2">
              <w:rPr>
                <w:sz w:val="24"/>
                <w:szCs w:val="24"/>
              </w:rPr>
              <w:t xml:space="preserve"> поряд</w:t>
            </w:r>
            <w:r>
              <w:rPr>
                <w:sz w:val="24"/>
                <w:szCs w:val="24"/>
              </w:rPr>
              <w:t>ок</w:t>
            </w:r>
            <w:r w:rsidRPr="008768E2">
              <w:rPr>
                <w:sz w:val="24"/>
                <w:szCs w:val="24"/>
              </w:rPr>
              <w:t>, объем</w:t>
            </w:r>
            <w:r>
              <w:rPr>
                <w:sz w:val="24"/>
                <w:szCs w:val="24"/>
              </w:rPr>
              <w:t xml:space="preserve"> </w:t>
            </w:r>
            <w:r w:rsidRPr="00BB6D31">
              <w:rPr>
                <w:sz w:val="24"/>
                <w:szCs w:val="24"/>
              </w:rPr>
              <w:t xml:space="preserve">судебно-медицинской </w:t>
            </w:r>
            <w:r w:rsidRPr="008768E2">
              <w:rPr>
                <w:sz w:val="24"/>
                <w:szCs w:val="24"/>
              </w:rPr>
              <w:t>экспертизы (обследования) в отношении живого лица</w:t>
            </w:r>
            <w:r>
              <w:rPr>
                <w:sz w:val="24"/>
                <w:szCs w:val="24"/>
              </w:rPr>
              <w:t>.</w:t>
            </w:r>
            <w:r>
              <w:rPr>
                <w:spacing w:val="-7"/>
                <w:sz w:val="24"/>
                <w:szCs w:val="24"/>
              </w:rPr>
              <w:t xml:space="preserve"> </w:t>
            </w:r>
          </w:p>
          <w:p w:rsidR="008760B0" w:rsidRDefault="008760B0" w:rsidP="00DE2641">
            <w:pPr>
              <w:spacing w:line="276" w:lineRule="auto"/>
              <w:rPr>
                <w:spacing w:val="-7"/>
                <w:sz w:val="24"/>
                <w:szCs w:val="24"/>
              </w:rPr>
            </w:pPr>
            <w:r>
              <w:rPr>
                <w:spacing w:val="-7"/>
                <w:sz w:val="24"/>
                <w:szCs w:val="24"/>
              </w:rPr>
              <w:t>ПК-2.4.</w:t>
            </w:r>
            <w:r w:rsidRPr="00883844">
              <w:rPr>
                <w:sz w:val="24"/>
                <w:szCs w:val="24"/>
              </w:rPr>
              <w:t xml:space="preserve"> </w:t>
            </w:r>
            <w:r>
              <w:rPr>
                <w:sz w:val="24"/>
                <w:szCs w:val="24"/>
              </w:rPr>
              <w:t>Проводит и</w:t>
            </w:r>
            <w:r w:rsidRPr="00883844">
              <w:rPr>
                <w:sz w:val="24"/>
                <w:szCs w:val="24"/>
              </w:rPr>
              <w:t>сследование</w:t>
            </w:r>
            <w:r>
              <w:rPr>
                <w:b/>
                <w:sz w:val="24"/>
                <w:szCs w:val="24"/>
              </w:rPr>
              <w:t xml:space="preserve"> </w:t>
            </w:r>
            <w:r w:rsidRPr="009848FF">
              <w:rPr>
                <w:sz w:val="24"/>
                <w:szCs w:val="24"/>
              </w:rPr>
              <w:t>представленны</w:t>
            </w:r>
            <w:r>
              <w:rPr>
                <w:sz w:val="24"/>
                <w:szCs w:val="24"/>
              </w:rPr>
              <w:t>х</w:t>
            </w:r>
            <w:r w:rsidRPr="009848FF">
              <w:rPr>
                <w:sz w:val="24"/>
                <w:szCs w:val="24"/>
              </w:rPr>
              <w:t xml:space="preserve"> органом или лицом, назначившим </w:t>
            </w:r>
            <w:r>
              <w:rPr>
                <w:sz w:val="24"/>
                <w:szCs w:val="24"/>
              </w:rPr>
              <w:t xml:space="preserve">судебно-медицинскую </w:t>
            </w:r>
            <w:r w:rsidRPr="009848FF">
              <w:rPr>
                <w:sz w:val="24"/>
                <w:szCs w:val="24"/>
              </w:rPr>
              <w:t>экспертизу</w:t>
            </w:r>
            <w:r>
              <w:rPr>
                <w:sz w:val="24"/>
                <w:szCs w:val="24"/>
              </w:rPr>
              <w:t xml:space="preserve"> в отношении живого лица, </w:t>
            </w:r>
            <w:r w:rsidRPr="009848FF">
              <w:rPr>
                <w:sz w:val="24"/>
                <w:szCs w:val="24"/>
              </w:rPr>
              <w:t>материал</w:t>
            </w:r>
            <w:r>
              <w:rPr>
                <w:sz w:val="24"/>
                <w:szCs w:val="24"/>
              </w:rPr>
              <w:t>ов</w:t>
            </w:r>
            <w:r w:rsidRPr="009848FF">
              <w:rPr>
                <w:sz w:val="24"/>
                <w:szCs w:val="24"/>
              </w:rPr>
              <w:t xml:space="preserve"> дела и оригинал</w:t>
            </w:r>
            <w:r>
              <w:rPr>
                <w:sz w:val="24"/>
                <w:szCs w:val="24"/>
              </w:rPr>
              <w:t>ов</w:t>
            </w:r>
            <w:r w:rsidRPr="009848FF">
              <w:rPr>
                <w:sz w:val="24"/>
                <w:szCs w:val="24"/>
              </w:rPr>
              <w:t xml:space="preserve"> </w:t>
            </w:r>
            <w:r>
              <w:rPr>
                <w:sz w:val="24"/>
                <w:szCs w:val="24"/>
              </w:rPr>
              <w:t>(</w:t>
            </w:r>
            <w:r w:rsidRPr="009848FF">
              <w:rPr>
                <w:sz w:val="24"/>
                <w:szCs w:val="24"/>
              </w:rPr>
              <w:t>или заверенны</w:t>
            </w:r>
            <w:r>
              <w:rPr>
                <w:sz w:val="24"/>
                <w:szCs w:val="24"/>
              </w:rPr>
              <w:t>х</w:t>
            </w:r>
            <w:r w:rsidRPr="009848FF">
              <w:rPr>
                <w:sz w:val="24"/>
                <w:szCs w:val="24"/>
              </w:rPr>
              <w:t xml:space="preserve"> копи</w:t>
            </w:r>
            <w:r>
              <w:rPr>
                <w:sz w:val="24"/>
                <w:szCs w:val="24"/>
              </w:rPr>
              <w:t>й)</w:t>
            </w:r>
            <w:r w:rsidRPr="009848FF">
              <w:rPr>
                <w:sz w:val="24"/>
                <w:szCs w:val="24"/>
              </w:rPr>
              <w:t xml:space="preserve"> медицинских</w:t>
            </w:r>
            <w:r>
              <w:rPr>
                <w:sz w:val="24"/>
                <w:szCs w:val="24"/>
              </w:rPr>
              <w:t xml:space="preserve"> и иных</w:t>
            </w:r>
            <w:r w:rsidRPr="009848FF">
              <w:rPr>
                <w:sz w:val="24"/>
                <w:szCs w:val="24"/>
              </w:rPr>
              <w:t xml:space="preserve"> документов</w:t>
            </w:r>
            <w:r>
              <w:rPr>
                <w:sz w:val="24"/>
                <w:szCs w:val="24"/>
              </w:rPr>
              <w:t>.</w:t>
            </w:r>
          </w:p>
          <w:p w:rsidR="008760B0" w:rsidRDefault="008760B0" w:rsidP="00DE2641">
            <w:pPr>
              <w:spacing w:line="276" w:lineRule="auto"/>
              <w:rPr>
                <w:spacing w:val="-7"/>
                <w:sz w:val="24"/>
                <w:szCs w:val="24"/>
              </w:rPr>
            </w:pPr>
            <w:r>
              <w:rPr>
                <w:spacing w:val="-7"/>
                <w:sz w:val="24"/>
                <w:szCs w:val="24"/>
              </w:rPr>
              <w:t xml:space="preserve">ПК-2.7. </w:t>
            </w:r>
            <w:r>
              <w:rPr>
                <w:sz w:val="24"/>
                <w:szCs w:val="24"/>
              </w:rPr>
              <w:t>Формулирует и обосновывает экспертные выводы  в соответствии с требованиями процессуального законодательства и действующих нормативных правовых документов о государственной судебно-экспертной деятельности.</w:t>
            </w:r>
          </w:p>
          <w:p w:rsidR="008760B0" w:rsidRDefault="008760B0" w:rsidP="00DE2641">
            <w:pPr>
              <w:spacing w:line="276" w:lineRule="auto"/>
              <w:rPr>
                <w:sz w:val="24"/>
                <w:szCs w:val="24"/>
              </w:rPr>
            </w:pPr>
            <w:r>
              <w:rPr>
                <w:spacing w:val="-7"/>
                <w:sz w:val="24"/>
                <w:szCs w:val="24"/>
              </w:rPr>
              <w:t>ПК-2.8.</w:t>
            </w:r>
            <w:r w:rsidRPr="00883844">
              <w:rPr>
                <w:sz w:val="24"/>
                <w:szCs w:val="24"/>
              </w:rPr>
              <w:t xml:space="preserve"> Участ</w:t>
            </w:r>
            <w:r>
              <w:rPr>
                <w:sz w:val="24"/>
                <w:szCs w:val="24"/>
              </w:rPr>
              <w:t xml:space="preserve">вует </w:t>
            </w:r>
            <w:r w:rsidRPr="00883844">
              <w:rPr>
                <w:sz w:val="24"/>
                <w:szCs w:val="24"/>
              </w:rPr>
              <w:t xml:space="preserve"> в уголовном, гражданском, административном судопроизводстве и следственных действиях в порядке, определенном законодательством Российской Федерации</w:t>
            </w:r>
            <w:r>
              <w:rPr>
                <w:sz w:val="24"/>
                <w:szCs w:val="24"/>
              </w:rPr>
              <w:t>.</w:t>
            </w:r>
          </w:p>
          <w:p w:rsidR="008760B0" w:rsidRDefault="008760B0" w:rsidP="00DE2641">
            <w:pPr>
              <w:spacing w:line="276" w:lineRule="auto"/>
              <w:rPr>
                <w:sz w:val="24"/>
                <w:szCs w:val="24"/>
              </w:rPr>
            </w:pPr>
          </w:p>
        </w:tc>
      </w:tr>
      <w:tr w:rsidR="00001C6B" w:rsidTr="00483CAB">
        <w:trPr>
          <w:trHeight w:val="95"/>
        </w:trPr>
        <w:tc>
          <w:tcPr>
            <w:tcW w:w="2746" w:type="dxa"/>
            <w:gridSpan w:val="2"/>
            <w:tcBorders>
              <w:top w:val="single" w:sz="4" w:space="0" w:color="auto"/>
              <w:left w:val="single" w:sz="4" w:space="0" w:color="auto"/>
              <w:right w:val="single" w:sz="4" w:space="0" w:color="auto"/>
            </w:tcBorders>
            <w:hideMark/>
          </w:tcPr>
          <w:p w:rsidR="00001C6B" w:rsidRDefault="00001C6B" w:rsidP="00DE2641">
            <w:pPr>
              <w:spacing w:line="276" w:lineRule="auto"/>
              <w:jc w:val="center"/>
              <w:rPr>
                <w:sz w:val="24"/>
                <w:szCs w:val="24"/>
              </w:rPr>
            </w:pPr>
          </w:p>
          <w:p w:rsidR="00001C6B" w:rsidRDefault="00001C6B" w:rsidP="009A753A">
            <w:pPr>
              <w:spacing w:line="276" w:lineRule="auto"/>
              <w:jc w:val="center"/>
              <w:rPr>
                <w:sz w:val="24"/>
                <w:szCs w:val="24"/>
              </w:rPr>
            </w:pPr>
            <w:r w:rsidRPr="00E9240D">
              <w:rPr>
                <w:sz w:val="24"/>
                <w:szCs w:val="24"/>
              </w:rPr>
              <w:t>ПК-</w:t>
            </w:r>
            <w:r>
              <w:rPr>
                <w:sz w:val="24"/>
                <w:szCs w:val="24"/>
              </w:rPr>
              <w:t>3</w:t>
            </w: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Pr="00E9240D" w:rsidRDefault="00001C6B" w:rsidP="00DE2641">
            <w:pPr>
              <w:spacing w:line="276" w:lineRule="auto"/>
              <w:jc w:val="center"/>
              <w:rPr>
                <w:sz w:val="24"/>
                <w:szCs w:val="24"/>
              </w:rPr>
            </w:pPr>
          </w:p>
        </w:tc>
        <w:tc>
          <w:tcPr>
            <w:tcW w:w="7199" w:type="dxa"/>
            <w:gridSpan w:val="10"/>
            <w:tcBorders>
              <w:top w:val="single" w:sz="4" w:space="0" w:color="auto"/>
              <w:left w:val="single" w:sz="4" w:space="0" w:color="auto"/>
              <w:bottom w:val="single" w:sz="4" w:space="0" w:color="auto"/>
              <w:right w:val="single" w:sz="4" w:space="0" w:color="auto"/>
            </w:tcBorders>
            <w:hideMark/>
          </w:tcPr>
          <w:p w:rsidR="00001C6B" w:rsidRDefault="00001C6B" w:rsidP="00DE2641">
            <w:pPr>
              <w:spacing w:line="276" w:lineRule="auto"/>
              <w:rPr>
                <w:sz w:val="24"/>
                <w:szCs w:val="24"/>
              </w:rPr>
            </w:pPr>
          </w:p>
          <w:p w:rsidR="00001C6B" w:rsidRDefault="00001C6B" w:rsidP="00DE2641">
            <w:pPr>
              <w:spacing w:line="276" w:lineRule="auto"/>
              <w:rPr>
                <w:spacing w:val="-7"/>
                <w:sz w:val="24"/>
                <w:szCs w:val="24"/>
              </w:rPr>
            </w:pPr>
            <w:r>
              <w:rPr>
                <w:spacing w:val="-7"/>
                <w:sz w:val="24"/>
                <w:szCs w:val="24"/>
              </w:rPr>
              <w:t xml:space="preserve">ПК-3.6. </w:t>
            </w:r>
            <w:r>
              <w:rPr>
                <w:sz w:val="24"/>
                <w:szCs w:val="24"/>
              </w:rPr>
              <w:t>Формулирует и обосновывает экспертные выводы в соответствии с требованиями процессуального законодательства и действующих нормативных правовых документов о государственной судебно-экспертной деятельности.</w:t>
            </w:r>
          </w:p>
          <w:p w:rsidR="00001C6B" w:rsidRDefault="00001C6B" w:rsidP="00DE2641">
            <w:pPr>
              <w:spacing w:line="276" w:lineRule="auto"/>
              <w:rPr>
                <w:sz w:val="24"/>
                <w:szCs w:val="24"/>
              </w:rPr>
            </w:pPr>
            <w:r>
              <w:rPr>
                <w:spacing w:val="-7"/>
                <w:sz w:val="24"/>
                <w:szCs w:val="24"/>
              </w:rPr>
              <w:t>ПК-3.8.</w:t>
            </w:r>
            <w:r w:rsidRPr="00883844">
              <w:rPr>
                <w:sz w:val="24"/>
                <w:szCs w:val="24"/>
              </w:rPr>
              <w:t xml:space="preserve"> Участ</w:t>
            </w:r>
            <w:r>
              <w:rPr>
                <w:sz w:val="24"/>
                <w:szCs w:val="24"/>
              </w:rPr>
              <w:t>вует</w:t>
            </w:r>
            <w:r w:rsidRPr="00883844">
              <w:rPr>
                <w:sz w:val="24"/>
                <w:szCs w:val="24"/>
              </w:rPr>
              <w:t xml:space="preserve"> в уголовном, гражданском, административном судопроизводстве и следственных действиях в порядке, определенном законодательством Российской Федерации</w:t>
            </w:r>
            <w:r>
              <w:rPr>
                <w:sz w:val="24"/>
                <w:szCs w:val="24"/>
              </w:rPr>
              <w:t>.</w:t>
            </w:r>
          </w:p>
        </w:tc>
      </w:tr>
      <w:tr w:rsidR="00001C6B" w:rsidTr="008C2E44">
        <w:trPr>
          <w:trHeight w:val="20"/>
        </w:trPr>
        <w:tc>
          <w:tcPr>
            <w:tcW w:w="2746" w:type="dxa"/>
            <w:gridSpan w:val="2"/>
            <w:tcBorders>
              <w:top w:val="single" w:sz="4" w:space="0" w:color="auto"/>
              <w:left w:val="single" w:sz="4" w:space="0" w:color="auto"/>
              <w:right w:val="single" w:sz="4" w:space="0" w:color="auto"/>
            </w:tcBorders>
            <w:hideMark/>
          </w:tcPr>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r>
              <w:rPr>
                <w:sz w:val="24"/>
                <w:szCs w:val="24"/>
              </w:rPr>
              <w:t>ПК-4</w:t>
            </w: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001C6B" w:rsidRDefault="00001C6B" w:rsidP="00DE2641">
            <w:pPr>
              <w:spacing w:line="276" w:lineRule="auto"/>
              <w:jc w:val="center"/>
              <w:rPr>
                <w:sz w:val="24"/>
                <w:szCs w:val="24"/>
              </w:rPr>
            </w:pPr>
          </w:p>
          <w:p w:rsidR="0026254A" w:rsidRDefault="0026254A" w:rsidP="00DE2641">
            <w:pPr>
              <w:spacing w:line="276" w:lineRule="auto"/>
              <w:jc w:val="center"/>
              <w:rPr>
                <w:sz w:val="24"/>
                <w:szCs w:val="24"/>
              </w:rPr>
            </w:pPr>
          </w:p>
        </w:tc>
        <w:tc>
          <w:tcPr>
            <w:tcW w:w="7199" w:type="dxa"/>
            <w:gridSpan w:val="10"/>
            <w:tcBorders>
              <w:top w:val="single" w:sz="4" w:space="0" w:color="auto"/>
              <w:left w:val="single" w:sz="4" w:space="0" w:color="auto"/>
              <w:bottom w:val="single" w:sz="4" w:space="0" w:color="auto"/>
              <w:right w:val="single" w:sz="4" w:space="0" w:color="auto"/>
            </w:tcBorders>
            <w:hideMark/>
          </w:tcPr>
          <w:p w:rsidR="00001C6B" w:rsidRDefault="00001C6B" w:rsidP="00DE2641">
            <w:pPr>
              <w:spacing w:line="276" w:lineRule="auto"/>
              <w:rPr>
                <w:spacing w:val="-7"/>
                <w:sz w:val="24"/>
                <w:szCs w:val="24"/>
              </w:rPr>
            </w:pPr>
          </w:p>
          <w:p w:rsidR="00001C6B" w:rsidRDefault="00001C6B" w:rsidP="00DE2641">
            <w:pPr>
              <w:spacing w:line="276" w:lineRule="auto"/>
              <w:rPr>
                <w:sz w:val="24"/>
                <w:szCs w:val="24"/>
              </w:rPr>
            </w:pPr>
            <w:r>
              <w:rPr>
                <w:iCs/>
                <w:sz w:val="24"/>
                <w:szCs w:val="24"/>
              </w:rPr>
              <w:t>ПК-4.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p w:rsidR="00001C6B" w:rsidRDefault="00001C6B" w:rsidP="00DE2641">
            <w:pPr>
              <w:spacing w:line="276" w:lineRule="auto"/>
              <w:rPr>
                <w:spacing w:val="-7"/>
                <w:sz w:val="24"/>
                <w:szCs w:val="24"/>
              </w:rPr>
            </w:pPr>
            <w:r>
              <w:rPr>
                <w:spacing w:val="-7"/>
                <w:sz w:val="24"/>
                <w:szCs w:val="24"/>
              </w:rPr>
              <w:t>ПК-4.1.</w:t>
            </w:r>
            <w:r w:rsidRPr="000E1FB6">
              <w:rPr>
                <w:sz w:val="24"/>
                <w:szCs w:val="24"/>
                <w:shd w:val="clear" w:color="auto" w:fill="FFFFFF"/>
              </w:rPr>
              <w:t xml:space="preserve"> Составл</w:t>
            </w:r>
            <w:r>
              <w:rPr>
                <w:sz w:val="24"/>
                <w:szCs w:val="24"/>
                <w:shd w:val="clear" w:color="auto" w:fill="FFFFFF"/>
              </w:rPr>
              <w:t>яет</w:t>
            </w:r>
            <w:r w:rsidRPr="000E1FB6">
              <w:rPr>
                <w:sz w:val="24"/>
                <w:szCs w:val="24"/>
                <w:shd w:val="clear" w:color="auto" w:fill="FFFFFF"/>
              </w:rPr>
              <w:t xml:space="preserve"> план</w:t>
            </w:r>
            <w:r>
              <w:rPr>
                <w:sz w:val="24"/>
                <w:szCs w:val="24"/>
                <w:shd w:val="clear" w:color="auto" w:fill="FFFFFF"/>
              </w:rPr>
              <w:t xml:space="preserve"> </w:t>
            </w:r>
            <w:r w:rsidRPr="000E1FB6">
              <w:rPr>
                <w:sz w:val="24"/>
                <w:szCs w:val="24"/>
                <w:shd w:val="clear" w:color="auto" w:fill="FFFFFF"/>
              </w:rPr>
              <w:t>и отчет о своей работе</w:t>
            </w:r>
            <w:r>
              <w:rPr>
                <w:sz w:val="24"/>
                <w:szCs w:val="24"/>
                <w:shd w:val="clear" w:color="auto" w:fill="FFFFFF"/>
              </w:rPr>
              <w:t>.</w:t>
            </w:r>
          </w:p>
          <w:p w:rsidR="00001C6B" w:rsidRDefault="00001C6B" w:rsidP="00DE2641">
            <w:pPr>
              <w:spacing w:line="276" w:lineRule="auto"/>
              <w:rPr>
                <w:spacing w:val="-7"/>
                <w:sz w:val="24"/>
                <w:szCs w:val="24"/>
              </w:rPr>
            </w:pPr>
            <w:r>
              <w:rPr>
                <w:spacing w:val="-7"/>
                <w:sz w:val="24"/>
                <w:szCs w:val="24"/>
              </w:rPr>
              <w:t>ПК-4.2.</w:t>
            </w:r>
            <w:r w:rsidRPr="000E1FB6">
              <w:rPr>
                <w:sz w:val="24"/>
                <w:szCs w:val="24"/>
              </w:rPr>
              <w:t xml:space="preserve"> Вед</w:t>
            </w:r>
            <w:r>
              <w:rPr>
                <w:sz w:val="24"/>
                <w:szCs w:val="24"/>
              </w:rPr>
              <w:t xml:space="preserve">ет </w:t>
            </w:r>
            <w:r w:rsidRPr="000E1FB6">
              <w:rPr>
                <w:sz w:val="24"/>
                <w:szCs w:val="24"/>
              </w:rPr>
              <w:t xml:space="preserve"> медицинск</w:t>
            </w:r>
            <w:r>
              <w:rPr>
                <w:sz w:val="24"/>
                <w:szCs w:val="24"/>
              </w:rPr>
              <w:t xml:space="preserve">ую </w:t>
            </w:r>
            <w:r w:rsidRPr="000E1FB6">
              <w:rPr>
                <w:sz w:val="24"/>
                <w:szCs w:val="24"/>
              </w:rPr>
              <w:t>документаци</w:t>
            </w:r>
            <w:r>
              <w:rPr>
                <w:sz w:val="24"/>
                <w:szCs w:val="24"/>
              </w:rPr>
              <w:t>ю</w:t>
            </w:r>
            <w:r>
              <w:rPr>
                <w:color w:val="000000"/>
                <w:sz w:val="24"/>
                <w:szCs w:val="24"/>
              </w:rPr>
              <w:t xml:space="preserve">, </w:t>
            </w:r>
            <w:r>
              <w:rPr>
                <w:sz w:val="24"/>
                <w:szCs w:val="24"/>
              </w:rPr>
              <w:t>в том числе в форме электронного документа.</w:t>
            </w:r>
          </w:p>
          <w:p w:rsidR="00001C6B" w:rsidRDefault="00001C6B" w:rsidP="00DE2641">
            <w:pPr>
              <w:spacing w:line="276" w:lineRule="auto"/>
              <w:rPr>
                <w:spacing w:val="-7"/>
                <w:sz w:val="24"/>
                <w:szCs w:val="24"/>
              </w:rPr>
            </w:pPr>
            <w:r>
              <w:rPr>
                <w:spacing w:val="-7"/>
                <w:sz w:val="24"/>
                <w:szCs w:val="24"/>
              </w:rPr>
              <w:t xml:space="preserve">ПК-4.3. Участвует в </w:t>
            </w:r>
            <w:r>
              <w:rPr>
                <w:sz w:val="24"/>
                <w:szCs w:val="24"/>
              </w:rPr>
              <w:t>проведении противоэпидемических мероприятий в случае возникновения очага инфекции.</w:t>
            </w:r>
          </w:p>
          <w:p w:rsidR="00001C6B" w:rsidRDefault="00001C6B" w:rsidP="00DE2641">
            <w:pPr>
              <w:spacing w:line="276" w:lineRule="auto"/>
              <w:rPr>
                <w:spacing w:val="-7"/>
                <w:sz w:val="24"/>
                <w:szCs w:val="24"/>
              </w:rPr>
            </w:pPr>
            <w:r>
              <w:rPr>
                <w:spacing w:val="-7"/>
                <w:sz w:val="24"/>
                <w:szCs w:val="24"/>
              </w:rPr>
              <w:t>ПК-4.4.</w:t>
            </w:r>
            <w:r w:rsidRPr="003A77B0">
              <w:rPr>
                <w:sz w:val="24"/>
                <w:szCs w:val="24"/>
              </w:rPr>
              <w:t xml:space="preserve"> Контрол</w:t>
            </w:r>
            <w:r>
              <w:rPr>
                <w:sz w:val="24"/>
                <w:szCs w:val="24"/>
              </w:rPr>
              <w:t>ирует</w:t>
            </w:r>
            <w:r w:rsidRPr="003A77B0">
              <w:rPr>
                <w:sz w:val="24"/>
                <w:szCs w:val="24"/>
              </w:rPr>
              <w:t xml:space="preserve"> выполнени</w:t>
            </w:r>
            <w:r>
              <w:rPr>
                <w:sz w:val="24"/>
                <w:szCs w:val="24"/>
              </w:rPr>
              <w:t>е</w:t>
            </w:r>
            <w:r w:rsidRPr="003A77B0">
              <w:rPr>
                <w:sz w:val="24"/>
                <w:szCs w:val="24"/>
              </w:rPr>
              <w:t xml:space="preserve"> должностных обязанностей находящегося в распоряжении медицинского персонала</w:t>
            </w:r>
            <w:r>
              <w:rPr>
                <w:sz w:val="24"/>
                <w:szCs w:val="24"/>
              </w:rPr>
              <w:t>.</w:t>
            </w:r>
          </w:p>
          <w:p w:rsidR="00001C6B" w:rsidRDefault="00001C6B" w:rsidP="00DE2641">
            <w:pPr>
              <w:spacing w:line="276" w:lineRule="auto"/>
              <w:rPr>
                <w:spacing w:val="-7"/>
                <w:sz w:val="24"/>
                <w:szCs w:val="24"/>
              </w:rPr>
            </w:pPr>
            <w:r>
              <w:rPr>
                <w:spacing w:val="-7"/>
                <w:sz w:val="24"/>
                <w:szCs w:val="24"/>
              </w:rPr>
              <w:t>ПК-4.5.</w:t>
            </w:r>
            <w:r w:rsidRPr="003A77B0">
              <w:rPr>
                <w:sz w:val="24"/>
                <w:szCs w:val="24"/>
              </w:rPr>
              <w:t xml:space="preserve"> Обеспеч</w:t>
            </w:r>
            <w:r>
              <w:rPr>
                <w:sz w:val="24"/>
                <w:szCs w:val="24"/>
              </w:rPr>
              <w:t>ивает</w:t>
            </w:r>
            <w:r w:rsidRPr="003A77B0">
              <w:rPr>
                <w:sz w:val="24"/>
                <w:szCs w:val="24"/>
              </w:rPr>
              <w:t xml:space="preserve"> внутренн</w:t>
            </w:r>
            <w:r>
              <w:rPr>
                <w:sz w:val="24"/>
                <w:szCs w:val="24"/>
              </w:rPr>
              <w:t>ий</w:t>
            </w:r>
            <w:r w:rsidRPr="003A77B0">
              <w:rPr>
                <w:sz w:val="24"/>
                <w:szCs w:val="24"/>
              </w:rPr>
              <w:t xml:space="preserve"> контрол</w:t>
            </w:r>
            <w:r>
              <w:rPr>
                <w:sz w:val="24"/>
                <w:szCs w:val="24"/>
              </w:rPr>
              <w:t>ь</w:t>
            </w:r>
            <w:r w:rsidRPr="003A77B0">
              <w:rPr>
                <w:sz w:val="24"/>
                <w:szCs w:val="24"/>
              </w:rPr>
              <w:t xml:space="preserve"> качества и безопасности медицинской деятельности в пределах должностных обязанностей</w:t>
            </w:r>
            <w:r>
              <w:rPr>
                <w:sz w:val="24"/>
                <w:szCs w:val="24"/>
              </w:rPr>
              <w:t>.</w:t>
            </w:r>
          </w:p>
          <w:p w:rsidR="00001C6B" w:rsidRDefault="00001C6B" w:rsidP="00DE2641">
            <w:pPr>
              <w:spacing w:line="276" w:lineRule="auto"/>
              <w:rPr>
                <w:sz w:val="24"/>
                <w:szCs w:val="24"/>
              </w:rPr>
            </w:pPr>
            <w:r>
              <w:rPr>
                <w:spacing w:val="-7"/>
                <w:sz w:val="24"/>
                <w:szCs w:val="24"/>
              </w:rPr>
              <w:t>ПК-4.6.</w:t>
            </w:r>
            <w:r w:rsidRPr="00C223B4">
              <w:rPr>
                <w:sz w:val="24"/>
                <w:szCs w:val="24"/>
              </w:rPr>
              <w:t xml:space="preserve"> Использ</w:t>
            </w:r>
            <w:r>
              <w:rPr>
                <w:sz w:val="24"/>
                <w:szCs w:val="24"/>
              </w:rPr>
              <w:t>ует</w:t>
            </w:r>
            <w:r w:rsidRPr="00C223B4">
              <w:rPr>
                <w:sz w:val="24"/>
                <w:szCs w:val="24"/>
              </w:rPr>
              <w:t xml:space="preserve"> </w:t>
            </w:r>
            <w:r>
              <w:rPr>
                <w:sz w:val="24"/>
                <w:szCs w:val="24"/>
              </w:rPr>
              <w:t xml:space="preserve">медицинские </w:t>
            </w:r>
            <w:r w:rsidRPr="00C223B4">
              <w:rPr>
                <w:sz w:val="24"/>
                <w:szCs w:val="24"/>
              </w:rPr>
              <w:t>информационны</w:t>
            </w:r>
            <w:r>
              <w:rPr>
                <w:sz w:val="24"/>
                <w:szCs w:val="24"/>
              </w:rPr>
              <w:t>е</w:t>
            </w:r>
            <w:r w:rsidRPr="00C223B4">
              <w:rPr>
                <w:sz w:val="24"/>
                <w:szCs w:val="24"/>
              </w:rPr>
              <w:t xml:space="preserve"> систем</w:t>
            </w:r>
            <w:r>
              <w:rPr>
                <w:sz w:val="24"/>
                <w:szCs w:val="24"/>
              </w:rPr>
              <w:t>ы</w:t>
            </w:r>
            <w:r w:rsidRPr="00C223B4">
              <w:rPr>
                <w:sz w:val="24"/>
                <w:szCs w:val="24"/>
              </w:rPr>
              <w:t xml:space="preserve"> и информационно-телекоммуникационн</w:t>
            </w:r>
            <w:r>
              <w:rPr>
                <w:sz w:val="24"/>
                <w:szCs w:val="24"/>
              </w:rPr>
              <w:t>ую</w:t>
            </w:r>
            <w:r w:rsidRPr="00C223B4">
              <w:rPr>
                <w:sz w:val="24"/>
                <w:szCs w:val="24"/>
              </w:rPr>
              <w:t xml:space="preserve"> сет</w:t>
            </w:r>
            <w:r>
              <w:rPr>
                <w:sz w:val="24"/>
                <w:szCs w:val="24"/>
              </w:rPr>
              <w:t>ь</w:t>
            </w:r>
            <w:r w:rsidRPr="00C223B4">
              <w:rPr>
                <w:sz w:val="24"/>
                <w:szCs w:val="24"/>
              </w:rPr>
              <w:t xml:space="preserve"> «Интернет»</w:t>
            </w:r>
            <w:r>
              <w:rPr>
                <w:sz w:val="24"/>
                <w:szCs w:val="24"/>
              </w:rPr>
              <w:t>.</w:t>
            </w:r>
          </w:p>
          <w:p w:rsidR="00001C6B" w:rsidRDefault="00001C6B" w:rsidP="00DE2641">
            <w:pPr>
              <w:spacing w:line="276" w:lineRule="auto"/>
              <w:rPr>
                <w:sz w:val="24"/>
                <w:szCs w:val="24"/>
              </w:rPr>
            </w:pPr>
            <w:r>
              <w:rPr>
                <w:spacing w:val="-7"/>
                <w:sz w:val="24"/>
                <w:szCs w:val="24"/>
              </w:rPr>
              <w:t>ПК-4.7.</w:t>
            </w:r>
            <w:r>
              <w:rPr>
                <w:sz w:val="24"/>
                <w:szCs w:val="24"/>
              </w:rPr>
              <w:t xml:space="preserve"> Правильно использует в р</w:t>
            </w:r>
            <w:r w:rsidRPr="00DC6819">
              <w:rPr>
                <w:sz w:val="24"/>
                <w:szCs w:val="24"/>
              </w:rPr>
              <w:t>абот</w:t>
            </w:r>
            <w:r>
              <w:rPr>
                <w:sz w:val="24"/>
                <w:szCs w:val="24"/>
              </w:rPr>
              <w:t>е</w:t>
            </w:r>
            <w:r w:rsidRPr="00DC6819">
              <w:rPr>
                <w:sz w:val="24"/>
                <w:szCs w:val="24"/>
              </w:rPr>
              <w:t xml:space="preserve"> персональны</w:t>
            </w:r>
            <w:r>
              <w:rPr>
                <w:sz w:val="24"/>
                <w:szCs w:val="24"/>
              </w:rPr>
              <w:t>е</w:t>
            </w:r>
            <w:r w:rsidRPr="00DC6819">
              <w:rPr>
                <w:sz w:val="24"/>
                <w:szCs w:val="24"/>
              </w:rPr>
              <w:t xml:space="preserve"> данны</w:t>
            </w:r>
            <w:r>
              <w:rPr>
                <w:sz w:val="24"/>
                <w:szCs w:val="24"/>
              </w:rPr>
              <w:t>е лиц, в отношении которых проводится судебно-медицинская экспертиза, и сведения, составляющие врачебную тайну.</w:t>
            </w:r>
          </w:p>
        </w:tc>
      </w:tr>
      <w:tr w:rsidR="00001C6B" w:rsidTr="00483CAB">
        <w:trPr>
          <w:trHeight w:val="5598"/>
        </w:trPr>
        <w:tc>
          <w:tcPr>
            <w:tcW w:w="2746" w:type="dxa"/>
            <w:gridSpan w:val="2"/>
            <w:tcBorders>
              <w:left w:val="single" w:sz="4" w:space="0" w:color="auto"/>
              <w:bottom w:val="single" w:sz="4" w:space="0" w:color="auto"/>
              <w:right w:val="single" w:sz="4" w:space="0" w:color="auto"/>
            </w:tcBorders>
            <w:hideMark/>
          </w:tcPr>
          <w:p w:rsidR="00483CAB" w:rsidRDefault="00483CAB" w:rsidP="00DE2641">
            <w:pPr>
              <w:spacing w:line="276" w:lineRule="auto"/>
              <w:jc w:val="center"/>
              <w:rPr>
                <w:sz w:val="24"/>
                <w:szCs w:val="24"/>
              </w:rPr>
            </w:pPr>
          </w:p>
          <w:p w:rsidR="00483CAB" w:rsidRDefault="00483CAB" w:rsidP="00483CAB">
            <w:pPr>
              <w:spacing w:line="276" w:lineRule="auto"/>
              <w:jc w:val="center"/>
              <w:rPr>
                <w:sz w:val="24"/>
                <w:szCs w:val="24"/>
              </w:rPr>
            </w:pPr>
            <w:r>
              <w:rPr>
                <w:sz w:val="24"/>
                <w:szCs w:val="24"/>
              </w:rPr>
              <w:t>ОПК-1</w:t>
            </w: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483CAB" w:rsidRDefault="00483CAB" w:rsidP="00DE2641">
            <w:pPr>
              <w:spacing w:line="276" w:lineRule="auto"/>
              <w:jc w:val="center"/>
              <w:rPr>
                <w:sz w:val="24"/>
                <w:szCs w:val="24"/>
              </w:rPr>
            </w:pPr>
          </w:p>
          <w:p w:rsidR="00001C6B" w:rsidRDefault="00001C6B" w:rsidP="00DE2641">
            <w:pPr>
              <w:spacing w:line="276" w:lineRule="auto"/>
              <w:jc w:val="center"/>
              <w:rPr>
                <w:sz w:val="24"/>
                <w:szCs w:val="24"/>
              </w:rPr>
            </w:pPr>
          </w:p>
        </w:tc>
        <w:tc>
          <w:tcPr>
            <w:tcW w:w="7199" w:type="dxa"/>
            <w:gridSpan w:val="10"/>
            <w:tcBorders>
              <w:top w:val="single" w:sz="4" w:space="0" w:color="auto"/>
              <w:left w:val="single" w:sz="4" w:space="0" w:color="auto"/>
              <w:bottom w:val="single" w:sz="4" w:space="0" w:color="auto"/>
              <w:right w:val="single" w:sz="4" w:space="0" w:color="auto"/>
            </w:tcBorders>
            <w:hideMark/>
          </w:tcPr>
          <w:p w:rsidR="00001C6B" w:rsidRPr="00E9240D" w:rsidRDefault="00001C6B" w:rsidP="00DE2641">
            <w:pPr>
              <w:spacing w:line="276" w:lineRule="auto"/>
              <w:jc w:val="both"/>
              <w:rPr>
                <w:iCs/>
                <w:sz w:val="24"/>
                <w:szCs w:val="24"/>
              </w:rPr>
            </w:pPr>
            <w:r w:rsidRPr="00E9240D">
              <w:rPr>
                <w:sz w:val="24"/>
                <w:szCs w:val="24"/>
              </w:rPr>
              <w:t xml:space="preserve">ОПК-1.1. Знает </w:t>
            </w:r>
            <w:r w:rsidRPr="00E9240D">
              <w:rPr>
                <w:iCs/>
                <w:sz w:val="24"/>
                <w:szCs w:val="24"/>
              </w:rPr>
              <w:t>современные информационно-коммуникационные технологии и ресурсы, применимые в научно-исследовательской, профессиональной деятельности и образовании.</w:t>
            </w:r>
          </w:p>
          <w:p w:rsidR="00001C6B" w:rsidRPr="00E9240D" w:rsidRDefault="00001C6B" w:rsidP="00DE2641">
            <w:pPr>
              <w:spacing w:line="276" w:lineRule="auto"/>
              <w:jc w:val="both"/>
              <w:rPr>
                <w:sz w:val="24"/>
                <w:szCs w:val="24"/>
              </w:rPr>
            </w:pPr>
            <w:r w:rsidRPr="00E9240D">
              <w:rPr>
                <w:sz w:val="24"/>
                <w:szCs w:val="24"/>
              </w:rPr>
              <w:t>ОПК -1.2. Знает и умеет использовать современные информационно-коммуникационные технологии для повышения медицинской грамотности населения, медицинских работников.</w:t>
            </w:r>
          </w:p>
          <w:p w:rsidR="00001C6B" w:rsidRPr="00E9240D" w:rsidRDefault="00001C6B" w:rsidP="00DE2641">
            <w:pPr>
              <w:spacing w:line="276" w:lineRule="auto"/>
              <w:jc w:val="both"/>
              <w:rPr>
                <w:sz w:val="24"/>
                <w:szCs w:val="24"/>
              </w:rPr>
            </w:pPr>
            <w:r w:rsidRPr="00E9240D">
              <w:rPr>
                <w:sz w:val="24"/>
                <w:szCs w:val="24"/>
              </w:rPr>
              <w:t>ОПК-1.3. Знает и умеет планировать, организовывать и оценивать результативность коммуникативных программ, кампаний по пропаганде здорового образа жизни.</w:t>
            </w:r>
          </w:p>
          <w:p w:rsidR="00001C6B" w:rsidRPr="00E9240D" w:rsidRDefault="00001C6B" w:rsidP="00DE2641">
            <w:pPr>
              <w:spacing w:line="276" w:lineRule="auto"/>
              <w:jc w:val="both"/>
              <w:rPr>
                <w:sz w:val="24"/>
                <w:szCs w:val="24"/>
              </w:rPr>
            </w:pPr>
            <w:r w:rsidRPr="00E9240D">
              <w:rPr>
                <w:sz w:val="24"/>
                <w:szCs w:val="24"/>
              </w:rPr>
              <w:t>ОПК-1.4.Умеет работать в медицинской информационной системе, вести электронную медицинскую карту.</w:t>
            </w:r>
          </w:p>
          <w:p w:rsidR="00001C6B" w:rsidRPr="00E9240D" w:rsidRDefault="00001C6B" w:rsidP="00DE2641">
            <w:pPr>
              <w:spacing w:line="276" w:lineRule="auto"/>
              <w:jc w:val="both"/>
              <w:rPr>
                <w:sz w:val="24"/>
                <w:szCs w:val="24"/>
              </w:rPr>
            </w:pPr>
            <w:r w:rsidRPr="00E9240D">
              <w:rPr>
                <w:sz w:val="24"/>
                <w:szCs w:val="24"/>
              </w:rPr>
              <w:t>ОПК-1.5. Знает основные принципы организации оказания медицинской помощи с использованием телемедицинских технологий, умеет применять их на практике.</w:t>
            </w:r>
          </w:p>
          <w:p w:rsidR="0026254A" w:rsidRDefault="00001C6B" w:rsidP="00DE2641">
            <w:pPr>
              <w:spacing w:line="276" w:lineRule="auto"/>
              <w:rPr>
                <w:sz w:val="24"/>
                <w:szCs w:val="24"/>
              </w:rPr>
            </w:pPr>
            <w:r w:rsidRPr="00E9240D">
              <w:rPr>
                <w:sz w:val="24"/>
                <w:szCs w:val="24"/>
              </w:rPr>
              <w:t>ОПК-1.6. Знает и умеет применять на практике основные принципы обеспечения информационной безопасности в медицинской организации.</w:t>
            </w:r>
          </w:p>
        </w:tc>
      </w:tr>
      <w:tr w:rsidR="0026254A" w:rsidTr="008C2E44">
        <w:trPr>
          <w:trHeight w:val="20"/>
        </w:trPr>
        <w:tc>
          <w:tcPr>
            <w:tcW w:w="2746" w:type="dxa"/>
            <w:gridSpan w:val="2"/>
            <w:tcBorders>
              <w:left w:val="single" w:sz="4" w:space="0" w:color="auto"/>
              <w:bottom w:val="single" w:sz="4" w:space="0" w:color="auto"/>
              <w:right w:val="single" w:sz="4" w:space="0" w:color="auto"/>
            </w:tcBorders>
            <w:hideMark/>
          </w:tcPr>
          <w:p w:rsidR="0026254A" w:rsidRDefault="0026254A" w:rsidP="00DE2641">
            <w:pPr>
              <w:spacing w:line="276" w:lineRule="auto"/>
              <w:jc w:val="center"/>
              <w:rPr>
                <w:sz w:val="24"/>
                <w:szCs w:val="24"/>
              </w:rPr>
            </w:pPr>
            <w:r w:rsidRPr="00E9240D">
              <w:rPr>
                <w:iCs/>
                <w:sz w:val="24"/>
                <w:szCs w:val="24"/>
              </w:rPr>
              <w:t>ОПК-3</w:t>
            </w:r>
          </w:p>
        </w:tc>
        <w:tc>
          <w:tcPr>
            <w:tcW w:w="7199" w:type="dxa"/>
            <w:gridSpan w:val="10"/>
            <w:tcBorders>
              <w:top w:val="single" w:sz="4" w:space="0" w:color="auto"/>
              <w:left w:val="single" w:sz="4" w:space="0" w:color="auto"/>
              <w:bottom w:val="single" w:sz="4" w:space="0" w:color="auto"/>
              <w:right w:val="single" w:sz="4" w:space="0" w:color="auto"/>
            </w:tcBorders>
            <w:hideMark/>
          </w:tcPr>
          <w:p w:rsidR="0026254A" w:rsidRPr="00E9240D" w:rsidRDefault="0026254A" w:rsidP="00DE2641">
            <w:pPr>
              <w:spacing w:line="276" w:lineRule="auto"/>
              <w:jc w:val="both"/>
              <w:rPr>
                <w:b/>
                <w:iCs/>
                <w:sz w:val="24"/>
                <w:szCs w:val="24"/>
              </w:rPr>
            </w:pPr>
            <w:r w:rsidRPr="00E9240D">
              <w:rPr>
                <w:iCs/>
                <w:sz w:val="24"/>
                <w:szCs w:val="24"/>
              </w:rPr>
              <w:t xml:space="preserve">ОПК-3.1.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w:t>
            </w:r>
            <w:r w:rsidRPr="00E9240D">
              <w:rPr>
                <w:iCs/>
                <w:sz w:val="24"/>
                <w:szCs w:val="24"/>
              </w:rPr>
              <w:lastRenderedPageBreak/>
              <w:t>основных медико-статистических показателей.</w:t>
            </w:r>
          </w:p>
          <w:p w:rsidR="0026254A" w:rsidRPr="00E9240D" w:rsidRDefault="0026254A" w:rsidP="00DE2641">
            <w:pPr>
              <w:spacing w:line="276" w:lineRule="auto"/>
              <w:jc w:val="both"/>
              <w:rPr>
                <w:iCs/>
                <w:sz w:val="24"/>
                <w:szCs w:val="24"/>
              </w:rPr>
            </w:pPr>
            <w:r w:rsidRPr="00E9240D">
              <w:rPr>
                <w:iCs/>
                <w:sz w:val="24"/>
                <w:szCs w:val="24"/>
              </w:rPr>
              <w:t>ОПК-3.2. Знает и умеет 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w:t>
            </w:r>
          </w:p>
          <w:p w:rsidR="0026254A" w:rsidRPr="00E9240D" w:rsidRDefault="0026254A" w:rsidP="00DE2641">
            <w:pPr>
              <w:spacing w:line="276" w:lineRule="auto"/>
              <w:jc w:val="both"/>
              <w:rPr>
                <w:iCs/>
                <w:sz w:val="24"/>
                <w:szCs w:val="24"/>
              </w:rPr>
            </w:pPr>
            <w:r w:rsidRPr="00E9240D">
              <w:rPr>
                <w:iCs/>
                <w:sz w:val="24"/>
                <w:szCs w:val="24"/>
              </w:rPr>
              <w:t>ОПК-3.3. Знает и умеет реализовывать основные принципы организации и управления в сфере охраны здоровья граждан, направленные на профилактику заболеваний, укрепление здоровья населения и формирование здорового образа жизни.</w:t>
            </w:r>
          </w:p>
          <w:p w:rsidR="0026254A" w:rsidRDefault="0026254A" w:rsidP="00DE2641">
            <w:pPr>
              <w:spacing w:line="276" w:lineRule="auto"/>
              <w:rPr>
                <w:sz w:val="24"/>
                <w:szCs w:val="24"/>
              </w:rPr>
            </w:pPr>
            <w:r w:rsidRPr="00E9240D">
              <w:rPr>
                <w:iCs/>
                <w:sz w:val="24"/>
                <w:szCs w:val="24"/>
              </w:rPr>
              <w:t>ОПК-3.4. Анализирует и оценивает качество оказания медицинской помощи с использованием современных подходов к управлению качеством медицинской помощи и основных медико-статистических показателей.</w:t>
            </w:r>
          </w:p>
          <w:p w:rsidR="0026254A" w:rsidRPr="00E9240D" w:rsidRDefault="0026254A" w:rsidP="00DE2641">
            <w:pPr>
              <w:spacing w:line="276" w:lineRule="auto"/>
              <w:rPr>
                <w:sz w:val="24"/>
                <w:szCs w:val="24"/>
              </w:rPr>
            </w:pPr>
          </w:p>
        </w:tc>
      </w:tr>
      <w:tr w:rsidR="0026254A" w:rsidTr="008C2E44">
        <w:trPr>
          <w:trHeight w:val="20"/>
        </w:trPr>
        <w:tc>
          <w:tcPr>
            <w:tcW w:w="2746" w:type="dxa"/>
            <w:gridSpan w:val="2"/>
            <w:tcBorders>
              <w:left w:val="single" w:sz="4" w:space="0" w:color="auto"/>
              <w:bottom w:val="single" w:sz="4" w:space="0" w:color="auto"/>
              <w:right w:val="single" w:sz="4" w:space="0" w:color="auto"/>
            </w:tcBorders>
            <w:hideMark/>
          </w:tcPr>
          <w:p w:rsidR="0026254A" w:rsidRDefault="0026254A" w:rsidP="00DE2641">
            <w:pPr>
              <w:spacing w:line="276" w:lineRule="auto"/>
              <w:jc w:val="center"/>
              <w:rPr>
                <w:sz w:val="24"/>
                <w:szCs w:val="24"/>
              </w:rPr>
            </w:pPr>
            <w:r w:rsidRPr="00E9240D">
              <w:rPr>
                <w:iCs/>
                <w:sz w:val="24"/>
                <w:szCs w:val="24"/>
              </w:rPr>
              <w:lastRenderedPageBreak/>
              <w:t>ОПК-</w:t>
            </w:r>
            <w:r>
              <w:rPr>
                <w:iCs/>
                <w:sz w:val="24"/>
                <w:szCs w:val="24"/>
              </w:rPr>
              <w:t>4</w:t>
            </w:r>
          </w:p>
        </w:tc>
        <w:tc>
          <w:tcPr>
            <w:tcW w:w="7199" w:type="dxa"/>
            <w:gridSpan w:val="10"/>
            <w:tcBorders>
              <w:top w:val="single" w:sz="4" w:space="0" w:color="auto"/>
              <w:left w:val="single" w:sz="4" w:space="0" w:color="auto"/>
              <w:bottom w:val="single" w:sz="4" w:space="0" w:color="auto"/>
              <w:right w:val="single" w:sz="4" w:space="0" w:color="auto"/>
            </w:tcBorders>
            <w:hideMark/>
          </w:tcPr>
          <w:p w:rsidR="0026254A" w:rsidRPr="00E9240D" w:rsidRDefault="0026254A" w:rsidP="00DE2641">
            <w:pPr>
              <w:spacing w:line="276" w:lineRule="auto"/>
              <w:jc w:val="both"/>
              <w:rPr>
                <w:iCs/>
                <w:sz w:val="24"/>
                <w:szCs w:val="24"/>
              </w:rPr>
            </w:pPr>
            <w:r w:rsidRPr="00E9240D">
              <w:rPr>
                <w:iCs/>
                <w:sz w:val="24"/>
                <w:szCs w:val="24"/>
              </w:rPr>
              <w:t xml:space="preserve">ОПК-4.1. Знает порядок организации и принципы осуществления педагогической деятельности по программам среднего профессионального и высшего медицинского образования </w:t>
            </w:r>
          </w:p>
          <w:p w:rsidR="0026254A" w:rsidRPr="00E9240D" w:rsidRDefault="0026254A" w:rsidP="00DE2641">
            <w:pPr>
              <w:spacing w:line="276" w:lineRule="auto"/>
              <w:jc w:val="both"/>
              <w:rPr>
                <w:iCs/>
                <w:sz w:val="24"/>
                <w:szCs w:val="24"/>
              </w:rPr>
            </w:pPr>
            <w:r w:rsidRPr="00E9240D">
              <w:rPr>
                <w:iCs/>
                <w:sz w:val="24"/>
                <w:szCs w:val="24"/>
              </w:rPr>
              <w:t>ОПК-4.2. Знает требования федеральных государственных образовательных стандартов, предъявляемые к форме и содержанию образовательных программ.</w:t>
            </w:r>
          </w:p>
          <w:p w:rsidR="0026254A" w:rsidRPr="00E9240D" w:rsidRDefault="0026254A" w:rsidP="00DE2641">
            <w:pPr>
              <w:spacing w:line="276" w:lineRule="auto"/>
              <w:jc w:val="both"/>
              <w:rPr>
                <w:iCs/>
                <w:sz w:val="24"/>
                <w:szCs w:val="24"/>
              </w:rPr>
            </w:pPr>
            <w:r w:rsidRPr="00E9240D">
              <w:rPr>
                <w:iCs/>
                <w:sz w:val="24"/>
                <w:szCs w:val="24"/>
              </w:rPr>
              <w:t>ОПК-4.3.Отбирает адекватные цели и содержание формы, методы обучения и воспитания, использует инновационные, интерактивные технологии и визуализацию учебной информации.</w:t>
            </w:r>
          </w:p>
          <w:p w:rsidR="0026254A" w:rsidRPr="00E9240D" w:rsidRDefault="0026254A" w:rsidP="00DE2641">
            <w:pPr>
              <w:spacing w:line="276" w:lineRule="auto"/>
              <w:jc w:val="both"/>
              <w:rPr>
                <w:sz w:val="24"/>
                <w:szCs w:val="24"/>
              </w:rPr>
            </w:pPr>
            <w:r w:rsidRPr="00E9240D">
              <w:rPr>
                <w:iCs/>
                <w:sz w:val="24"/>
                <w:szCs w:val="24"/>
              </w:rPr>
              <w:t>ОПК-4.4. Занимается самообразовательной, креативной и рефлексивной деятельностью с целью профессионального и личностного развития.</w:t>
            </w:r>
          </w:p>
        </w:tc>
      </w:tr>
      <w:tr w:rsidR="0026254A" w:rsidTr="008C2E44">
        <w:trPr>
          <w:trHeight w:val="20"/>
        </w:trPr>
        <w:tc>
          <w:tcPr>
            <w:tcW w:w="2746" w:type="dxa"/>
            <w:gridSpan w:val="2"/>
            <w:tcBorders>
              <w:left w:val="single" w:sz="4" w:space="0" w:color="auto"/>
              <w:bottom w:val="single" w:sz="4" w:space="0" w:color="auto"/>
              <w:right w:val="single" w:sz="4" w:space="0" w:color="auto"/>
            </w:tcBorders>
            <w:hideMark/>
          </w:tcPr>
          <w:p w:rsidR="0026254A" w:rsidRPr="00E9240D" w:rsidRDefault="0026254A" w:rsidP="00DE2641">
            <w:pPr>
              <w:spacing w:line="276" w:lineRule="auto"/>
              <w:jc w:val="center"/>
              <w:rPr>
                <w:iCs/>
                <w:sz w:val="24"/>
                <w:szCs w:val="24"/>
              </w:rPr>
            </w:pPr>
            <w:r w:rsidRPr="00E9240D">
              <w:rPr>
                <w:sz w:val="24"/>
                <w:szCs w:val="24"/>
              </w:rPr>
              <w:t>УК-1</w:t>
            </w:r>
          </w:p>
        </w:tc>
        <w:tc>
          <w:tcPr>
            <w:tcW w:w="7199" w:type="dxa"/>
            <w:gridSpan w:val="10"/>
            <w:tcBorders>
              <w:top w:val="single" w:sz="4" w:space="0" w:color="auto"/>
              <w:left w:val="single" w:sz="4" w:space="0" w:color="auto"/>
              <w:bottom w:val="single" w:sz="4" w:space="0" w:color="auto"/>
              <w:right w:val="single" w:sz="4" w:space="0" w:color="auto"/>
            </w:tcBorders>
            <w:hideMark/>
          </w:tcPr>
          <w:p w:rsidR="0026254A" w:rsidRPr="00E9240D" w:rsidRDefault="0026254A" w:rsidP="00DE2641">
            <w:pPr>
              <w:suppressAutoHyphens/>
              <w:spacing w:line="276" w:lineRule="auto"/>
              <w:jc w:val="both"/>
              <w:rPr>
                <w:rFonts w:eastAsiaTheme="minorHAnsi" w:cstheme="minorBidi"/>
                <w:bCs/>
                <w:spacing w:val="-7"/>
                <w:sz w:val="24"/>
                <w:szCs w:val="24"/>
                <w:lang w:eastAsia="en-US"/>
              </w:rPr>
            </w:pPr>
            <w:r w:rsidRPr="00E9240D">
              <w:rPr>
                <w:rFonts w:eastAsiaTheme="minorHAnsi" w:cstheme="minorBidi"/>
                <w:bCs/>
                <w:spacing w:val="-7"/>
                <w:sz w:val="24"/>
                <w:szCs w:val="24"/>
                <w:lang w:eastAsia="en-US"/>
              </w:rPr>
              <w:t>УК-1.1. Знает методологию системного подхода при анализе достижений в области медицины и фармации.</w:t>
            </w:r>
          </w:p>
          <w:p w:rsidR="0026254A" w:rsidRPr="00E9240D" w:rsidRDefault="0026254A" w:rsidP="00DE2641">
            <w:pPr>
              <w:spacing w:line="276" w:lineRule="auto"/>
              <w:jc w:val="both"/>
              <w:rPr>
                <w:sz w:val="24"/>
                <w:szCs w:val="24"/>
              </w:rPr>
            </w:pPr>
            <w:r w:rsidRPr="00E9240D">
              <w:rPr>
                <w:rFonts w:eastAsiaTheme="minorHAnsi" w:cstheme="minorBidi"/>
                <w:bCs/>
                <w:spacing w:val="-7"/>
                <w:sz w:val="24"/>
                <w:szCs w:val="24"/>
                <w:lang w:eastAsia="en-US"/>
              </w:rPr>
              <w:t xml:space="preserve">УК-1.2. Умеет  </w:t>
            </w:r>
            <w:r w:rsidRPr="00E9240D">
              <w:rPr>
                <w:sz w:val="24"/>
                <w:szCs w:val="24"/>
              </w:rPr>
              <w:t>критически и системно анализировать достижения в области медицины и фармации.</w:t>
            </w:r>
          </w:p>
          <w:p w:rsidR="0026254A" w:rsidRPr="00E9240D" w:rsidRDefault="0026254A" w:rsidP="00DE2641">
            <w:pPr>
              <w:suppressAutoHyphens/>
              <w:spacing w:line="276" w:lineRule="auto"/>
              <w:jc w:val="both"/>
              <w:rPr>
                <w:rFonts w:eastAsiaTheme="minorHAnsi" w:cstheme="minorBidi"/>
                <w:bCs/>
                <w:spacing w:val="-7"/>
                <w:sz w:val="24"/>
                <w:szCs w:val="24"/>
                <w:lang w:eastAsia="en-US"/>
              </w:rPr>
            </w:pPr>
            <w:r w:rsidRPr="00E9240D">
              <w:rPr>
                <w:rFonts w:eastAsiaTheme="minorHAnsi" w:cstheme="minorBidi"/>
                <w:bCs/>
                <w:spacing w:val="-7"/>
                <w:sz w:val="24"/>
                <w:szCs w:val="24"/>
                <w:lang w:eastAsia="en-US"/>
              </w:rPr>
              <w:t xml:space="preserve">УК-1.3. Умеет </w:t>
            </w:r>
            <w:r w:rsidRPr="00E9240D">
              <w:rPr>
                <w:rFonts w:eastAsiaTheme="minorHAnsi" w:cstheme="minorBidi"/>
                <w:bCs/>
                <w:sz w:val="24"/>
                <w:szCs w:val="24"/>
                <w:lang w:eastAsia="en-US"/>
              </w:rPr>
              <w:t>определять возможности и способы применения достижений в области медицины и фармации в профессиональном контексте.</w:t>
            </w:r>
          </w:p>
          <w:p w:rsidR="0026254A" w:rsidRDefault="0026254A" w:rsidP="00DE2641">
            <w:pPr>
              <w:spacing w:line="276" w:lineRule="auto"/>
              <w:jc w:val="both"/>
              <w:rPr>
                <w:iCs/>
                <w:sz w:val="24"/>
                <w:szCs w:val="24"/>
              </w:rPr>
            </w:pPr>
            <w:r w:rsidRPr="00E9240D">
              <w:rPr>
                <w:rFonts w:eastAsiaTheme="minorHAnsi" w:cstheme="minorBidi"/>
                <w:bCs/>
                <w:spacing w:val="-7"/>
                <w:sz w:val="24"/>
                <w:szCs w:val="24"/>
                <w:lang w:eastAsia="en-US"/>
              </w:rPr>
              <w:t xml:space="preserve">УК-1.4. Владеет методами и приёмами </w:t>
            </w:r>
            <w:r w:rsidRPr="00E9240D">
              <w:rPr>
                <w:rFonts w:eastAsiaTheme="minorHAnsi" w:cstheme="minorBidi"/>
                <w:bCs/>
                <w:sz w:val="24"/>
                <w:szCs w:val="24"/>
                <w:lang w:eastAsia="en-US"/>
              </w:rPr>
              <w:t>системного анализа достижений в области медицины и фармации для их применения в профессиональном контексте.</w:t>
            </w:r>
          </w:p>
          <w:p w:rsidR="0026254A" w:rsidRPr="00E9240D" w:rsidRDefault="0026254A" w:rsidP="00DE2641">
            <w:pPr>
              <w:spacing w:line="276" w:lineRule="auto"/>
              <w:jc w:val="both"/>
              <w:rPr>
                <w:iCs/>
                <w:sz w:val="24"/>
                <w:szCs w:val="24"/>
              </w:rPr>
            </w:pPr>
          </w:p>
        </w:tc>
      </w:tr>
      <w:tr w:rsidR="0026254A" w:rsidTr="008C2E44">
        <w:trPr>
          <w:trHeight w:val="20"/>
        </w:trPr>
        <w:tc>
          <w:tcPr>
            <w:tcW w:w="2746" w:type="dxa"/>
            <w:gridSpan w:val="2"/>
            <w:tcBorders>
              <w:left w:val="single" w:sz="4" w:space="0" w:color="auto"/>
              <w:bottom w:val="single" w:sz="4" w:space="0" w:color="auto"/>
              <w:right w:val="single" w:sz="4" w:space="0" w:color="auto"/>
            </w:tcBorders>
            <w:hideMark/>
          </w:tcPr>
          <w:p w:rsidR="0026254A" w:rsidRPr="00E9240D" w:rsidRDefault="0026254A" w:rsidP="00DE2641">
            <w:pPr>
              <w:spacing w:line="276" w:lineRule="auto"/>
              <w:jc w:val="center"/>
              <w:rPr>
                <w:sz w:val="24"/>
                <w:szCs w:val="24"/>
              </w:rPr>
            </w:pPr>
            <w:r>
              <w:rPr>
                <w:sz w:val="24"/>
                <w:szCs w:val="24"/>
              </w:rPr>
              <w:t>УК-2</w:t>
            </w:r>
          </w:p>
        </w:tc>
        <w:tc>
          <w:tcPr>
            <w:tcW w:w="7199" w:type="dxa"/>
            <w:gridSpan w:val="10"/>
            <w:tcBorders>
              <w:top w:val="single" w:sz="4" w:space="0" w:color="auto"/>
              <w:left w:val="single" w:sz="4" w:space="0" w:color="auto"/>
              <w:bottom w:val="single" w:sz="4" w:space="0" w:color="auto"/>
              <w:right w:val="single" w:sz="4" w:space="0" w:color="auto"/>
            </w:tcBorders>
            <w:hideMark/>
          </w:tcPr>
          <w:p w:rsidR="0026254A" w:rsidRPr="00E9240D" w:rsidRDefault="0026254A" w:rsidP="00DE2641">
            <w:pPr>
              <w:suppressAutoHyphens/>
              <w:spacing w:line="276" w:lineRule="auto"/>
              <w:rPr>
                <w:bCs/>
                <w:sz w:val="24"/>
                <w:szCs w:val="24"/>
              </w:rPr>
            </w:pPr>
            <w:r w:rsidRPr="00E9240D">
              <w:rPr>
                <w:bCs/>
                <w:sz w:val="24"/>
                <w:szCs w:val="24"/>
              </w:rPr>
              <w:t>УК-2.1. Знает принципы организации процесса оказания медицинской помощи и методы руководства работой команды врачей, младшего и среднего медицинского персонала.</w:t>
            </w:r>
          </w:p>
          <w:p w:rsidR="0026254A" w:rsidRPr="00E9240D" w:rsidRDefault="0026254A" w:rsidP="00DE2641">
            <w:pPr>
              <w:suppressAutoHyphens/>
              <w:spacing w:line="276" w:lineRule="auto"/>
              <w:rPr>
                <w:bCs/>
                <w:sz w:val="24"/>
                <w:szCs w:val="24"/>
              </w:rPr>
            </w:pPr>
            <w:r w:rsidRPr="00E9240D">
              <w:rPr>
                <w:bCs/>
                <w:sz w:val="24"/>
                <w:szCs w:val="24"/>
              </w:rPr>
              <w:t>УК-2.2. Умеет организовывать процесс оказания медицинской помощи, руководить и контролировать работу команды врачей, младшего и среднего медицинского персонала.</w:t>
            </w:r>
          </w:p>
          <w:p w:rsidR="0026254A" w:rsidRPr="00E9240D" w:rsidRDefault="0026254A" w:rsidP="00DE2641">
            <w:pPr>
              <w:spacing w:line="276" w:lineRule="auto"/>
              <w:contextualSpacing/>
              <w:rPr>
                <w:bCs/>
                <w:sz w:val="24"/>
                <w:szCs w:val="24"/>
              </w:rPr>
            </w:pPr>
            <w:r w:rsidRPr="00E9240D">
              <w:rPr>
                <w:bCs/>
                <w:sz w:val="24"/>
                <w:szCs w:val="24"/>
              </w:rPr>
              <w:t>УК-2.3. Умеет мотивировать  и оценивать вклад каждого члена команды в результат коллективной деятельности.</w:t>
            </w:r>
          </w:p>
          <w:p w:rsidR="0026254A" w:rsidRDefault="0026254A" w:rsidP="00DE2641">
            <w:pPr>
              <w:spacing w:line="276" w:lineRule="auto"/>
              <w:jc w:val="both"/>
              <w:rPr>
                <w:iCs/>
                <w:sz w:val="24"/>
                <w:szCs w:val="24"/>
              </w:rPr>
            </w:pPr>
            <w:r w:rsidRPr="00E9240D">
              <w:rPr>
                <w:bCs/>
                <w:sz w:val="24"/>
                <w:szCs w:val="24"/>
              </w:rPr>
              <w:lastRenderedPageBreak/>
              <w:t>УК-2.4. Знает основы конфликтологии и умеет разрешать конфликты внутри команды.</w:t>
            </w:r>
          </w:p>
          <w:p w:rsidR="0026254A" w:rsidRPr="00E9240D" w:rsidRDefault="0026254A" w:rsidP="00DE2641">
            <w:pPr>
              <w:spacing w:line="276" w:lineRule="auto"/>
              <w:jc w:val="both"/>
              <w:rPr>
                <w:rFonts w:eastAsiaTheme="minorHAnsi" w:cstheme="minorBidi"/>
                <w:bCs/>
                <w:spacing w:val="-7"/>
                <w:sz w:val="24"/>
                <w:szCs w:val="24"/>
                <w:lang w:eastAsia="en-US"/>
              </w:rPr>
            </w:pPr>
          </w:p>
        </w:tc>
      </w:tr>
      <w:tr w:rsidR="00A73909" w:rsidTr="008C2E44">
        <w:trPr>
          <w:trHeight w:val="20"/>
        </w:trPr>
        <w:tc>
          <w:tcPr>
            <w:tcW w:w="2746" w:type="dxa"/>
            <w:gridSpan w:val="2"/>
            <w:tcBorders>
              <w:top w:val="single" w:sz="4" w:space="0" w:color="auto"/>
              <w:left w:val="single" w:sz="4" w:space="0" w:color="auto"/>
              <w:bottom w:val="single" w:sz="4" w:space="0" w:color="auto"/>
              <w:right w:val="single" w:sz="4" w:space="0" w:color="auto"/>
            </w:tcBorders>
            <w:hideMark/>
          </w:tcPr>
          <w:p w:rsidR="00A73909" w:rsidRDefault="00A73909" w:rsidP="00DE2641">
            <w:pPr>
              <w:spacing w:line="276" w:lineRule="auto"/>
              <w:jc w:val="center"/>
              <w:rPr>
                <w:sz w:val="24"/>
                <w:szCs w:val="24"/>
              </w:rPr>
            </w:pPr>
            <w:r>
              <w:rPr>
                <w:sz w:val="24"/>
                <w:szCs w:val="24"/>
              </w:rPr>
              <w:lastRenderedPageBreak/>
              <w:t>Перечень основных разделов дисциплины (модуля), практики</w:t>
            </w: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lang w:eastAsia="en-US"/>
              </w:rPr>
            </w:pPr>
          </w:p>
        </w:tc>
        <w:tc>
          <w:tcPr>
            <w:tcW w:w="7199" w:type="dxa"/>
            <w:gridSpan w:val="10"/>
            <w:tcBorders>
              <w:top w:val="single" w:sz="4" w:space="0" w:color="auto"/>
              <w:left w:val="single" w:sz="4" w:space="0" w:color="auto"/>
              <w:bottom w:val="single" w:sz="4" w:space="0" w:color="auto"/>
              <w:right w:val="single" w:sz="4" w:space="0" w:color="auto"/>
            </w:tcBorders>
            <w:hideMark/>
          </w:tcPr>
          <w:p w:rsidR="00E54203" w:rsidRPr="002A05B6" w:rsidRDefault="00E54203" w:rsidP="00DE2641">
            <w:pPr>
              <w:spacing w:line="276" w:lineRule="auto"/>
              <w:rPr>
                <w:b/>
                <w:sz w:val="24"/>
                <w:szCs w:val="24"/>
              </w:rPr>
            </w:pPr>
            <w:r w:rsidRPr="002A05B6">
              <w:rPr>
                <w:b/>
                <w:sz w:val="24"/>
                <w:szCs w:val="24"/>
              </w:rPr>
              <w:t>Введение в судебную медицину</w:t>
            </w:r>
          </w:p>
          <w:p w:rsidR="00E54203" w:rsidRPr="000D79A7" w:rsidRDefault="00E54203" w:rsidP="00DE2641">
            <w:pPr>
              <w:spacing w:line="276" w:lineRule="auto"/>
              <w:jc w:val="both"/>
              <w:rPr>
                <w:sz w:val="24"/>
                <w:szCs w:val="24"/>
              </w:rPr>
            </w:pPr>
            <w:r w:rsidRPr="000D79A7">
              <w:rPr>
                <w:bCs/>
                <w:sz w:val="24"/>
                <w:szCs w:val="24"/>
              </w:rPr>
              <w:t>Судебная медицина и ее основные задачи. Предмет и объекты судебной медицины.</w:t>
            </w:r>
            <w:r w:rsidR="007D1050">
              <w:rPr>
                <w:sz w:val="24"/>
                <w:szCs w:val="24"/>
              </w:rPr>
              <w:t xml:space="preserve"> </w:t>
            </w:r>
            <w:r w:rsidRPr="000D79A7">
              <w:rPr>
                <w:sz w:val="24"/>
                <w:szCs w:val="24"/>
              </w:rPr>
              <w:t xml:space="preserve">Определение судебной медицины. Предмет </w:t>
            </w:r>
            <w:r w:rsidR="007D1050">
              <w:rPr>
                <w:sz w:val="24"/>
                <w:szCs w:val="24"/>
              </w:rPr>
              <w:t xml:space="preserve">и содержание судебной медицины. </w:t>
            </w:r>
            <w:r w:rsidRPr="000D79A7">
              <w:rPr>
                <w:bCs/>
                <w:sz w:val="24"/>
                <w:szCs w:val="24"/>
              </w:rPr>
              <w:t>Понятие о системе судебно-медицинских знаний</w:t>
            </w:r>
            <w:r w:rsidR="00511A73">
              <w:rPr>
                <w:bCs/>
                <w:sz w:val="24"/>
                <w:szCs w:val="24"/>
              </w:rPr>
              <w:t>.</w:t>
            </w:r>
            <w:r w:rsidR="002D6484">
              <w:rPr>
                <w:bCs/>
                <w:sz w:val="24"/>
                <w:szCs w:val="24"/>
              </w:rPr>
              <w:t xml:space="preserve"> </w:t>
            </w:r>
            <w:r w:rsidRPr="000D79A7">
              <w:rPr>
                <w:bCs/>
                <w:sz w:val="24"/>
                <w:szCs w:val="24"/>
              </w:rPr>
              <w:t>Методы исследования в судебной медицине.</w:t>
            </w:r>
            <w:r w:rsidR="002D6484">
              <w:rPr>
                <w:bCs/>
                <w:sz w:val="24"/>
                <w:szCs w:val="24"/>
              </w:rPr>
              <w:t xml:space="preserve"> </w:t>
            </w:r>
            <w:r w:rsidRPr="000D79A7">
              <w:rPr>
                <w:bCs/>
                <w:sz w:val="24"/>
                <w:szCs w:val="24"/>
              </w:rPr>
              <w:t>Судебная медицина и судебно-медицинская экспертиза.</w:t>
            </w:r>
            <w:r w:rsidR="002D6484">
              <w:rPr>
                <w:bCs/>
                <w:sz w:val="24"/>
                <w:szCs w:val="24"/>
              </w:rPr>
              <w:t xml:space="preserve"> </w:t>
            </w:r>
            <w:r w:rsidRPr="000D79A7">
              <w:rPr>
                <w:sz w:val="24"/>
                <w:szCs w:val="24"/>
              </w:rPr>
              <w:t>Связь судебной медицины с другими медицинскими, ес</w:t>
            </w:r>
            <w:r w:rsidRPr="000D79A7">
              <w:rPr>
                <w:sz w:val="24"/>
                <w:szCs w:val="24"/>
              </w:rPr>
              <w:softHyphen/>
              <w:t>тественными и юридическими науками.</w:t>
            </w:r>
            <w:r w:rsidR="007D1050">
              <w:rPr>
                <w:sz w:val="24"/>
                <w:szCs w:val="24"/>
              </w:rPr>
              <w:t xml:space="preserve"> </w:t>
            </w:r>
            <w:r w:rsidRPr="000D79A7">
              <w:rPr>
                <w:sz w:val="24"/>
                <w:szCs w:val="24"/>
              </w:rPr>
              <w:t>Теория о законах связи явлений действительности. По</w:t>
            </w:r>
            <w:r w:rsidRPr="000D79A7">
              <w:rPr>
                <w:sz w:val="24"/>
                <w:szCs w:val="24"/>
              </w:rPr>
              <w:softHyphen/>
              <w:t>нятие «причина и следствие»</w:t>
            </w:r>
            <w:r w:rsidR="00511A73">
              <w:rPr>
                <w:sz w:val="24"/>
                <w:szCs w:val="24"/>
              </w:rPr>
              <w:t>.</w:t>
            </w:r>
            <w:r w:rsidR="002D6484">
              <w:rPr>
                <w:sz w:val="24"/>
                <w:szCs w:val="24"/>
              </w:rPr>
              <w:t xml:space="preserve"> </w:t>
            </w:r>
            <w:r w:rsidRPr="000D79A7">
              <w:rPr>
                <w:sz w:val="24"/>
                <w:szCs w:val="24"/>
              </w:rPr>
              <w:t>Характер связей между явлениями</w:t>
            </w:r>
            <w:r w:rsidR="00511A73">
              <w:rPr>
                <w:sz w:val="24"/>
                <w:szCs w:val="24"/>
              </w:rPr>
              <w:t>.</w:t>
            </w:r>
            <w:r w:rsidR="002D6484">
              <w:rPr>
                <w:sz w:val="24"/>
                <w:szCs w:val="24"/>
              </w:rPr>
              <w:t xml:space="preserve"> </w:t>
            </w:r>
            <w:r w:rsidRPr="000D79A7">
              <w:rPr>
                <w:sz w:val="24"/>
                <w:szCs w:val="24"/>
              </w:rPr>
              <w:t>Взаимодействие причины и следствия</w:t>
            </w:r>
            <w:r w:rsidR="00511A73">
              <w:rPr>
                <w:sz w:val="24"/>
                <w:szCs w:val="24"/>
              </w:rPr>
              <w:t>.</w:t>
            </w:r>
            <w:r w:rsidR="002D6484">
              <w:rPr>
                <w:sz w:val="24"/>
                <w:szCs w:val="24"/>
              </w:rPr>
              <w:t xml:space="preserve"> </w:t>
            </w:r>
            <w:r w:rsidRPr="000D79A7">
              <w:rPr>
                <w:sz w:val="24"/>
                <w:szCs w:val="24"/>
              </w:rPr>
              <w:t>Влияние окружающих явлений (условий) на взаимо</w:t>
            </w:r>
            <w:r w:rsidRPr="000D79A7">
              <w:rPr>
                <w:sz w:val="24"/>
                <w:szCs w:val="24"/>
              </w:rPr>
              <w:softHyphen/>
              <w:t>действия причины и следствия</w:t>
            </w:r>
            <w:r w:rsidR="00511A73">
              <w:rPr>
                <w:sz w:val="24"/>
                <w:szCs w:val="24"/>
              </w:rPr>
              <w:t>.</w:t>
            </w:r>
            <w:r w:rsidR="002D6484">
              <w:rPr>
                <w:sz w:val="24"/>
                <w:szCs w:val="24"/>
              </w:rPr>
              <w:t xml:space="preserve"> </w:t>
            </w:r>
            <w:r w:rsidRPr="000D79A7">
              <w:rPr>
                <w:sz w:val="24"/>
                <w:szCs w:val="24"/>
              </w:rPr>
              <w:t>Условия, предотвращающие действие причины</w:t>
            </w:r>
            <w:r w:rsidR="00511A73">
              <w:rPr>
                <w:sz w:val="24"/>
                <w:szCs w:val="24"/>
              </w:rPr>
              <w:t>.</w:t>
            </w:r>
            <w:r w:rsidR="002D6484">
              <w:rPr>
                <w:sz w:val="24"/>
                <w:szCs w:val="24"/>
              </w:rPr>
              <w:t xml:space="preserve"> </w:t>
            </w:r>
            <w:r w:rsidRPr="000D79A7">
              <w:rPr>
                <w:sz w:val="24"/>
                <w:szCs w:val="24"/>
              </w:rPr>
              <w:t>Отличие причины от</w:t>
            </w:r>
            <w:r w:rsidR="002D6484">
              <w:rPr>
                <w:sz w:val="24"/>
                <w:szCs w:val="24"/>
              </w:rPr>
              <w:t xml:space="preserve"> </w:t>
            </w:r>
            <w:r w:rsidRPr="000D79A7">
              <w:rPr>
                <w:sz w:val="24"/>
                <w:szCs w:val="24"/>
              </w:rPr>
              <w:t xml:space="preserve"> повода</w:t>
            </w:r>
            <w:r w:rsidR="00511A73">
              <w:rPr>
                <w:sz w:val="24"/>
                <w:szCs w:val="24"/>
              </w:rPr>
              <w:t>.</w:t>
            </w:r>
            <w:r w:rsidR="002D6484">
              <w:rPr>
                <w:sz w:val="24"/>
                <w:szCs w:val="24"/>
              </w:rPr>
              <w:t xml:space="preserve"> </w:t>
            </w:r>
            <w:r w:rsidRPr="000D79A7">
              <w:rPr>
                <w:sz w:val="24"/>
                <w:szCs w:val="24"/>
              </w:rPr>
              <w:t>Методы исследования причинных связей и их примене</w:t>
            </w:r>
            <w:r w:rsidRPr="000D79A7">
              <w:rPr>
                <w:sz w:val="24"/>
                <w:szCs w:val="24"/>
              </w:rPr>
              <w:softHyphen/>
              <w:t>ние при решении вопросов в судебно-медицинской практике</w:t>
            </w:r>
            <w:r w:rsidR="00511A73">
              <w:rPr>
                <w:sz w:val="24"/>
                <w:szCs w:val="24"/>
              </w:rPr>
              <w:t>.</w:t>
            </w:r>
            <w:r w:rsidR="002D6484">
              <w:rPr>
                <w:sz w:val="24"/>
                <w:szCs w:val="24"/>
              </w:rPr>
              <w:t xml:space="preserve"> </w:t>
            </w:r>
            <w:r w:rsidRPr="000D79A7">
              <w:rPr>
                <w:sz w:val="24"/>
                <w:szCs w:val="24"/>
              </w:rPr>
              <w:t>Методика составления «Заключения эксперта» на основе логиче</w:t>
            </w:r>
            <w:r w:rsidRPr="000D79A7">
              <w:rPr>
                <w:sz w:val="24"/>
                <w:szCs w:val="24"/>
              </w:rPr>
              <w:softHyphen/>
              <w:t>ских методов установления причинно-следственных связей</w:t>
            </w:r>
            <w:r w:rsidR="00511A73">
              <w:rPr>
                <w:sz w:val="24"/>
                <w:szCs w:val="24"/>
              </w:rPr>
              <w:t>.</w:t>
            </w:r>
            <w:r w:rsidR="002D6484">
              <w:rPr>
                <w:sz w:val="24"/>
                <w:szCs w:val="24"/>
              </w:rPr>
              <w:t xml:space="preserve"> </w:t>
            </w:r>
            <w:r w:rsidRPr="000D79A7">
              <w:rPr>
                <w:bCs/>
                <w:sz w:val="24"/>
                <w:szCs w:val="24"/>
              </w:rPr>
              <w:t>История судебной медицины. Возникновение и развитие судебной медицины в России</w:t>
            </w:r>
            <w:r w:rsidR="00511A73">
              <w:rPr>
                <w:bCs/>
                <w:sz w:val="24"/>
                <w:szCs w:val="24"/>
              </w:rPr>
              <w:t>.</w:t>
            </w:r>
            <w:r w:rsidR="002D6484">
              <w:rPr>
                <w:sz w:val="24"/>
                <w:szCs w:val="24"/>
              </w:rPr>
              <w:t xml:space="preserve"> </w:t>
            </w:r>
            <w:r w:rsidRPr="000D79A7">
              <w:rPr>
                <w:sz w:val="24"/>
                <w:szCs w:val="24"/>
              </w:rPr>
              <w:t>Зарождение и развитие судебной медицины</w:t>
            </w:r>
            <w:r w:rsidR="00511A73">
              <w:rPr>
                <w:sz w:val="24"/>
                <w:szCs w:val="24"/>
              </w:rPr>
              <w:t>.</w:t>
            </w:r>
            <w:r w:rsidR="002D6484">
              <w:rPr>
                <w:sz w:val="24"/>
                <w:szCs w:val="24"/>
              </w:rPr>
              <w:t xml:space="preserve"> </w:t>
            </w:r>
            <w:r w:rsidRPr="000D79A7">
              <w:rPr>
                <w:sz w:val="24"/>
                <w:szCs w:val="24"/>
              </w:rPr>
              <w:t>Основные этапы развития судебной медицины</w:t>
            </w:r>
            <w:r w:rsidR="00511A73">
              <w:rPr>
                <w:sz w:val="24"/>
                <w:szCs w:val="24"/>
              </w:rPr>
              <w:t>.</w:t>
            </w:r>
            <w:r w:rsidR="002D6484">
              <w:rPr>
                <w:sz w:val="24"/>
                <w:szCs w:val="24"/>
              </w:rPr>
              <w:t xml:space="preserve"> </w:t>
            </w:r>
            <w:r w:rsidRPr="000D79A7">
              <w:rPr>
                <w:sz w:val="24"/>
                <w:szCs w:val="24"/>
              </w:rPr>
              <w:t>Судебная медицина в дореволюционной России</w:t>
            </w:r>
            <w:r w:rsidR="00511A73">
              <w:rPr>
                <w:sz w:val="24"/>
                <w:szCs w:val="24"/>
              </w:rPr>
              <w:t>.</w:t>
            </w:r>
            <w:r w:rsidR="007D1050">
              <w:rPr>
                <w:sz w:val="24"/>
                <w:szCs w:val="24"/>
              </w:rPr>
              <w:t xml:space="preserve"> </w:t>
            </w:r>
            <w:r w:rsidRPr="000D79A7">
              <w:rPr>
                <w:sz w:val="24"/>
                <w:szCs w:val="24"/>
              </w:rPr>
              <w:t>Судебная медицина в РСФСР</w:t>
            </w:r>
            <w:r w:rsidR="00511A73">
              <w:rPr>
                <w:sz w:val="24"/>
                <w:szCs w:val="24"/>
              </w:rPr>
              <w:t>.</w:t>
            </w:r>
            <w:r w:rsidR="002D6484">
              <w:rPr>
                <w:sz w:val="24"/>
                <w:szCs w:val="24"/>
              </w:rPr>
              <w:t xml:space="preserve"> </w:t>
            </w:r>
            <w:r w:rsidRPr="000D79A7">
              <w:rPr>
                <w:sz w:val="24"/>
                <w:szCs w:val="24"/>
              </w:rPr>
              <w:t>Кафедры судебной медицины и основные научные шко</w:t>
            </w:r>
            <w:r w:rsidRPr="000D79A7">
              <w:rPr>
                <w:sz w:val="24"/>
                <w:szCs w:val="24"/>
              </w:rPr>
              <w:softHyphen/>
              <w:t>лы</w:t>
            </w:r>
            <w:r w:rsidR="00511A73">
              <w:rPr>
                <w:sz w:val="24"/>
                <w:szCs w:val="24"/>
              </w:rPr>
              <w:t>.</w:t>
            </w:r>
            <w:r w:rsidR="002D6484">
              <w:rPr>
                <w:sz w:val="24"/>
                <w:szCs w:val="24"/>
              </w:rPr>
              <w:t xml:space="preserve"> </w:t>
            </w:r>
            <w:r w:rsidRPr="000D79A7">
              <w:rPr>
                <w:sz w:val="24"/>
                <w:szCs w:val="24"/>
              </w:rPr>
              <w:t>Деятельность Всероссийского обще</w:t>
            </w:r>
            <w:r w:rsidR="002D6484">
              <w:rPr>
                <w:sz w:val="24"/>
                <w:szCs w:val="24"/>
              </w:rPr>
              <w:t>ства судебных меди</w:t>
            </w:r>
            <w:r w:rsidR="002D6484">
              <w:rPr>
                <w:sz w:val="24"/>
                <w:szCs w:val="24"/>
              </w:rPr>
              <w:softHyphen/>
              <w:t>ков</w:t>
            </w:r>
            <w:r w:rsidRPr="000D79A7">
              <w:rPr>
                <w:sz w:val="24"/>
                <w:szCs w:val="24"/>
              </w:rPr>
              <w:t>. Судебная медицина в некоторых зарубежных странах, международная деятельность судебных медиков России.</w:t>
            </w:r>
          </w:p>
          <w:p w:rsidR="00B713CD" w:rsidRPr="000A3A95" w:rsidRDefault="00E54203" w:rsidP="00DE2641">
            <w:pPr>
              <w:spacing w:line="276" w:lineRule="auto"/>
              <w:jc w:val="both"/>
              <w:rPr>
                <w:sz w:val="24"/>
                <w:szCs w:val="24"/>
              </w:rPr>
            </w:pPr>
            <w:r w:rsidRPr="000D79A7">
              <w:rPr>
                <w:bCs/>
                <w:sz w:val="24"/>
                <w:szCs w:val="24"/>
              </w:rPr>
              <w:t>Организация судебно-медицинской службы России (Судебно-медицинские учреждения).</w:t>
            </w:r>
            <w:r w:rsidR="002D6484">
              <w:rPr>
                <w:sz w:val="24"/>
                <w:szCs w:val="24"/>
              </w:rPr>
              <w:t xml:space="preserve"> </w:t>
            </w:r>
            <w:r w:rsidRPr="000D79A7">
              <w:rPr>
                <w:bCs/>
                <w:sz w:val="24"/>
                <w:szCs w:val="24"/>
              </w:rPr>
              <w:t>Организация работы судебно-медицинской службы в системе Минздрава России.</w:t>
            </w:r>
            <w:r w:rsidR="002D6484">
              <w:rPr>
                <w:sz w:val="24"/>
                <w:szCs w:val="24"/>
              </w:rPr>
              <w:t xml:space="preserve"> </w:t>
            </w:r>
            <w:r w:rsidRPr="000D79A7">
              <w:rPr>
                <w:bCs/>
                <w:sz w:val="24"/>
                <w:szCs w:val="24"/>
              </w:rPr>
              <w:t xml:space="preserve">Организация и содержание судебно-медицинской деятельности государственных </w:t>
            </w:r>
            <w:r w:rsidR="002D6484">
              <w:rPr>
                <w:bCs/>
                <w:sz w:val="24"/>
                <w:szCs w:val="24"/>
              </w:rPr>
              <w:t>(бюджетных, особого типа и т.д.</w:t>
            </w:r>
            <w:r w:rsidRPr="000D79A7">
              <w:rPr>
                <w:bCs/>
                <w:sz w:val="24"/>
                <w:szCs w:val="24"/>
              </w:rPr>
              <w:t xml:space="preserve">) бюро судебно-медицинской экспертизы субъектов Российской Федерации. </w:t>
            </w:r>
            <w:r w:rsidR="002D6484">
              <w:rPr>
                <w:sz w:val="24"/>
                <w:szCs w:val="24"/>
              </w:rPr>
              <w:t xml:space="preserve"> </w:t>
            </w:r>
            <w:r w:rsidRPr="000D79A7">
              <w:rPr>
                <w:bCs/>
                <w:sz w:val="24"/>
                <w:szCs w:val="24"/>
              </w:rPr>
              <w:t>Процессуальные и организационные вопросы судебно-медицинской экспертизы</w:t>
            </w:r>
            <w:r w:rsidR="002D6484">
              <w:rPr>
                <w:bCs/>
                <w:sz w:val="24"/>
                <w:szCs w:val="24"/>
              </w:rPr>
              <w:t>.</w:t>
            </w:r>
            <w:r w:rsidR="002D6484">
              <w:rPr>
                <w:sz w:val="24"/>
                <w:szCs w:val="24"/>
              </w:rPr>
              <w:t xml:space="preserve"> </w:t>
            </w:r>
            <w:r w:rsidRPr="000D79A7">
              <w:rPr>
                <w:sz w:val="24"/>
                <w:szCs w:val="24"/>
              </w:rPr>
              <w:t>Основы законодательства Российской Федерации об охране здоровья (ФЗ №323) – основной документ, регламентирующий профессиональные обязанности и права медицин</w:t>
            </w:r>
            <w:r w:rsidRPr="000D79A7">
              <w:rPr>
                <w:sz w:val="24"/>
                <w:szCs w:val="24"/>
              </w:rPr>
              <w:softHyphen/>
              <w:t>ских и фармацевтических работников</w:t>
            </w:r>
            <w:r w:rsidR="002D6484">
              <w:rPr>
                <w:sz w:val="24"/>
                <w:szCs w:val="24"/>
              </w:rPr>
              <w:t xml:space="preserve">. </w:t>
            </w:r>
            <w:r w:rsidRPr="000D79A7">
              <w:rPr>
                <w:sz w:val="24"/>
                <w:szCs w:val="24"/>
              </w:rPr>
              <w:t xml:space="preserve">Участие врача судебно-медицинского эксперта в российском уголовном и гражданском </w:t>
            </w:r>
            <w:r w:rsidR="002D6484">
              <w:rPr>
                <w:sz w:val="24"/>
                <w:szCs w:val="24"/>
              </w:rPr>
              <w:t>про</w:t>
            </w:r>
            <w:r w:rsidR="002D6484">
              <w:rPr>
                <w:sz w:val="24"/>
                <w:szCs w:val="24"/>
              </w:rPr>
              <w:softHyphen/>
              <w:t xml:space="preserve">цессе. </w:t>
            </w:r>
            <w:r w:rsidRPr="000D79A7">
              <w:rPr>
                <w:bCs/>
                <w:sz w:val="24"/>
                <w:szCs w:val="24"/>
              </w:rPr>
              <w:t>Врач в качестве специалиста</w:t>
            </w:r>
            <w:r w:rsidR="002D6484">
              <w:rPr>
                <w:bCs/>
                <w:sz w:val="24"/>
                <w:szCs w:val="24"/>
              </w:rPr>
              <w:t>.</w:t>
            </w:r>
            <w:r w:rsidR="002D6484">
              <w:rPr>
                <w:sz w:val="24"/>
                <w:szCs w:val="24"/>
              </w:rPr>
              <w:t xml:space="preserve"> </w:t>
            </w:r>
            <w:r w:rsidRPr="000D79A7">
              <w:rPr>
                <w:bCs/>
                <w:sz w:val="24"/>
                <w:szCs w:val="24"/>
              </w:rPr>
              <w:t>Права и обязанности специалиста</w:t>
            </w:r>
            <w:r w:rsidR="002D6484">
              <w:rPr>
                <w:bCs/>
                <w:sz w:val="24"/>
                <w:szCs w:val="24"/>
              </w:rPr>
              <w:t>.</w:t>
            </w:r>
            <w:r w:rsidR="002D6484">
              <w:rPr>
                <w:sz w:val="24"/>
                <w:szCs w:val="24"/>
              </w:rPr>
              <w:t xml:space="preserve"> </w:t>
            </w:r>
            <w:r w:rsidRPr="000D79A7">
              <w:rPr>
                <w:bCs/>
                <w:sz w:val="24"/>
                <w:szCs w:val="24"/>
              </w:rPr>
              <w:t>Участие в осмотре трупа, эксгумации</w:t>
            </w:r>
            <w:r w:rsidR="002D6484">
              <w:rPr>
                <w:bCs/>
                <w:sz w:val="24"/>
                <w:szCs w:val="24"/>
              </w:rPr>
              <w:t xml:space="preserve">. </w:t>
            </w:r>
            <w:r w:rsidRPr="000D79A7">
              <w:rPr>
                <w:bCs/>
                <w:sz w:val="24"/>
                <w:szCs w:val="24"/>
              </w:rPr>
              <w:t>Участие в освидетельствовании</w:t>
            </w:r>
            <w:r w:rsidR="002D6484">
              <w:rPr>
                <w:bCs/>
                <w:sz w:val="24"/>
                <w:szCs w:val="24"/>
              </w:rPr>
              <w:t xml:space="preserve">. </w:t>
            </w:r>
            <w:r w:rsidRPr="000D79A7">
              <w:rPr>
                <w:bCs/>
                <w:sz w:val="24"/>
                <w:szCs w:val="24"/>
              </w:rPr>
              <w:t>Врач в качестве эксперта</w:t>
            </w:r>
            <w:r w:rsidR="002D6484">
              <w:rPr>
                <w:bCs/>
                <w:sz w:val="24"/>
                <w:szCs w:val="24"/>
              </w:rPr>
              <w:t>.</w:t>
            </w:r>
            <w:r w:rsidR="002D6484">
              <w:rPr>
                <w:sz w:val="24"/>
                <w:szCs w:val="24"/>
              </w:rPr>
              <w:t xml:space="preserve"> </w:t>
            </w:r>
            <w:r w:rsidRPr="000D79A7">
              <w:rPr>
                <w:bCs/>
                <w:sz w:val="24"/>
                <w:szCs w:val="24"/>
              </w:rPr>
              <w:t>Права и обязанности эксперта</w:t>
            </w:r>
            <w:r w:rsidR="002D6484">
              <w:rPr>
                <w:bCs/>
                <w:sz w:val="24"/>
                <w:szCs w:val="24"/>
              </w:rPr>
              <w:t>.</w:t>
            </w:r>
            <w:r w:rsidR="002D6484">
              <w:rPr>
                <w:sz w:val="24"/>
                <w:szCs w:val="24"/>
              </w:rPr>
              <w:t xml:space="preserve"> </w:t>
            </w:r>
            <w:r w:rsidRPr="000D79A7">
              <w:rPr>
                <w:sz w:val="24"/>
                <w:szCs w:val="24"/>
              </w:rPr>
              <w:t>Пределы компетенции судебно-медицинского экспер</w:t>
            </w:r>
            <w:r w:rsidRPr="000D79A7">
              <w:rPr>
                <w:sz w:val="24"/>
                <w:szCs w:val="24"/>
              </w:rPr>
              <w:softHyphen/>
              <w:t>та</w:t>
            </w:r>
            <w:r w:rsidR="002D6484">
              <w:rPr>
                <w:sz w:val="24"/>
                <w:szCs w:val="24"/>
              </w:rPr>
              <w:t xml:space="preserve">. </w:t>
            </w:r>
            <w:r w:rsidRPr="000D79A7">
              <w:rPr>
                <w:bCs/>
                <w:sz w:val="24"/>
                <w:szCs w:val="24"/>
              </w:rPr>
              <w:t xml:space="preserve">Общие положения уголовного </w:t>
            </w:r>
            <w:r w:rsidRPr="000D79A7">
              <w:rPr>
                <w:bCs/>
                <w:sz w:val="24"/>
                <w:szCs w:val="24"/>
              </w:rPr>
              <w:lastRenderedPageBreak/>
              <w:t>судопроизводства.</w:t>
            </w:r>
            <w:r w:rsidR="002D6484">
              <w:rPr>
                <w:sz w:val="24"/>
                <w:szCs w:val="24"/>
              </w:rPr>
              <w:t xml:space="preserve"> </w:t>
            </w:r>
            <w:r w:rsidRPr="000D79A7">
              <w:rPr>
                <w:sz w:val="24"/>
                <w:szCs w:val="24"/>
              </w:rPr>
              <w:t>Обязательное проведение судебно-медицинской экс</w:t>
            </w:r>
            <w:r w:rsidRPr="000D79A7">
              <w:rPr>
                <w:sz w:val="24"/>
                <w:szCs w:val="24"/>
              </w:rPr>
              <w:softHyphen/>
              <w:t>пертизы</w:t>
            </w:r>
            <w:r w:rsidR="002D6484">
              <w:rPr>
                <w:sz w:val="24"/>
                <w:szCs w:val="24"/>
              </w:rPr>
              <w:t xml:space="preserve">. </w:t>
            </w:r>
            <w:r w:rsidRPr="000D79A7">
              <w:rPr>
                <w:sz w:val="24"/>
                <w:szCs w:val="24"/>
              </w:rPr>
              <w:t>Виды судебно-медицинской экспертизы</w:t>
            </w:r>
            <w:r w:rsidR="002D6484">
              <w:rPr>
                <w:sz w:val="24"/>
                <w:szCs w:val="24"/>
              </w:rPr>
              <w:t xml:space="preserve">. </w:t>
            </w:r>
            <w:r w:rsidRPr="000D79A7">
              <w:rPr>
                <w:sz w:val="24"/>
                <w:szCs w:val="24"/>
              </w:rPr>
              <w:t>Комиссионная и комплексная экспертиза</w:t>
            </w:r>
            <w:r w:rsidR="002D6484">
              <w:rPr>
                <w:sz w:val="24"/>
                <w:szCs w:val="24"/>
              </w:rPr>
              <w:t xml:space="preserve">. </w:t>
            </w:r>
            <w:r w:rsidRPr="000D79A7">
              <w:rPr>
                <w:bCs/>
                <w:sz w:val="24"/>
                <w:szCs w:val="24"/>
              </w:rPr>
              <w:t>Дополнительная и повторная экспертиза</w:t>
            </w:r>
            <w:r w:rsidR="002D6484">
              <w:rPr>
                <w:bCs/>
                <w:sz w:val="24"/>
                <w:szCs w:val="24"/>
              </w:rPr>
              <w:t>.</w:t>
            </w:r>
            <w:r w:rsidR="002D6484">
              <w:rPr>
                <w:sz w:val="24"/>
                <w:szCs w:val="24"/>
              </w:rPr>
              <w:t xml:space="preserve"> </w:t>
            </w:r>
            <w:r w:rsidRPr="000D79A7">
              <w:rPr>
                <w:sz w:val="24"/>
                <w:szCs w:val="24"/>
              </w:rPr>
              <w:t>Порядок</w:t>
            </w:r>
          </w:p>
        </w:tc>
      </w:tr>
      <w:tr w:rsidR="0096576C" w:rsidTr="008C2E44">
        <w:trPr>
          <w:trHeight w:val="20"/>
        </w:trPr>
        <w:tc>
          <w:tcPr>
            <w:tcW w:w="2746" w:type="dxa"/>
            <w:gridSpan w:val="2"/>
            <w:tcBorders>
              <w:top w:val="single" w:sz="4" w:space="0" w:color="auto"/>
              <w:left w:val="single" w:sz="4" w:space="0" w:color="auto"/>
              <w:bottom w:val="single" w:sz="4" w:space="0" w:color="auto"/>
              <w:right w:val="single" w:sz="4" w:space="0" w:color="auto"/>
            </w:tcBorders>
            <w:hideMark/>
          </w:tcPr>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p w:rsidR="0096576C" w:rsidRDefault="0096576C" w:rsidP="00DE2641">
            <w:pPr>
              <w:spacing w:line="276" w:lineRule="auto"/>
              <w:jc w:val="center"/>
              <w:rPr>
                <w:sz w:val="24"/>
                <w:szCs w:val="24"/>
              </w:rPr>
            </w:pPr>
          </w:p>
        </w:tc>
        <w:tc>
          <w:tcPr>
            <w:tcW w:w="7199" w:type="dxa"/>
            <w:gridSpan w:val="10"/>
            <w:tcBorders>
              <w:top w:val="single" w:sz="4" w:space="0" w:color="auto"/>
              <w:left w:val="single" w:sz="4" w:space="0" w:color="auto"/>
              <w:bottom w:val="single" w:sz="4" w:space="0" w:color="auto"/>
              <w:right w:val="single" w:sz="4" w:space="0" w:color="auto"/>
            </w:tcBorders>
            <w:hideMark/>
          </w:tcPr>
          <w:p w:rsidR="0096576C" w:rsidRPr="00CA6C50" w:rsidRDefault="0096576C" w:rsidP="00DE2641">
            <w:pPr>
              <w:spacing w:line="276" w:lineRule="auto"/>
              <w:jc w:val="both"/>
              <w:rPr>
                <w:sz w:val="24"/>
                <w:szCs w:val="24"/>
              </w:rPr>
            </w:pPr>
            <w:r w:rsidRPr="000D79A7">
              <w:rPr>
                <w:sz w:val="24"/>
                <w:szCs w:val="24"/>
              </w:rPr>
              <w:t xml:space="preserve"> назначения экспертизы</w:t>
            </w:r>
            <w:r>
              <w:rPr>
                <w:sz w:val="24"/>
                <w:szCs w:val="24"/>
              </w:rPr>
              <w:t xml:space="preserve">. </w:t>
            </w:r>
            <w:r w:rsidRPr="000D79A7">
              <w:rPr>
                <w:sz w:val="24"/>
                <w:szCs w:val="24"/>
              </w:rPr>
              <w:t>«Заключение эксперта», его содержание и составные част</w:t>
            </w:r>
            <w:r>
              <w:rPr>
                <w:sz w:val="24"/>
                <w:szCs w:val="24"/>
              </w:rPr>
              <w:t xml:space="preserve">и. </w:t>
            </w:r>
            <w:r w:rsidRPr="000D79A7">
              <w:rPr>
                <w:sz w:val="24"/>
                <w:szCs w:val="24"/>
              </w:rPr>
              <w:t>Структура вводной части</w:t>
            </w:r>
            <w:r>
              <w:rPr>
                <w:sz w:val="24"/>
                <w:szCs w:val="24"/>
              </w:rPr>
              <w:t xml:space="preserve">. </w:t>
            </w:r>
            <w:r w:rsidRPr="00DA0783">
              <w:rPr>
                <w:sz w:val="24"/>
                <w:szCs w:val="24"/>
              </w:rPr>
              <w:t>Структура исследовательской части</w:t>
            </w:r>
            <w:r>
              <w:rPr>
                <w:sz w:val="24"/>
                <w:szCs w:val="24"/>
              </w:rPr>
              <w:t xml:space="preserve">. </w:t>
            </w:r>
            <w:r w:rsidRPr="00CA6C50">
              <w:rPr>
                <w:sz w:val="24"/>
                <w:szCs w:val="24"/>
              </w:rPr>
              <w:t>Структура и правила составления выводов</w:t>
            </w:r>
            <w:r>
              <w:rPr>
                <w:sz w:val="24"/>
                <w:szCs w:val="24"/>
              </w:rPr>
              <w:t>.</w:t>
            </w:r>
          </w:p>
          <w:p w:rsidR="0096576C" w:rsidRPr="00CA6C50" w:rsidRDefault="0096576C" w:rsidP="00DE2641">
            <w:pPr>
              <w:pStyle w:val="12"/>
              <w:spacing w:line="276" w:lineRule="auto"/>
              <w:ind w:firstLine="0"/>
              <w:rPr>
                <w:rFonts w:ascii="Times New Roman" w:hAnsi="Times New Roman"/>
                <w:sz w:val="24"/>
                <w:szCs w:val="24"/>
              </w:rPr>
            </w:pPr>
            <w:r w:rsidRPr="00CA6C50">
              <w:rPr>
                <w:rFonts w:ascii="Times New Roman" w:hAnsi="Times New Roman"/>
                <w:bCs/>
                <w:sz w:val="24"/>
                <w:szCs w:val="24"/>
              </w:rPr>
              <w:t>Допрос эксперта</w:t>
            </w:r>
            <w:r>
              <w:rPr>
                <w:rFonts w:ascii="Times New Roman" w:hAnsi="Times New Roman"/>
                <w:bCs/>
                <w:sz w:val="24"/>
                <w:szCs w:val="24"/>
              </w:rPr>
              <w:t>.</w:t>
            </w:r>
            <w:r>
              <w:rPr>
                <w:rFonts w:ascii="Times New Roman" w:hAnsi="Times New Roman"/>
                <w:sz w:val="24"/>
                <w:szCs w:val="24"/>
              </w:rPr>
              <w:t xml:space="preserve"> </w:t>
            </w:r>
            <w:r w:rsidRPr="00CA6C50">
              <w:rPr>
                <w:rFonts w:ascii="Times New Roman" w:hAnsi="Times New Roman"/>
                <w:bCs/>
                <w:sz w:val="24"/>
                <w:szCs w:val="24"/>
              </w:rPr>
              <w:t>Ведомственные нормативные документы регламентирующие судебно-медицинскую деятельность</w:t>
            </w:r>
            <w:r>
              <w:rPr>
                <w:rFonts w:ascii="Times New Roman" w:hAnsi="Times New Roman"/>
                <w:bCs/>
                <w:sz w:val="24"/>
                <w:szCs w:val="24"/>
              </w:rPr>
              <w:t>.</w:t>
            </w:r>
            <w:r w:rsidRPr="00CA6C50">
              <w:rPr>
                <w:rFonts w:ascii="Times New Roman" w:hAnsi="Times New Roman"/>
                <w:bCs/>
                <w:sz w:val="24"/>
                <w:szCs w:val="24"/>
              </w:rPr>
              <w:t xml:space="preserve"> Врачебная деонтология и ответственность медицинских работников.</w:t>
            </w:r>
            <w:r>
              <w:rPr>
                <w:rFonts w:ascii="Times New Roman" w:hAnsi="Times New Roman"/>
                <w:sz w:val="24"/>
                <w:szCs w:val="24"/>
              </w:rPr>
              <w:t xml:space="preserve"> </w:t>
            </w:r>
            <w:r w:rsidRPr="00CA6C50">
              <w:rPr>
                <w:rFonts w:ascii="Times New Roman" w:hAnsi="Times New Roman"/>
                <w:sz w:val="24"/>
                <w:szCs w:val="24"/>
              </w:rPr>
              <w:t>Организация и задачи суд</w:t>
            </w:r>
            <w:r>
              <w:rPr>
                <w:rFonts w:ascii="Times New Roman" w:hAnsi="Times New Roman"/>
                <w:sz w:val="24"/>
                <w:szCs w:val="24"/>
              </w:rPr>
              <w:t>ебно-медицинской экспер</w:t>
            </w:r>
            <w:r>
              <w:rPr>
                <w:rFonts w:ascii="Times New Roman" w:hAnsi="Times New Roman"/>
                <w:sz w:val="24"/>
                <w:szCs w:val="24"/>
              </w:rPr>
              <w:softHyphen/>
              <w:t xml:space="preserve">тизы по </w:t>
            </w:r>
            <w:r w:rsidRPr="00CA6C50">
              <w:rPr>
                <w:rFonts w:ascii="Times New Roman" w:hAnsi="Times New Roman"/>
                <w:sz w:val="24"/>
                <w:szCs w:val="24"/>
              </w:rPr>
              <w:t>материалам дела и в случаях привлечения медицинских работников к уголовной ответственно</w:t>
            </w:r>
            <w:r w:rsidRPr="00CA6C50">
              <w:rPr>
                <w:rFonts w:ascii="Times New Roman" w:hAnsi="Times New Roman"/>
                <w:sz w:val="24"/>
                <w:szCs w:val="24"/>
              </w:rPr>
              <w:softHyphen/>
              <w:t>сти за профессиональные правонарушения</w:t>
            </w:r>
            <w:r>
              <w:rPr>
                <w:rFonts w:ascii="Times New Roman" w:hAnsi="Times New Roman"/>
                <w:sz w:val="24"/>
                <w:szCs w:val="24"/>
              </w:rPr>
              <w:t>.</w:t>
            </w:r>
          </w:p>
          <w:p w:rsidR="0096576C" w:rsidRPr="002A05B6" w:rsidRDefault="0096576C" w:rsidP="00DE2641">
            <w:pPr>
              <w:pStyle w:val="12"/>
              <w:spacing w:line="276" w:lineRule="auto"/>
              <w:rPr>
                <w:b/>
                <w:sz w:val="24"/>
                <w:szCs w:val="24"/>
              </w:rPr>
            </w:pPr>
          </w:p>
        </w:tc>
      </w:tr>
      <w:tr w:rsidR="00D112CC" w:rsidTr="008C2E44">
        <w:trPr>
          <w:trHeight w:val="20"/>
        </w:trPr>
        <w:tc>
          <w:tcPr>
            <w:tcW w:w="9059" w:type="dxa"/>
            <w:gridSpan w:val="11"/>
            <w:tcBorders>
              <w:top w:val="single" w:sz="4" w:space="0" w:color="auto"/>
              <w:left w:val="single" w:sz="4" w:space="0" w:color="auto"/>
              <w:bottom w:val="single" w:sz="4" w:space="0" w:color="auto"/>
              <w:right w:val="single" w:sz="4" w:space="0" w:color="auto"/>
            </w:tcBorders>
            <w:hideMark/>
          </w:tcPr>
          <w:p w:rsidR="00D112CC" w:rsidRPr="007740C2" w:rsidRDefault="00D112CC" w:rsidP="00DE2641">
            <w:pPr>
              <w:pStyle w:val="12"/>
              <w:spacing w:line="276" w:lineRule="auto"/>
              <w:ind w:firstLine="0"/>
              <w:rPr>
                <w:rFonts w:ascii="Times New Roman" w:hAnsi="Times New Roman"/>
                <w:b/>
                <w:sz w:val="24"/>
                <w:szCs w:val="24"/>
              </w:rPr>
            </w:pPr>
            <w:r w:rsidRPr="007740C2">
              <w:rPr>
                <w:rFonts w:ascii="Times New Roman" w:hAnsi="Times New Roman"/>
                <w:b/>
                <w:sz w:val="24"/>
                <w:szCs w:val="24"/>
              </w:rPr>
              <w:t>Модуль</w:t>
            </w:r>
            <w:r w:rsidR="00BE7649">
              <w:rPr>
                <w:rFonts w:ascii="Times New Roman" w:hAnsi="Times New Roman"/>
                <w:b/>
                <w:sz w:val="24"/>
                <w:szCs w:val="24"/>
              </w:rPr>
              <w:t xml:space="preserve"> 2. </w:t>
            </w:r>
            <w:r w:rsidRPr="007740C2">
              <w:rPr>
                <w:rFonts w:ascii="Times New Roman" w:hAnsi="Times New Roman"/>
                <w:b/>
                <w:sz w:val="24"/>
                <w:szCs w:val="24"/>
              </w:rPr>
              <w:t xml:space="preserve">  «</w:t>
            </w:r>
            <w:r w:rsidRPr="007740C2">
              <w:rPr>
                <w:rFonts w:ascii="Times New Roman" w:hAnsi="Times New Roman"/>
                <w:b/>
                <w:bCs/>
                <w:color w:val="000000"/>
                <w:sz w:val="24"/>
                <w:szCs w:val="24"/>
              </w:rPr>
              <w:t>Судебно-медицинская танатология. Судебно-медицинская экспертиза трупа»</w:t>
            </w:r>
            <w:r w:rsidR="00990104">
              <w:rPr>
                <w:rFonts w:ascii="Times New Roman" w:hAnsi="Times New Roman"/>
                <w:b/>
                <w:bCs/>
                <w:color w:val="000000"/>
                <w:sz w:val="24"/>
                <w:szCs w:val="24"/>
              </w:rPr>
              <w:t>.</w:t>
            </w:r>
          </w:p>
          <w:p w:rsidR="00D112CC" w:rsidRPr="000D79A7" w:rsidRDefault="00D112CC" w:rsidP="00DE2641">
            <w:pPr>
              <w:pStyle w:val="12"/>
              <w:spacing w:line="276" w:lineRule="auto"/>
              <w:rPr>
                <w:sz w:val="24"/>
                <w:szCs w:val="24"/>
              </w:rPr>
            </w:pPr>
          </w:p>
        </w:tc>
        <w:tc>
          <w:tcPr>
            <w:tcW w:w="886" w:type="dxa"/>
            <w:tcBorders>
              <w:top w:val="single" w:sz="4" w:space="0" w:color="auto"/>
              <w:left w:val="single" w:sz="4" w:space="0" w:color="auto"/>
              <w:bottom w:val="single" w:sz="4" w:space="0" w:color="auto"/>
              <w:right w:val="single" w:sz="4" w:space="0" w:color="auto"/>
            </w:tcBorders>
          </w:tcPr>
          <w:p w:rsidR="00D112CC" w:rsidRPr="000D79A7" w:rsidRDefault="00115BE7" w:rsidP="00DE2641">
            <w:pPr>
              <w:pStyle w:val="12"/>
              <w:spacing w:line="276" w:lineRule="auto"/>
              <w:rPr>
                <w:sz w:val="24"/>
                <w:szCs w:val="24"/>
              </w:rPr>
            </w:pPr>
            <w:r>
              <w:rPr>
                <w:sz w:val="24"/>
                <w:szCs w:val="24"/>
                <w:lang w:val="en-US"/>
              </w:rPr>
              <w:t xml:space="preserve">6 </w:t>
            </w:r>
            <w:r>
              <w:rPr>
                <w:sz w:val="24"/>
                <w:szCs w:val="24"/>
              </w:rPr>
              <w:t>з</w:t>
            </w:r>
            <w:r w:rsidR="00D112CC">
              <w:rPr>
                <w:sz w:val="24"/>
                <w:szCs w:val="24"/>
              </w:rPr>
              <w:t>.е.</w:t>
            </w:r>
          </w:p>
        </w:tc>
      </w:tr>
      <w:tr w:rsidR="0096576C" w:rsidTr="008C2E44">
        <w:trPr>
          <w:trHeight w:val="20"/>
        </w:trPr>
        <w:tc>
          <w:tcPr>
            <w:tcW w:w="2746" w:type="dxa"/>
            <w:gridSpan w:val="2"/>
            <w:tcBorders>
              <w:top w:val="single" w:sz="4" w:space="0" w:color="auto"/>
              <w:left w:val="single" w:sz="4" w:space="0" w:color="auto"/>
              <w:bottom w:val="single" w:sz="4" w:space="0" w:color="auto"/>
              <w:right w:val="single" w:sz="4" w:space="0" w:color="auto"/>
            </w:tcBorders>
            <w:hideMark/>
          </w:tcPr>
          <w:p w:rsidR="0096576C" w:rsidRDefault="0096576C" w:rsidP="00DE2641">
            <w:pPr>
              <w:spacing w:line="276" w:lineRule="auto"/>
              <w:jc w:val="center"/>
              <w:rPr>
                <w:sz w:val="24"/>
                <w:szCs w:val="24"/>
              </w:rPr>
            </w:pPr>
            <w:r w:rsidRPr="00E9240D">
              <w:rPr>
                <w:sz w:val="24"/>
                <w:szCs w:val="24"/>
              </w:rPr>
              <w:t>Компетенции</w:t>
            </w:r>
          </w:p>
        </w:tc>
        <w:tc>
          <w:tcPr>
            <w:tcW w:w="7199" w:type="dxa"/>
            <w:gridSpan w:val="10"/>
            <w:tcBorders>
              <w:top w:val="single" w:sz="4" w:space="0" w:color="auto"/>
              <w:left w:val="single" w:sz="4" w:space="0" w:color="auto"/>
              <w:bottom w:val="single" w:sz="4" w:space="0" w:color="auto"/>
              <w:right w:val="single" w:sz="4" w:space="0" w:color="auto"/>
            </w:tcBorders>
            <w:hideMark/>
          </w:tcPr>
          <w:p w:rsidR="0096576C" w:rsidRPr="0096576C" w:rsidRDefault="0096576C" w:rsidP="00DE2641">
            <w:pPr>
              <w:pStyle w:val="12"/>
              <w:spacing w:line="276" w:lineRule="auto"/>
              <w:rPr>
                <w:rFonts w:ascii="Times New Roman" w:hAnsi="Times New Roman"/>
                <w:i/>
                <w:sz w:val="24"/>
                <w:szCs w:val="24"/>
              </w:rPr>
            </w:pPr>
            <w:r w:rsidRPr="0096576C">
              <w:rPr>
                <w:rFonts w:ascii="Times New Roman" w:hAnsi="Times New Roman"/>
                <w:sz w:val="24"/>
                <w:szCs w:val="24"/>
              </w:rPr>
              <w:t xml:space="preserve">Индикаторы достижения компетенций  </w:t>
            </w:r>
          </w:p>
        </w:tc>
      </w:tr>
      <w:tr w:rsidR="0096576C" w:rsidTr="008C2E44">
        <w:trPr>
          <w:trHeight w:val="20"/>
        </w:trPr>
        <w:tc>
          <w:tcPr>
            <w:tcW w:w="2746" w:type="dxa"/>
            <w:gridSpan w:val="2"/>
            <w:tcBorders>
              <w:top w:val="single" w:sz="4" w:space="0" w:color="auto"/>
              <w:left w:val="single" w:sz="4" w:space="0" w:color="auto"/>
              <w:bottom w:val="single" w:sz="4" w:space="0" w:color="auto"/>
              <w:right w:val="single" w:sz="4" w:space="0" w:color="auto"/>
            </w:tcBorders>
            <w:hideMark/>
          </w:tcPr>
          <w:p w:rsidR="0096576C" w:rsidRDefault="001371F9" w:rsidP="00DE2641">
            <w:pPr>
              <w:spacing w:line="276" w:lineRule="auto"/>
              <w:jc w:val="center"/>
              <w:rPr>
                <w:sz w:val="24"/>
                <w:szCs w:val="24"/>
              </w:rPr>
            </w:pPr>
            <w:r w:rsidRPr="0021511D">
              <w:rPr>
                <w:iCs/>
                <w:sz w:val="24"/>
                <w:szCs w:val="24"/>
              </w:rPr>
              <w:t>ПК-1</w:t>
            </w:r>
          </w:p>
          <w:p w:rsidR="0096576C" w:rsidRDefault="0096576C" w:rsidP="00DE2641">
            <w:pPr>
              <w:spacing w:line="276" w:lineRule="auto"/>
              <w:jc w:val="center"/>
              <w:rPr>
                <w:sz w:val="24"/>
                <w:szCs w:val="24"/>
              </w:rPr>
            </w:pPr>
          </w:p>
        </w:tc>
        <w:tc>
          <w:tcPr>
            <w:tcW w:w="7199" w:type="dxa"/>
            <w:gridSpan w:val="10"/>
            <w:tcBorders>
              <w:top w:val="single" w:sz="4" w:space="0" w:color="auto"/>
              <w:left w:val="single" w:sz="4" w:space="0" w:color="auto"/>
              <w:bottom w:val="single" w:sz="4" w:space="0" w:color="auto"/>
              <w:right w:val="single" w:sz="4" w:space="0" w:color="auto"/>
            </w:tcBorders>
            <w:hideMark/>
          </w:tcPr>
          <w:p w:rsidR="001371F9" w:rsidRDefault="001371F9" w:rsidP="00DE2641">
            <w:pPr>
              <w:spacing w:line="276" w:lineRule="auto"/>
              <w:rPr>
                <w:spacing w:val="-7"/>
                <w:sz w:val="24"/>
                <w:szCs w:val="24"/>
              </w:rPr>
            </w:pPr>
            <w:r>
              <w:rPr>
                <w:spacing w:val="-7"/>
                <w:sz w:val="24"/>
                <w:szCs w:val="24"/>
              </w:rPr>
              <w:t>ПК-1.1. Участвует в осмотре трупа на месте его обнаружения (происшествия).</w:t>
            </w:r>
          </w:p>
          <w:p w:rsidR="001371F9" w:rsidRDefault="001371F9" w:rsidP="00DE2641">
            <w:pPr>
              <w:spacing w:line="276" w:lineRule="auto"/>
              <w:rPr>
                <w:spacing w:val="-7"/>
                <w:sz w:val="24"/>
                <w:szCs w:val="24"/>
              </w:rPr>
            </w:pPr>
            <w:r>
              <w:rPr>
                <w:spacing w:val="-7"/>
                <w:sz w:val="24"/>
                <w:szCs w:val="24"/>
              </w:rPr>
              <w:t>ПК-1.2. Изучает документы (постановления или определения о назначении экспертизы, иных материалов дела), представленных органом или лицом, назначившим судебно-медицинскую экспертизу.</w:t>
            </w:r>
          </w:p>
          <w:p w:rsidR="001371F9" w:rsidRDefault="001371F9" w:rsidP="00DE2641">
            <w:pPr>
              <w:spacing w:line="276" w:lineRule="auto"/>
              <w:rPr>
                <w:spacing w:val="-7"/>
                <w:sz w:val="24"/>
                <w:szCs w:val="24"/>
              </w:rPr>
            </w:pPr>
            <w:r>
              <w:rPr>
                <w:spacing w:val="-7"/>
                <w:sz w:val="24"/>
                <w:szCs w:val="24"/>
              </w:rPr>
              <w:t>ПК-1.3. Осуществляет планирование, определение порядка, объема судебно-медицинской экспертизы трупа и его частей.</w:t>
            </w:r>
          </w:p>
          <w:p w:rsidR="001371F9" w:rsidRDefault="001371F9" w:rsidP="00DE2641">
            <w:pPr>
              <w:spacing w:line="276" w:lineRule="auto"/>
              <w:rPr>
                <w:spacing w:val="-7"/>
                <w:sz w:val="24"/>
                <w:szCs w:val="24"/>
              </w:rPr>
            </w:pPr>
            <w:r>
              <w:rPr>
                <w:spacing w:val="-7"/>
                <w:sz w:val="24"/>
                <w:szCs w:val="24"/>
              </w:rPr>
              <w:t>ПК-1.4. Проводит наружное исследование трупа и его частей.</w:t>
            </w:r>
          </w:p>
          <w:p w:rsidR="001371F9" w:rsidRDefault="001371F9" w:rsidP="00DE2641">
            <w:pPr>
              <w:spacing w:line="276" w:lineRule="auto"/>
              <w:rPr>
                <w:spacing w:val="-7"/>
                <w:sz w:val="24"/>
                <w:szCs w:val="24"/>
              </w:rPr>
            </w:pPr>
            <w:r>
              <w:rPr>
                <w:spacing w:val="-7"/>
                <w:sz w:val="24"/>
                <w:szCs w:val="24"/>
              </w:rPr>
              <w:t>ПК-1.5. Проводит внутреннее исследование трупа  и его частей.</w:t>
            </w:r>
          </w:p>
          <w:p w:rsidR="001371F9" w:rsidRDefault="001371F9" w:rsidP="00DE2641">
            <w:pPr>
              <w:spacing w:line="276" w:lineRule="auto"/>
              <w:rPr>
                <w:spacing w:val="-7"/>
                <w:sz w:val="24"/>
                <w:szCs w:val="24"/>
              </w:rPr>
            </w:pPr>
            <w:r>
              <w:rPr>
                <w:spacing w:val="-7"/>
                <w:sz w:val="24"/>
                <w:szCs w:val="24"/>
              </w:rPr>
              <w:t>ПК-1.6. Проводит изъятие и направление объектов от трупа  и его частей для дополнительного инструментального и (или) лабораторного исследования.</w:t>
            </w:r>
          </w:p>
          <w:p w:rsidR="001371F9" w:rsidRDefault="001371F9" w:rsidP="00DE2641">
            <w:pPr>
              <w:spacing w:line="276" w:lineRule="auto"/>
              <w:rPr>
                <w:spacing w:val="-7"/>
                <w:sz w:val="24"/>
                <w:szCs w:val="24"/>
              </w:rPr>
            </w:pPr>
            <w:r>
              <w:rPr>
                <w:spacing w:val="-7"/>
                <w:sz w:val="24"/>
                <w:szCs w:val="24"/>
              </w:rPr>
              <w:t>ПК-1.7. Использует и приобщает к материалам судебно-медицинской экспертизы результатов дополнительных инструментальных и (или) лабораторных исследований объектов от трупа и его частей.</w:t>
            </w:r>
          </w:p>
          <w:p w:rsidR="001371F9" w:rsidRPr="001371F9" w:rsidRDefault="001371F9" w:rsidP="00DE2641">
            <w:pPr>
              <w:spacing w:line="276" w:lineRule="auto"/>
              <w:rPr>
                <w:spacing w:val="-7"/>
                <w:sz w:val="24"/>
                <w:szCs w:val="24"/>
              </w:rPr>
            </w:pPr>
            <w:r>
              <w:rPr>
                <w:spacing w:val="-7"/>
                <w:sz w:val="24"/>
                <w:szCs w:val="24"/>
              </w:rPr>
              <w:t>ПК-1.8. Формулирует и обосновывает экспертные выводы в соответствии с требованиями процессуального законодательства и действующих нормативных правовых документов в сфере государственной судебно-</w:t>
            </w:r>
            <w:r w:rsidRPr="001371F9">
              <w:rPr>
                <w:spacing w:val="-7"/>
                <w:sz w:val="24"/>
                <w:szCs w:val="24"/>
              </w:rPr>
              <w:t>экспертной деятельности.</w:t>
            </w:r>
          </w:p>
          <w:p w:rsidR="0096576C" w:rsidRPr="001371F9" w:rsidRDefault="001371F9" w:rsidP="00DE2641">
            <w:pPr>
              <w:pStyle w:val="12"/>
              <w:spacing w:line="276" w:lineRule="auto"/>
              <w:ind w:firstLine="0"/>
              <w:rPr>
                <w:rFonts w:ascii="Times New Roman" w:hAnsi="Times New Roman"/>
                <w:i/>
                <w:sz w:val="24"/>
                <w:szCs w:val="24"/>
              </w:rPr>
            </w:pPr>
            <w:r w:rsidRPr="001371F9">
              <w:rPr>
                <w:rFonts w:ascii="Times New Roman" w:hAnsi="Times New Roman"/>
                <w:spacing w:val="-7"/>
                <w:sz w:val="24"/>
                <w:szCs w:val="24"/>
              </w:rPr>
              <w:t xml:space="preserve">ПК-1.9. Принимает </w:t>
            </w:r>
            <w:r w:rsidRPr="001371F9">
              <w:rPr>
                <w:rFonts w:ascii="Times New Roman" w:hAnsi="Times New Roman"/>
                <w:color w:val="000000"/>
                <w:sz w:val="24"/>
                <w:szCs w:val="24"/>
              </w:rPr>
              <w:t>участие в уголовном, гражданском, административном судопроизводстве и следственных действиях в порядке, определенном законодательством Российской Федерации.</w:t>
            </w:r>
          </w:p>
          <w:p w:rsidR="0096576C" w:rsidRPr="000D79A7" w:rsidRDefault="0096576C" w:rsidP="00DE2641">
            <w:pPr>
              <w:pStyle w:val="12"/>
              <w:spacing w:line="276" w:lineRule="auto"/>
              <w:rPr>
                <w:sz w:val="24"/>
                <w:szCs w:val="24"/>
              </w:rPr>
            </w:pPr>
          </w:p>
        </w:tc>
      </w:tr>
      <w:tr w:rsidR="007740C2" w:rsidTr="008C2E44">
        <w:trPr>
          <w:trHeight w:val="20"/>
        </w:trPr>
        <w:tc>
          <w:tcPr>
            <w:tcW w:w="2746" w:type="dxa"/>
            <w:gridSpan w:val="2"/>
            <w:tcBorders>
              <w:top w:val="single" w:sz="4" w:space="0" w:color="auto"/>
              <w:left w:val="single" w:sz="4" w:space="0" w:color="auto"/>
              <w:bottom w:val="single" w:sz="4" w:space="0" w:color="auto"/>
              <w:right w:val="single" w:sz="4" w:space="0" w:color="auto"/>
            </w:tcBorders>
            <w:hideMark/>
          </w:tcPr>
          <w:p w:rsidR="007740C2" w:rsidRPr="0021511D" w:rsidRDefault="00BD76C8" w:rsidP="00DE2641">
            <w:pPr>
              <w:spacing w:line="276" w:lineRule="auto"/>
              <w:jc w:val="center"/>
              <w:rPr>
                <w:iCs/>
                <w:sz w:val="24"/>
                <w:szCs w:val="24"/>
              </w:rPr>
            </w:pPr>
            <w:r w:rsidRPr="00E9240D">
              <w:rPr>
                <w:sz w:val="24"/>
                <w:szCs w:val="24"/>
              </w:rPr>
              <w:t xml:space="preserve">Перечень основных разделов модуля </w:t>
            </w:r>
            <w:r w:rsidRPr="00E9240D">
              <w:rPr>
                <w:sz w:val="24"/>
                <w:szCs w:val="24"/>
              </w:rPr>
              <w:lastRenderedPageBreak/>
              <w:t>дисциплины</w:t>
            </w:r>
          </w:p>
        </w:tc>
        <w:tc>
          <w:tcPr>
            <w:tcW w:w="7199" w:type="dxa"/>
            <w:gridSpan w:val="10"/>
            <w:tcBorders>
              <w:top w:val="single" w:sz="4" w:space="0" w:color="auto"/>
              <w:left w:val="single" w:sz="4" w:space="0" w:color="auto"/>
              <w:bottom w:val="single" w:sz="4" w:space="0" w:color="auto"/>
              <w:right w:val="single" w:sz="4" w:space="0" w:color="auto"/>
            </w:tcBorders>
            <w:hideMark/>
          </w:tcPr>
          <w:p w:rsidR="007740C2" w:rsidRPr="00E83F25" w:rsidRDefault="007740C2" w:rsidP="00DE2641">
            <w:pPr>
              <w:pStyle w:val="12"/>
              <w:spacing w:line="276" w:lineRule="auto"/>
              <w:ind w:firstLine="0"/>
              <w:rPr>
                <w:rFonts w:ascii="Times New Roman" w:hAnsi="Times New Roman"/>
                <w:sz w:val="24"/>
                <w:szCs w:val="24"/>
              </w:rPr>
            </w:pPr>
            <w:r w:rsidRPr="00A94F26">
              <w:rPr>
                <w:rFonts w:ascii="Times New Roman" w:hAnsi="Times New Roman"/>
                <w:b/>
                <w:sz w:val="24"/>
                <w:szCs w:val="24"/>
              </w:rPr>
              <w:lastRenderedPageBreak/>
              <w:t>Учение о смерти (танатология) и трупных изменениях.</w:t>
            </w:r>
            <w:r w:rsidRPr="00CA6C50">
              <w:rPr>
                <w:rFonts w:ascii="Times New Roman" w:hAnsi="Times New Roman"/>
                <w:sz w:val="24"/>
                <w:szCs w:val="24"/>
              </w:rPr>
              <w:t xml:space="preserve">             </w:t>
            </w:r>
            <w:r>
              <w:rPr>
                <w:rFonts w:ascii="Times New Roman" w:hAnsi="Times New Roman"/>
                <w:sz w:val="24"/>
                <w:szCs w:val="24"/>
              </w:rPr>
              <w:t xml:space="preserve">                          </w:t>
            </w:r>
            <w:r w:rsidRPr="00CA6C50">
              <w:rPr>
                <w:rFonts w:ascii="Times New Roman" w:hAnsi="Times New Roman"/>
                <w:sz w:val="24"/>
                <w:szCs w:val="24"/>
              </w:rPr>
              <w:t>Учение о терминальном</w:t>
            </w:r>
            <w:r w:rsidRPr="00E83F25">
              <w:rPr>
                <w:rFonts w:ascii="Times New Roman" w:hAnsi="Times New Roman"/>
                <w:sz w:val="24"/>
                <w:szCs w:val="24"/>
              </w:rPr>
              <w:t xml:space="preserve"> состоянии. Этапы умирания </w:t>
            </w:r>
            <w:r>
              <w:rPr>
                <w:rFonts w:ascii="Times New Roman" w:hAnsi="Times New Roman"/>
                <w:sz w:val="24"/>
                <w:szCs w:val="24"/>
              </w:rPr>
              <w:t xml:space="preserve"> </w:t>
            </w:r>
            <w:r w:rsidRPr="00E83F25">
              <w:rPr>
                <w:rFonts w:ascii="Times New Roman" w:hAnsi="Times New Roman"/>
                <w:sz w:val="24"/>
                <w:szCs w:val="24"/>
              </w:rPr>
              <w:lastRenderedPageBreak/>
              <w:t>(предагональное состояние, терминальная пауза, аго</w:t>
            </w:r>
            <w:r w:rsidRPr="00E83F25">
              <w:rPr>
                <w:rFonts w:ascii="Times New Roman" w:hAnsi="Times New Roman"/>
                <w:sz w:val="24"/>
                <w:szCs w:val="24"/>
              </w:rPr>
              <w:softHyphen/>
              <w:t>ния, «клиническая» смерть, биологическая смерть)</w:t>
            </w:r>
            <w:r>
              <w:rPr>
                <w:rFonts w:ascii="Times New Roman" w:hAnsi="Times New Roman"/>
                <w:sz w:val="24"/>
                <w:szCs w:val="24"/>
              </w:rPr>
              <w:t xml:space="preserve">. </w:t>
            </w:r>
            <w:r w:rsidRPr="00E83F25">
              <w:rPr>
                <w:rFonts w:ascii="Times New Roman" w:hAnsi="Times New Roman"/>
                <w:sz w:val="24"/>
                <w:szCs w:val="24"/>
              </w:rPr>
              <w:t>Патофизиологические и биохимические изменения в организме на этапах терминального состояния</w:t>
            </w:r>
            <w:r>
              <w:rPr>
                <w:rFonts w:ascii="Times New Roman" w:hAnsi="Times New Roman"/>
                <w:sz w:val="24"/>
                <w:szCs w:val="24"/>
              </w:rPr>
              <w:t xml:space="preserve">. </w:t>
            </w:r>
            <w:r w:rsidRPr="00E83F25">
              <w:rPr>
                <w:rFonts w:ascii="Times New Roman" w:hAnsi="Times New Roman"/>
                <w:sz w:val="24"/>
                <w:szCs w:val="24"/>
              </w:rPr>
              <w:t>Признаки смерти (ориентирующие, достоверные)</w:t>
            </w:r>
            <w:r>
              <w:rPr>
                <w:rFonts w:ascii="Times New Roman" w:hAnsi="Times New Roman"/>
                <w:sz w:val="24"/>
                <w:szCs w:val="24"/>
              </w:rPr>
              <w:t xml:space="preserve">. </w:t>
            </w:r>
            <w:r w:rsidRPr="00E83F25">
              <w:rPr>
                <w:rFonts w:ascii="Times New Roman" w:hAnsi="Times New Roman"/>
                <w:sz w:val="24"/>
                <w:szCs w:val="24"/>
              </w:rPr>
              <w:t>Смерть мозга как критерий биологической смерти. Инструментальные методы констатации смерти (элект</w:t>
            </w:r>
            <w:r w:rsidRPr="00E83F25">
              <w:rPr>
                <w:rFonts w:ascii="Times New Roman" w:hAnsi="Times New Roman"/>
                <w:sz w:val="24"/>
                <w:szCs w:val="24"/>
              </w:rPr>
              <w:softHyphen/>
              <w:t>роэнцефалография, электрокардиография и др.)</w:t>
            </w:r>
            <w:r>
              <w:rPr>
                <w:rFonts w:ascii="Times New Roman" w:hAnsi="Times New Roman"/>
                <w:sz w:val="24"/>
                <w:szCs w:val="24"/>
              </w:rPr>
              <w:t xml:space="preserve">. </w:t>
            </w:r>
            <w:r w:rsidRPr="00E83F25">
              <w:rPr>
                <w:rFonts w:ascii="Times New Roman" w:hAnsi="Times New Roman"/>
                <w:sz w:val="24"/>
                <w:szCs w:val="24"/>
              </w:rPr>
              <w:t>Судебно-медицинская классификация смерти</w:t>
            </w:r>
            <w:r>
              <w:rPr>
                <w:rFonts w:ascii="Times New Roman" w:hAnsi="Times New Roman"/>
                <w:sz w:val="24"/>
                <w:szCs w:val="24"/>
              </w:rPr>
              <w:t>. Т</w:t>
            </w:r>
            <w:r w:rsidRPr="00E83F25">
              <w:rPr>
                <w:rFonts w:ascii="Times New Roman" w:hAnsi="Times New Roman"/>
                <w:sz w:val="24"/>
                <w:szCs w:val="24"/>
              </w:rPr>
              <w:t>рупные изменения и суправитальные реакции</w:t>
            </w:r>
            <w:r>
              <w:rPr>
                <w:rFonts w:ascii="Times New Roman" w:hAnsi="Times New Roman"/>
                <w:sz w:val="24"/>
                <w:szCs w:val="24"/>
              </w:rPr>
              <w:t xml:space="preserve">. </w:t>
            </w:r>
            <w:r w:rsidRPr="00E83F25">
              <w:rPr>
                <w:rFonts w:ascii="Times New Roman" w:hAnsi="Times New Roman"/>
                <w:sz w:val="24"/>
                <w:szCs w:val="24"/>
              </w:rPr>
              <w:t>Ранние трупные изменения</w:t>
            </w:r>
            <w:r>
              <w:rPr>
                <w:rFonts w:ascii="Times New Roman" w:hAnsi="Times New Roman"/>
                <w:sz w:val="24"/>
                <w:szCs w:val="24"/>
              </w:rPr>
              <w:t xml:space="preserve">. </w:t>
            </w:r>
            <w:r w:rsidRPr="00E83F25">
              <w:rPr>
                <w:rFonts w:ascii="Times New Roman" w:hAnsi="Times New Roman"/>
                <w:sz w:val="24"/>
                <w:szCs w:val="24"/>
              </w:rPr>
              <w:t>Трупное высыхание. Механизм образования, сроки по</w:t>
            </w:r>
            <w:r w:rsidRPr="00E83F25">
              <w:rPr>
                <w:rFonts w:ascii="Times New Roman" w:hAnsi="Times New Roman"/>
                <w:sz w:val="24"/>
                <w:szCs w:val="24"/>
              </w:rPr>
              <w:softHyphen/>
              <w:t>явления и степень выраженности. Зависимость от фак</w:t>
            </w:r>
            <w:r w:rsidRPr="00E83F25">
              <w:rPr>
                <w:rFonts w:ascii="Times New Roman" w:hAnsi="Times New Roman"/>
                <w:sz w:val="24"/>
                <w:szCs w:val="24"/>
              </w:rPr>
              <w:softHyphen/>
              <w:t>торов окружающей среды и эндогенных причин. Методы исследования. Судебно-медицинское значение</w:t>
            </w:r>
            <w:r>
              <w:rPr>
                <w:rFonts w:ascii="Times New Roman" w:hAnsi="Times New Roman"/>
                <w:sz w:val="24"/>
                <w:szCs w:val="24"/>
              </w:rPr>
              <w:t xml:space="preserve">. </w:t>
            </w:r>
            <w:r w:rsidRPr="00E83F25">
              <w:rPr>
                <w:rFonts w:ascii="Times New Roman" w:hAnsi="Times New Roman"/>
                <w:sz w:val="24"/>
                <w:szCs w:val="24"/>
              </w:rPr>
              <w:t>Охлаждение трупа. Механизм, последовательность, степень и сроки охлаждения разных областей тела, тка</w:t>
            </w:r>
            <w:r w:rsidRPr="00E83F25">
              <w:rPr>
                <w:rFonts w:ascii="Times New Roman" w:hAnsi="Times New Roman"/>
                <w:sz w:val="24"/>
                <w:szCs w:val="24"/>
              </w:rPr>
              <w:softHyphen/>
              <w:t>ней и органов. Зависимость от возраста, наличия одеж</w:t>
            </w:r>
            <w:r w:rsidRPr="00E83F25">
              <w:rPr>
                <w:rFonts w:ascii="Times New Roman" w:hAnsi="Times New Roman"/>
                <w:sz w:val="24"/>
                <w:szCs w:val="24"/>
              </w:rPr>
              <w:softHyphen/>
              <w:t>ды, характера подложки, физического развития, наличия заболевания, травмы, величины кровопотери и факторов окружающей среды. Методы исследования (термометрия ткани печени, ректальная, внутригрудная, в полости черепа, математическое моделирование). Судебно-медицинское значение</w:t>
            </w:r>
            <w:r>
              <w:rPr>
                <w:rFonts w:ascii="Times New Roman" w:hAnsi="Times New Roman"/>
                <w:sz w:val="24"/>
                <w:szCs w:val="24"/>
              </w:rPr>
              <w:t xml:space="preserve">. </w:t>
            </w:r>
            <w:r w:rsidRPr="00E83F25">
              <w:rPr>
                <w:rFonts w:ascii="Times New Roman" w:hAnsi="Times New Roman"/>
                <w:sz w:val="24"/>
                <w:szCs w:val="24"/>
              </w:rPr>
              <w:t>Трупные пятна. Механизм образования, сроки появле</w:t>
            </w:r>
            <w:r w:rsidRPr="00E83F25">
              <w:rPr>
                <w:rFonts w:ascii="Times New Roman" w:hAnsi="Times New Roman"/>
                <w:sz w:val="24"/>
                <w:szCs w:val="24"/>
              </w:rPr>
              <w:softHyphen/>
              <w:t>ния, течения и степень выраженности, цвет, локализа</w:t>
            </w:r>
            <w:r w:rsidRPr="00E83F25">
              <w:rPr>
                <w:rFonts w:ascii="Times New Roman" w:hAnsi="Times New Roman"/>
                <w:sz w:val="24"/>
                <w:szCs w:val="24"/>
              </w:rPr>
              <w:softHyphen/>
              <w:t>ция, стадии (гипостаз, стаз, имбибиция). Зависимость от наличия заболевания и факторов окружающей среды. Методы исследования (динамометрия). Дифференци</w:t>
            </w:r>
            <w:r w:rsidRPr="00E83F25">
              <w:rPr>
                <w:rFonts w:ascii="Times New Roman" w:hAnsi="Times New Roman"/>
                <w:sz w:val="24"/>
                <w:szCs w:val="24"/>
              </w:rPr>
              <w:softHyphen/>
              <w:t>рование трупных пятен и кровоподтеков. Судебно-ме</w:t>
            </w:r>
            <w:r w:rsidRPr="00E83F25">
              <w:rPr>
                <w:rFonts w:ascii="Times New Roman" w:hAnsi="Times New Roman"/>
                <w:sz w:val="24"/>
                <w:szCs w:val="24"/>
              </w:rPr>
              <w:softHyphen/>
              <w:t>дицинское значение</w:t>
            </w:r>
            <w:r>
              <w:rPr>
                <w:rFonts w:ascii="Times New Roman" w:hAnsi="Times New Roman"/>
                <w:sz w:val="24"/>
                <w:szCs w:val="24"/>
              </w:rPr>
              <w:t xml:space="preserve">. </w:t>
            </w:r>
            <w:r w:rsidRPr="00E83F25">
              <w:rPr>
                <w:rFonts w:ascii="Times New Roman" w:hAnsi="Times New Roman"/>
                <w:sz w:val="24"/>
                <w:szCs w:val="24"/>
              </w:rPr>
              <w:t>Трупное окоченение. Механизм образования, сроки по</w:t>
            </w:r>
            <w:r w:rsidRPr="00E83F25">
              <w:rPr>
                <w:rFonts w:ascii="Times New Roman" w:hAnsi="Times New Roman"/>
                <w:sz w:val="24"/>
                <w:szCs w:val="24"/>
              </w:rPr>
              <w:softHyphen/>
              <w:t xml:space="preserve">явления и течения, степень </w:t>
            </w:r>
            <w:r>
              <w:rPr>
                <w:rFonts w:ascii="Times New Roman" w:hAnsi="Times New Roman"/>
                <w:sz w:val="24"/>
                <w:szCs w:val="24"/>
              </w:rPr>
              <w:t>выраженности</w:t>
            </w:r>
            <w:r w:rsidRPr="00E83F25">
              <w:rPr>
                <w:rFonts w:ascii="Times New Roman" w:hAnsi="Times New Roman"/>
                <w:sz w:val="24"/>
                <w:szCs w:val="24"/>
              </w:rPr>
              <w:t>. Основные теории развития трупного окоченения. Зависимость от возраста, физического развития, наличия заболеваний и факторов окружающей среды. Каталептическое труп</w:t>
            </w:r>
            <w:r w:rsidRPr="00E83F25">
              <w:rPr>
                <w:rFonts w:ascii="Times New Roman" w:hAnsi="Times New Roman"/>
                <w:sz w:val="24"/>
                <w:szCs w:val="24"/>
              </w:rPr>
              <w:softHyphen/>
              <w:t>ное окоченение. Методы исследования. Судебно-меди</w:t>
            </w:r>
            <w:r w:rsidRPr="00E83F25">
              <w:rPr>
                <w:rFonts w:ascii="Times New Roman" w:hAnsi="Times New Roman"/>
                <w:sz w:val="24"/>
                <w:szCs w:val="24"/>
              </w:rPr>
              <w:softHyphen/>
              <w:t>цинское значение</w:t>
            </w:r>
            <w:r>
              <w:rPr>
                <w:rFonts w:ascii="Times New Roman" w:hAnsi="Times New Roman"/>
                <w:sz w:val="24"/>
                <w:szCs w:val="24"/>
              </w:rPr>
              <w:t xml:space="preserve">. </w:t>
            </w:r>
            <w:r w:rsidRPr="00E83F25">
              <w:rPr>
                <w:rFonts w:ascii="Times New Roman" w:hAnsi="Times New Roman"/>
                <w:sz w:val="24"/>
                <w:szCs w:val="24"/>
              </w:rPr>
              <w:t>Аутолиз. Механизм и сроки полного развития. Зависи</w:t>
            </w:r>
            <w:r w:rsidRPr="00E83F25">
              <w:rPr>
                <w:rFonts w:ascii="Times New Roman" w:hAnsi="Times New Roman"/>
                <w:sz w:val="24"/>
                <w:szCs w:val="24"/>
              </w:rPr>
              <w:softHyphen/>
              <w:t>мость от физического развития, некоторых заболеваний и факторов окружающей среды. Аутолитические про</w:t>
            </w:r>
            <w:r w:rsidRPr="00E83F25">
              <w:rPr>
                <w:rFonts w:ascii="Times New Roman" w:hAnsi="Times New Roman"/>
                <w:sz w:val="24"/>
                <w:szCs w:val="24"/>
              </w:rPr>
              <w:softHyphen/>
              <w:t>цессы в некоторых внутренних органах. Судебно-меди</w:t>
            </w:r>
            <w:r w:rsidRPr="00E83F25">
              <w:rPr>
                <w:rFonts w:ascii="Times New Roman" w:hAnsi="Times New Roman"/>
                <w:sz w:val="24"/>
                <w:szCs w:val="24"/>
              </w:rPr>
              <w:softHyphen/>
              <w:t>цинское значение</w:t>
            </w:r>
            <w:r>
              <w:rPr>
                <w:rFonts w:ascii="Times New Roman" w:hAnsi="Times New Roman"/>
                <w:sz w:val="24"/>
                <w:szCs w:val="24"/>
              </w:rPr>
              <w:t xml:space="preserve">. </w:t>
            </w:r>
            <w:r w:rsidRPr="00E83F25">
              <w:rPr>
                <w:rFonts w:ascii="Times New Roman" w:hAnsi="Times New Roman"/>
                <w:sz w:val="24"/>
                <w:szCs w:val="24"/>
              </w:rPr>
              <w:t>Поздние трупные изменения (разрушающие и консер</w:t>
            </w:r>
            <w:r w:rsidRPr="00E83F25">
              <w:rPr>
                <w:rFonts w:ascii="Times New Roman" w:hAnsi="Times New Roman"/>
                <w:sz w:val="24"/>
                <w:szCs w:val="24"/>
              </w:rPr>
              <w:softHyphen/>
              <w:t>вирующие)</w:t>
            </w:r>
            <w:r>
              <w:rPr>
                <w:rFonts w:ascii="Times New Roman" w:hAnsi="Times New Roman"/>
                <w:sz w:val="24"/>
                <w:szCs w:val="24"/>
              </w:rPr>
              <w:t>.</w:t>
            </w:r>
            <w:r w:rsidRPr="007D1050">
              <w:rPr>
                <w:rFonts w:ascii="Times New Roman" w:hAnsi="Times New Roman"/>
                <w:sz w:val="24"/>
                <w:szCs w:val="24"/>
              </w:rPr>
              <w:t>Гниение. Механизм, последовательность, степень и сро</w:t>
            </w:r>
            <w:r w:rsidRPr="007D1050">
              <w:rPr>
                <w:rFonts w:ascii="Times New Roman" w:hAnsi="Times New Roman"/>
                <w:sz w:val="24"/>
                <w:szCs w:val="24"/>
              </w:rPr>
              <w:softHyphen/>
              <w:t>ки развития в разных областях тела, органах и тканях. Зависимость от возраста, физического развития, нали</w:t>
            </w:r>
            <w:r w:rsidRPr="007D1050">
              <w:rPr>
                <w:rFonts w:ascii="Times New Roman" w:hAnsi="Times New Roman"/>
                <w:sz w:val="24"/>
                <w:szCs w:val="24"/>
              </w:rPr>
              <w:softHyphen/>
              <w:t>чия одежды, причины смерти, приема</w:t>
            </w:r>
            <w:r>
              <w:rPr>
                <w:rFonts w:ascii="Times New Roman" w:hAnsi="Times New Roman"/>
                <w:sz w:val="24"/>
                <w:szCs w:val="24"/>
              </w:rPr>
              <w:t xml:space="preserve"> </w:t>
            </w:r>
            <w:r w:rsidRPr="007D1050">
              <w:rPr>
                <w:rFonts w:ascii="Times New Roman" w:hAnsi="Times New Roman"/>
                <w:sz w:val="24"/>
                <w:szCs w:val="24"/>
              </w:rPr>
              <w:t>лекарственных веществ (антибиотики и др.), факторов окружающей среды. Внешние признаки гниения. Продукты распада тканей. Судебно-медицинское значение</w:t>
            </w:r>
            <w:r>
              <w:rPr>
                <w:sz w:val="24"/>
                <w:szCs w:val="24"/>
              </w:rPr>
              <w:t xml:space="preserve">. </w:t>
            </w:r>
            <w:r w:rsidRPr="00E83F25">
              <w:rPr>
                <w:rFonts w:ascii="Times New Roman" w:hAnsi="Times New Roman"/>
                <w:sz w:val="24"/>
                <w:szCs w:val="24"/>
              </w:rPr>
              <w:t>Мумификация. Механизм и сроки развития в разных областях тела, органах и тканях. Зависимость от возра</w:t>
            </w:r>
            <w:r w:rsidRPr="00E83F25">
              <w:rPr>
                <w:rFonts w:ascii="Times New Roman" w:hAnsi="Times New Roman"/>
                <w:sz w:val="24"/>
                <w:szCs w:val="24"/>
              </w:rPr>
              <w:softHyphen/>
              <w:t xml:space="preserve">ста, физического развития, наличия одежды и факторов окружающей среды. Судебно-медицинское </w:t>
            </w:r>
            <w:r w:rsidRPr="00E83F25">
              <w:rPr>
                <w:rFonts w:ascii="Times New Roman" w:hAnsi="Times New Roman"/>
                <w:sz w:val="24"/>
                <w:szCs w:val="24"/>
              </w:rPr>
              <w:lastRenderedPageBreak/>
              <w:t>значение. Искусственная мумификация. Бальзамирование</w:t>
            </w:r>
            <w:r>
              <w:rPr>
                <w:sz w:val="24"/>
                <w:szCs w:val="24"/>
              </w:rPr>
              <w:t xml:space="preserve">. </w:t>
            </w:r>
            <w:r w:rsidRPr="00E83F25">
              <w:rPr>
                <w:rFonts w:ascii="Times New Roman" w:hAnsi="Times New Roman"/>
                <w:sz w:val="24"/>
                <w:szCs w:val="24"/>
              </w:rPr>
              <w:t>Жировоск. Механизм и сроки развития в разных обла</w:t>
            </w:r>
            <w:r w:rsidRPr="00E83F25">
              <w:rPr>
                <w:rFonts w:ascii="Times New Roman" w:hAnsi="Times New Roman"/>
                <w:sz w:val="24"/>
                <w:szCs w:val="24"/>
              </w:rPr>
              <w:softHyphen/>
              <w:t>стях тела, органах и тканях. Зависимость от возраста, физического развития, наличия одежды и факторов ок</w:t>
            </w:r>
            <w:r w:rsidRPr="00E83F25">
              <w:rPr>
                <w:rFonts w:ascii="Times New Roman" w:hAnsi="Times New Roman"/>
                <w:sz w:val="24"/>
                <w:szCs w:val="24"/>
              </w:rPr>
              <w:softHyphen/>
              <w:t>ружающей среды. Судебно-медицинское значение</w:t>
            </w:r>
            <w:r>
              <w:rPr>
                <w:sz w:val="24"/>
                <w:szCs w:val="24"/>
              </w:rPr>
              <w:t xml:space="preserve">. </w:t>
            </w:r>
            <w:r w:rsidRPr="00E83F25">
              <w:rPr>
                <w:rFonts w:ascii="Times New Roman" w:hAnsi="Times New Roman"/>
                <w:sz w:val="24"/>
                <w:szCs w:val="24"/>
              </w:rPr>
              <w:t>Торфяное дубление. Механизм и сроки развития в раз</w:t>
            </w:r>
            <w:r w:rsidRPr="00E83F25">
              <w:rPr>
                <w:rFonts w:ascii="Times New Roman" w:hAnsi="Times New Roman"/>
                <w:sz w:val="24"/>
                <w:szCs w:val="24"/>
              </w:rPr>
              <w:softHyphen/>
              <w:t>ных областях тела, органах и тканях. Условия, способ</w:t>
            </w:r>
            <w:r w:rsidRPr="00E83F25">
              <w:rPr>
                <w:rFonts w:ascii="Times New Roman" w:hAnsi="Times New Roman"/>
                <w:sz w:val="24"/>
                <w:szCs w:val="24"/>
              </w:rPr>
              <w:softHyphen/>
              <w:t>ствующие дублению. Внешние признаки. Судебно-медицинское значение</w:t>
            </w:r>
            <w:r>
              <w:rPr>
                <w:sz w:val="24"/>
                <w:szCs w:val="24"/>
              </w:rPr>
              <w:t xml:space="preserve">. </w:t>
            </w:r>
            <w:r>
              <w:rPr>
                <w:rFonts w:ascii="Times New Roman" w:hAnsi="Times New Roman"/>
                <w:sz w:val="24"/>
                <w:szCs w:val="24"/>
              </w:rPr>
              <w:t>Понятие о с</w:t>
            </w:r>
            <w:r w:rsidRPr="008F00DD">
              <w:rPr>
                <w:rFonts w:ascii="Times New Roman" w:hAnsi="Times New Roman"/>
                <w:sz w:val="24"/>
                <w:szCs w:val="24"/>
              </w:rPr>
              <w:t>управитальны</w:t>
            </w:r>
            <w:r>
              <w:rPr>
                <w:rFonts w:ascii="Times New Roman" w:hAnsi="Times New Roman"/>
                <w:sz w:val="24"/>
                <w:szCs w:val="24"/>
              </w:rPr>
              <w:t>х</w:t>
            </w:r>
            <w:r w:rsidRPr="008F00DD">
              <w:rPr>
                <w:rFonts w:ascii="Times New Roman" w:hAnsi="Times New Roman"/>
                <w:sz w:val="24"/>
                <w:szCs w:val="24"/>
              </w:rPr>
              <w:t xml:space="preserve"> реакци</w:t>
            </w:r>
            <w:r>
              <w:rPr>
                <w:rFonts w:ascii="Times New Roman" w:hAnsi="Times New Roman"/>
                <w:sz w:val="24"/>
                <w:szCs w:val="24"/>
              </w:rPr>
              <w:t>ях.</w:t>
            </w:r>
          </w:p>
          <w:p w:rsidR="007740C2" w:rsidRPr="00E83F25" w:rsidRDefault="007740C2" w:rsidP="00DE2641">
            <w:pPr>
              <w:pStyle w:val="12"/>
              <w:spacing w:line="276" w:lineRule="auto"/>
              <w:ind w:left="23" w:hanging="23"/>
              <w:rPr>
                <w:rFonts w:ascii="Times New Roman" w:hAnsi="Times New Roman"/>
                <w:sz w:val="24"/>
                <w:szCs w:val="24"/>
              </w:rPr>
            </w:pPr>
            <w:r w:rsidRPr="008F00DD">
              <w:rPr>
                <w:rFonts w:ascii="Times New Roman" w:hAnsi="Times New Roman"/>
                <w:sz w:val="24"/>
                <w:szCs w:val="24"/>
              </w:rPr>
              <w:t>Химическое раздражение радужной оболочки глаза и потовых желез</w:t>
            </w:r>
            <w:r>
              <w:rPr>
                <w:rFonts w:ascii="Times New Roman" w:hAnsi="Times New Roman"/>
                <w:sz w:val="24"/>
                <w:szCs w:val="24"/>
              </w:rPr>
              <w:t>.</w:t>
            </w:r>
          </w:p>
          <w:p w:rsidR="00A94F26" w:rsidRDefault="007740C2" w:rsidP="00DE2641">
            <w:pPr>
              <w:pStyle w:val="12"/>
              <w:spacing w:line="276" w:lineRule="auto"/>
              <w:ind w:left="23" w:hanging="23"/>
              <w:rPr>
                <w:rFonts w:ascii="Times New Roman" w:hAnsi="Times New Roman"/>
                <w:sz w:val="24"/>
                <w:szCs w:val="24"/>
              </w:rPr>
            </w:pPr>
            <w:r w:rsidRPr="008F00DD">
              <w:rPr>
                <w:rFonts w:ascii="Times New Roman" w:hAnsi="Times New Roman"/>
                <w:sz w:val="24"/>
                <w:szCs w:val="24"/>
              </w:rPr>
              <w:t>Механическое раздражение скелетных мышц</w:t>
            </w:r>
            <w:r>
              <w:rPr>
                <w:rFonts w:ascii="Times New Roman" w:hAnsi="Times New Roman"/>
                <w:sz w:val="24"/>
                <w:szCs w:val="24"/>
              </w:rPr>
              <w:t xml:space="preserve">. </w:t>
            </w:r>
            <w:r w:rsidRPr="008F00DD">
              <w:rPr>
                <w:rFonts w:ascii="Times New Roman" w:hAnsi="Times New Roman"/>
                <w:sz w:val="24"/>
                <w:szCs w:val="24"/>
              </w:rPr>
              <w:t>Электрическое раздражение скелетных мышц и гладких мышц радужной оболочки глаза</w:t>
            </w:r>
            <w:r>
              <w:rPr>
                <w:rFonts w:ascii="Times New Roman" w:hAnsi="Times New Roman"/>
                <w:sz w:val="24"/>
                <w:szCs w:val="24"/>
              </w:rPr>
              <w:t>. Естественная и искусственная консервация трупа.</w:t>
            </w:r>
            <w:r w:rsidRPr="00E83F25">
              <w:rPr>
                <w:rFonts w:ascii="Times New Roman" w:hAnsi="Times New Roman"/>
                <w:sz w:val="24"/>
                <w:szCs w:val="24"/>
              </w:rPr>
              <w:t>Консервация трупа в нефтепродуктах. Условия, способствующие консервации. Внешние признаки. Судебно-медицинское значение</w:t>
            </w:r>
            <w:r>
              <w:rPr>
                <w:rFonts w:ascii="Times New Roman" w:hAnsi="Times New Roman"/>
                <w:sz w:val="24"/>
                <w:szCs w:val="24"/>
              </w:rPr>
              <w:t xml:space="preserve"> </w:t>
            </w:r>
            <w:r w:rsidRPr="00E83F25">
              <w:rPr>
                <w:rFonts w:ascii="Times New Roman" w:hAnsi="Times New Roman"/>
                <w:sz w:val="24"/>
                <w:szCs w:val="24"/>
              </w:rPr>
              <w:t>Другие консервирующие условия (холод, солевые рас</w:t>
            </w:r>
            <w:r w:rsidRPr="00E83F25">
              <w:rPr>
                <w:rFonts w:ascii="Times New Roman" w:hAnsi="Times New Roman"/>
                <w:sz w:val="24"/>
                <w:szCs w:val="24"/>
              </w:rPr>
              <w:softHyphen/>
              <w:t>творы и пр.)</w:t>
            </w:r>
            <w:r>
              <w:rPr>
                <w:rFonts w:ascii="Times New Roman" w:hAnsi="Times New Roman"/>
                <w:sz w:val="24"/>
                <w:szCs w:val="24"/>
              </w:rPr>
              <w:t xml:space="preserve">. </w:t>
            </w:r>
            <w:r w:rsidRPr="008F00DD">
              <w:rPr>
                <w:rFonts w:ascii="Times New Roman" w:hAnsi="Times New Roman"/>
                <w:sz w:val="24"/>
                <w:szCs w:val="24"/>
              </w:rPr>
              <w:t>Воздействие на труп насекомых и животных</w:t>
            </w:r>
            <w:r>
              <w:rPr>
                <w:rFonts w:ascii="Times New Roman" w:hAnsi="Times New Roman"/>
                <w:sz w:val="24"/>
                <w:szCs w:val="24"/>
              </w:rPr>
              <w:t>. Разрушение трупа на</w:t>
            </w:r>
            <w:r w:rsidRPr="00100946">
              <w:rPr>
                <w:rFonts w:ascii="Times New Roman" w:hAnsi="Times New Roman"/>
                <w:sz w:val="24"/>
                <w:szCs w:val="24"/>
              </w:rPr>
              <w:t>секомыми. Цикличность развития мух и других насекомых на трупе. Периодизация п</w:t>
            </w:r>
            <w:r>
              <w:rPr>
                <w:rFonts w:ascii="Times New Roman" w:hAnsi="Times New Roman"/>
                <w:sz w:val="24"/>
                <w:szCs w:val="24"/>
              </w:rPr>
              <w:t>ро</w:t>
            </w:r>
            <w:r>
              <w:rPr>
                <w:rFonts w:ascii="Times New Roman" w:hAnsi="Times New Roman"/>
                <w:sz w:val="24"/>
                <w:szCs w:val="24"/>
              </w:rPr>
              <w:softHyphen/>
              <w:t>цесса их воздействия на труп.</w:t>
            </w:r>
            <w:r w:rsidRPr="00100946">
              <w:rPr>
                <w:rFonts w:ascii="Times New Roman" w:hAnsi="Times New Roman"/>
                <w:sz w:val="24"/>
                <w:szCs w:val="24"/>
              </w:rPr>
              <w:t xml:space="preserve"> Условия, способствующие ускорению биологического цикла развития насекомых. Судебно-медицинское значение</w:t>
            </w:r>
            <w:r>
              <w:rPr>
                <w:rFonts w:ascii="Times New Roman" w:hAnsi="Times New Roman"/>
                <w:sz w:val="24"/>
                <w:szCs w:val="24"/>
              </w:rPr>
              <w:t xml:space="preserve">. </w:t>
            </w:r>
            <w:r w:rsidRPr="00100946">
              <w:rPr>
                <w:rFonts w:ascii="Times New Roman" w:hAnsi="Times New Roman"/>
                <w:sz w:val="24"/>
                <w:szCs w:val="24"/>
              </w:rPr>
              <w:t>Локализация и характер повреждений, причиненных грызунами, дикими и домашними животными, птица</w:t>
            </w:r>
            <w:r w:rsidRPr="00100946">
              <w:rPr>
                <w:rFonts w:ascii="Times New Roman" w:hAnsi="Times New Roman"/>
                <w:sz w:val="24"/>
                <w:szCs w:val="24"/>
              </w:rPr>
              <w:softHyphen/>
              <w:t>ми, рыбами</w:t>
            </w:r>
            <w:r>
              <w:rPr>
                <w:rFonts w:ascii="Times New Roman" w:hAnsi="Times New Roman"/>
                <w:sz w:val="24"/>
                <w:szCs w:val="24"/>
              </w:rPr>
              <w:t xml:space="preserve">. </w:t>
            </w:r>
            <w:r w:rsidRPr="00100946">
              <w:rPr>
                <w:rFonts w:ascii="Times New Roman" w:hAnsi="Times New Roman"/>
                <w:sz w:val="24"/>
                <w:szCs w:val="24"/>
              </w:rPr>
              <w:t>Экспертные критерии давности наступления смерти</w:t>
            </w:r>
            <w:r>
              <w:rPr>
                <w:rFonts w:ascii="Times New Roman" w:hAnsi="Times New Roman"/>
                <w:sz w:val="24"/>
                <w:szCs w:val="24"/>
              </w:rPr>
              <w:t xml:space="preserve">. </w:t>
            </w:r>
          </w:p>
          <w:p w:rsidR="007740C2" w:rsidRPr="00E83F25" w:rsidRDefault="007740C2" w:rsidP="00DE2641">
            <w:pPr>
              <w:pStyle w:val="12"/>
              <w:spacing w:line="276" w:lineRule="auto"/>
              <w:ind w:left="23" w:hanging="23"/>
              <w:rPr>
                <w:rFonts w:ascii="Times New Roman" w:hAnsi="Times New Roman"/>
                <w:sz w:val="24"/>
                <w:szCs w:val="24"/>
              </w:rPr>
            </w:pPr>
            <w:r w:rsidRPr="00A94F26">
              <w:rPr>
                <w:rFonts w:ascii="Times New Roman" w:hAnsi="Times New Roman"/>
                <w:b/>
                <w:sz w:val="24"/>
                <w:szCs w:val="24"/>
              </w:rPr>
              <w:t>Осмотр трупа на месте его обнаружения (происшествии). Процессуальные и организационные основы.</w:t>
            </w:r>
            <w:r w:rsidRPr="00100946">
              <w:rPr>
                <w:rFonts w:ascii="Times New Roman" w:hAnsi="Times New Roman"/>
                <w:sz w:val="24"/>
                <w:szCs w:val="24"/>
              </w:rPr>
              <w:t xml:space="preserve"> Понятие «место происшествия»</w:t>
            </w:r>
            <w:r>
              <w:rPr>
                <w:rFonts w:ascii="Times New Roman" w:hAnsi="Times New Roman"/>
                <w:sz w:val="24"/>
                <w:szCs w:val="24"/>
              </w:rPr>
              <w:t xml:space="preserve">. </w:t>
            </w:r>
            <w:r w:rsidRPr="00100946">
              <w:rPr>
                <w:rFonts w:ascii="Times New Roman" w:hAnsi="Times New Roman"/>
                <w:sz w:val="24"/>
                <w:szCs w:val="24"/>
              </w:rPr>
              <w:t>Осмотр места происшествия и трупа — неотложное пер</w:t>
            </w:r>
            <w:r w:rsidRPr="00100946">
              <w:rPr>
                <w:rFonts w:ascii="Times New Roman" w:hAnsi="Times New Roman"/>
                <w:sz w:val="24"/>
                <w:szCs w:val="24"/>
              </w:rPr>
              <w:softHyphen/>
              <w:t>воначальное следственное действие</w:t>
            </w:r>
            <w:r>
              <w:rPr>
                <w:rFonts w:ascii="Times New Roman" w:hAnsi="Times New Roman"/>
                <w:sz w:val="24"/>
                <w:szCs w:val="24"/>
              </w:rPr>
              <w:t xml:space="preserve">. </w:t>
            </w:r>
            <w:r w:rsidRPr="00100946">
              <w:rPr>
                <w:rFonts w:ascii="Times New Roman" w:hAnsi="Times New Roman"/>
                <w:sz w:val="24"/>
                <w:szCs w:val="24"/>
              </w:rPr>
              <w:t>Регламентация проведения осмотра места происшест</w:t>
            </w:r>
            <w:r w:rsidRPr="00100946">
              <w:rPr>
                <w:rFonts w:ascii="Times New Roman" w:hAnsi="Times New Roman"/>
                <w:sz w:val="24"/>
                <w:szCs w:val="24"/>
              </w:rPr>
              <w:softHyphen/>
              <w:t>вия и трупа на месте его обнаружения (по УПК РФ)</w:t>
            </w:r>
            <w:r>
              <w:rPr>
                <w:rFonts w:ascii="Times New Roman" w:hAnsi="Times New Roman"/>
                <w:sz w:val="24"/>
                <w:szCs w:val="24"/>
              </w:rPr>
              <w:t xml:space="preserve">. </w:t>
            </w:r>
            <w:r w:rsidRPr="00100946">
              <w:rPr>
                <w:rFonts w:ascii="Times New Roman" w:hAnsi="Times New Roman"/>
                <w:sz w:val="24"/>
                <w:szCs w:val="24"/>
              </w:rPr>
              <w:t>Стадии осмотра (статическая, динамическая)</w:t>
            </w:r>
            <w:r>
              <w:rPr>
                <w:rFonts w:ascii="Times New Roman" w:hAnsi="Times New Roman"/>
                <w:sz w:val="24"/>
                <w:szCs w:val="24"/>
              </w:rPr>
              <w:t xml:space="preserve">. </w:t>
            </w:r>
            <w:r w:rsidRPr="00100946">
              <w:rPr>
                <w:rFonts w:ascii="Times New Roman" w:hAnsi="Times New Roman"/>
                <w:sz w:val="24"/>
                <w:szCs w:val="24"/>
              </w:rPr>
              <w:t>Процессуальные положения врача-специалиста в обла</w:t>
            </w:r>
            <w:r w:rsidRPr="00100946">
              <w:rPr>
                <w:rFonts w:ascii="Times New Roman" w:hAnsi="Times New Roman"/>
                <w:sz w:val="24"/>
                <w:szCs w:val="24"/>
              </w:rPr>
              <w:softHyphen/>
              <w:t>сти судебной медицины, его права и обязанности</w:t>
            </w:r>
            <w:r>
              <w:rPr>
                <w:rFonts w:ascii="Times New Roman" w:hAnsi="Times New Roman"/>
                <w:sz w:val="24"/>
                <w:szCs w:val="24"/>
              </w:rPr>
              <w:t xml:space="preserve">. </w:t>
            </w:r>
            <w:r w:rsidRPr="00100946">
              <w:rPr>
                <w:rFonts w:ascii="Times New Roman" w:hAnsi="Times New Roman"/>
                <w:sz w:val="24"/>
                <w:szCs w:val="24"/>
              </w:rPr>
              <w:t>Виды осмотра места происшествия (первоначальный, дополнительный, повторный, судебный)</w:t>
            </w:r>
            <w:r>
              <w:rPr>
                <w:rFonts w:ascii="Times New Roman" w:hAnsi="Times New Roman"/>
                <w:sz w:val="24"/>
                <w:szCs w:val="24"/>
              </w:rPr>
              <w:t xml:space="preserve">. </w:t>
            </w:r>
            <w:r w:rsidRPr="00100946">
              <w:rPr>
                <w:rFonts w:ascii="Times New Roman" w:hAnsi="Times New Roman"/>
                <w:sz w:val="24"/>
                <w:szCs w:val="24"/>
              </w:rPr>
              <w:t>Основные задачи врача</w:t>
            </w:r>
            <w:r>
              <w:rPr>
                <w:rFonts w:ascii="Times New Roman" w:hAnsi="Times New Roman"/>
                <w:sz w:val="24"/>
                <w:szCs w:val="24"/>
              </w:rPr>
              <w:t xml:space="preserve"> </w:t>
            </w:r>
            <w:r w:rsidRPr="00100946">
              <w:rPr>
                <w:rFonts w:ascii="Times New Roman" w:hAnsi="Times New Roman"/>
                <w:sz w:val="24"/>
                <w:szCs w:val="24"/>
              </w:rPr>
              <w:t xml:space="preserve"> при осмотре трупа (установле</w:t>
            </w:r>
            <w:r w:rsidRPr="00100946">
              <w:rPr>
                <w:rFonts w:ascii="Times New Roman" w:hAnsi="Times New Roman"/>
                <w:sz w:val="24"/>
                <w:szCs w:val="24"/>
              </w:rPr>
              <w:softHyphen/>
              <w:t>ние факта смерти; помощь следователю в осмотре трупа и записи результатов в протоколе; оказание помощи в обнаружении, изъятии, упаковке вещественных дока</w:t>
            </w:r>
            <w:r w:rsidRPr="00100946">
              <w:rPr>
                <w:rFonts w:ascii="Times New Roman" w:hAnsi="Times New Roman"/>
                <w:sz w:val="24"/>
                <w:szCs w:val="24"/>
              </w:rPr>
              <w:softHyphen/>
              <w:t>зательств; консультация следователю по возникшим у него вопросам)</w:t>
            </w:r>
            <w:r>
              <w:rPr>
                <w:rFonts w:ascii="Times New Roman" w:hAnsi="Times New Roman"/>
                <w:sz w:val="24"/>
                <w:szCs w:val="24"/>
              </w:rPr>
              <w:t xml:space="preserve">. </w:t>
            </w:r>
            <w:r w:rsidRPr="00100946">
              <w:rPr>
                <w:rFonts w:ascii="Times New Roman" w:hAnsi="Times New Roman"/>
                <w:sz w:val="24"/>
                <w:szCs w:val="24"/>
              </w:rPr>
              <w:t>Оснащение врача для осмотра трупа (термометры, ди</w:t>
            </w:r>
            <w:r w:rsidRPr="00100946">
              <w:rPr>
                <w:rFonts w:ascii="Times New Roman" w:hAnsi="Times New Roman"/>
                <w:sz w:val="24"/>
                <w:szCs w:val="24"/>
              </w:rPr>
              <w:softHyphen/>
              <w:t>намометр, металлический стержень, прибор для опреде</w:t>
            </w:r>
            <w:r w:rsidRPr="00100946">
              <w:rPr>
                <w:rFonts w:ascii="Times New Roman" w:hAnsi="Times New Roman"/>
                <w:sz w:val="24"/>
                <w:szCs w:val="24"/>
              </w:rPr>
              <w:softHyphen/>
              <w:t>ления электровозбудимости мышц, растворы для определения зрачковой реакции, шприц с иглами для инъекций и др.)</w:t>
            </w:r>
            <w:r>
              <w:rPr>
                <w:rFonts w:ascii="Times New Roman" w:hAnsi="Times New Roman"/>
                <w:sz w:val="24"/>
                <w:szCs w:val="24"/>
              </w:rPr>
              <w:t xml:space="preserve"> </w:t>
            </w:r>
            <w:r w:rsidRPr="00100946">
              <w:rPr>
                <w:rFonts w:ascii="Times New Roman" w:hAnsi="Times New Roman"/>
                <w:sz w:val="24"/>
                <w:szCs w:val="24"/>
              </w:rPr>
              <w:t>Констатация смерти</w:t>
            </w:r>
            <w:r>
              <w:rPr>
                <w:rFonts w:ascii="Times New Roman" w:hAnsi="Times New Roman"/>
                <w:sz w:val="24"/>
                <w:szCs w:val="24"/>
              </w:rPr>
              <w:t xml:space="preserve">. </w:t>
            </w:r>
            <w:r w:rsidRPr="00100946">
              <w:rPr>
                <w:rFonts w:ascii="Times New Roman" w:hAnsi="Times New Roman"/>
                <w:sz w:val="24"/>
                <w:szCs w:val="24"/>
              </w:rPr>
              <w:t>Последовательность осмотра трупа</w:t>
            </w:r>
            <w:r>
              <w:rPr>
                <w:rFonts w:ascii="Times New Roman" w:hAnsi="Times New Roman"/>
                <w:sz w:val="24"/>
                <w:szCs w:val="24"/>
              </w:rPr>
              <w:t xml:space="preserve">. </w:t>
            </w:r>
            <w:r w:rsidRPr="00100946">
              <w:rPr>
                <w:rFonts w:ascii="Times New Roman" w:hAnsi="Times New Roman"/>
                <w:sz w:val="24"/>
                <w:szCs w:val="24"/>
              </w:rPr>
              <w:t>Определение местоположения и позы</w:t>
            </w:r>
            <w:r>
              <w:rPr>
                <w:rFonts w:ascii="Times New Roman" w:hAnsi="Times New Roman"/>
                <w:sz w:val="24"/>
                <w:szCs w:val="24"/>
              </w:rPr>
              <w:t xml:space="preserve">. </w:t>
            </w:r>
            <w:r w:rsidRPr="00100946">
              <w:rPr>
                <w:rFonts w:ascii="Times New Roman" w:hAnsi="Times New Roman"/>
                <w:sz w:val="24"/>
                <w:szCs w:val="24"/>
              </w:rPr>
              <w:t>Описание предметов на трупе и вблизи от него</w:t>
            </w:r>
            <w:r>
              <w:rPr>
                <w:rFonts w:ascii="Times New Roman" w:hAnsi="Times New Roman"/>
                <w:sz w:val="24"/>
                <w:szCs w:val="24"/>
              </w:rPr>
              <w:t xml:space="preserve">. </w:t>
            </w:r>
            <w:r w:rsidRPr="00100946">
              <w:rPr>
                <w:rFonts w:ascii="Times New Roman" w:hAnsi="Times New Roman"/>
                <w:sz w:val="24"/>
                <w:szCs w:val="24"/>
              </w:rPr>
              <w:t>Осмотр и описание одежды и обуви</w:t>
            </w:r>
            <w:r>
              <w:rPr>
                <w:rFonts w:ascii="Times New Roman" w:hAnsi="Times New Roman"/>
                <w:sz w:val="24"/>
                <w:szCs w:val="24"/>
              </w:rPr>
              <w:t xml:space="preserve">. </w:t>
            </w:r>
            <w:r w:rsidRPr="00100946">
              <w:rPr>
                <w:rFonts w:ascii="Times New Roman" w:hAnsi="Times New Roman"/>
                <w:sz w:val="24"/>
                <w:szCs w:val="24"/>
              </w:rPr>
              <w:t xml:space="preserve">Определение пола, возраста (на вид), </w:t>
            </w:r>
            <w:r w:rsidRPr="00100946">
              <w:rPr>
                <w:rFonts w:ascii="Times New Roman" w:hAnsi="Times New Roman"/>
                <w:sz w:val="24"/>
                <w:szCs w:val="24"/>
              </w:rPr>
              <w:lastRenderedPageBreak/>
              <w:t>длины тела, тело</w:t>
            </w:r>
            <w:r w:rsidRPr="00100946">
              <w:rPr>
                <w:rFonts w:ascii="Times New Roman" w:hAnsi="Times New Roman"/>
                <w:sz w:val="24"/>
                <w:szCs w:val="24"/>
              </w:rPr>
              <w:softHyphen/>
              <w:t>сложения, цвета кожных покровов и др.</w:t>
            </w:r>
          </w:p>
          <w:p w:rsidR="007740C2" w:rsidRPr="00100946" w:rsidRDefault="007740C2" w:rsidP="00DE2641">
            <w:pPr>
              <w:pStyle w:val="12"/>
              <w:spacing w:line="276" w:lineRule="auto"/>
              <w:ind w:left="23" w:hanging="23"/>
              <w:rPr>
                <w:rFonts w:ascii="Times New Roman" w:hAnsi="Times New Roman"/>
                <w:sz w:val="24"/>
                <w:szCs w:val="24"/>
              </w:rPr>
            </w:pPr>
            <w:r w:rsidRPr="00100946">
              <w:rPr>
                <w:rFonts w:ascii="Times New Roman" w:hAnsi="Times New Roman"/>
                <w:sz w:val="24"/>
                <w:szCs w:val="24"/>
              </w:rPr>
              <w:t>Установление наличия и степени выраженности труп</w:t>
            </w:r>
            <w:r w:rsidRPr="00100946">
              <w:rPr>
                <w:rFonts w:ascii="Times New Roman" w:hAnsi="Times New Roman"/>
                <w:sz w:val="24"/>
                <w:szCs w:val="24"/>
              </w:rPr>
              <w:softHyphen/>
              <w:t>ных изменений (ранние, поздние), указание времени их исследования</w:t>
            </w:r>
            <w:r>
              <w:rPr>
                <w:rFonts w:ascii="Times New Roman" w:hAnsi="Times New Roman"/>
                <w:sz w:val="24"/>
                <w:szCs w:val="24"/>
              </w:rPr>
              <w:t xml:space="preserve">. </w:t>
            </w:r>
            <w:r w:rsidRPr="00100946">
              <w:rPr>
                <w:rFonts w:ascii="Times New Roman" w:hAnsi="Times New Roman"/>
                <w:sz w:val="24"/>
                <w:szCs w:val="24"/>
              </w:rPr>
              <w:t>Определение и оценка признаков переживания тканей</w:t>
            </w:r>
            <w:r>
              <w:rPr>
                <w:rFonts w:ascii="Times New Roman" w:hAnsi="Times New Roman"/>
                <w:sz w:val="24"/>
                <w:szCs w:val="24"/>
              </w:rPr>
              <w:t xml:space="preserve"> </w:t>
            </w:r>
            <w:r w:rsidRPr="00100946">
              <w:rPr>
                <w:rFonts w:ascii="Times New Roman" w:hAnsi="Times New Roman"/>
                <w:sz w:val="24"/>
                <w:szCs w:val="24"/>
              </w:rPr>
              <w:t>(суправитальных реакций — механического раздраже</w:t>
            </w:r>
            <w:r w:rsidRPr="00100946">
              <w:rPr>
                <w:rFonts w:ascii="Times New Roman" w:hAnsi="Times New Roman"/>
                <w:sz w:val="24"/>
                <w:szCs w:val="24"/>
              </w:rPr>
              <w:softHyphen/>
              <w:t>ния и электрической возбудимости мышц, зрачковых реакций и др.)</w:t>
            </w:r>
            <w:r>
              <w:rPr>
                <w:rFonts w:ascii="Times New Roman" w:hAnsi="Times New Roman"/>
                <w:sz w:val="24"/>
                <w:szCs w:val="24"/>
              </w:rPr>
              <w:t xml:space="preserve">. </w:t>
            </w:r>
            <w:r w:rsidRPr="00100946">
              <w:rPr>
                <w:rFonts w:ascii="Times New Roman" w:hAnsi="Times New Roman"/>
                <w:sz w:val="24"/>
                <w:szCs w:val="24"/>
              </w:rPr>
              <w:t>Последовательное описание состояния всех областей те</w:t>
            </w:r>
            <w:r w:rsidRPr="00100946">
              <w:rPr>
                <w:rFonts w:ascii="Times New Roman" w:hAnsi="Times New Roman"/>
                <w:sz w:val="24"/>
                <w:szCs w:val="24"/>
              </w:rPr>
              <w:softHyphen/>
              <w:t>ла и обнаруженных повреждений</w:t>
            </w:r>
            <w:r>
              <w:rPr>
                <w:rFonts w:ascii="Times New Roman" w:hAnsi="Times New Roman"/>
                <w:sz w:val="24"/>
                <w:szCs w:val="24"/>
              </w:rPr>
              <w:t xml:space="preserve">. </w:t>
            </w:r>
            <w:r w:rsidRPr="00100946">
              <w:rPr>
                <w:rFonts w:ascii="Times New Roman" w:hAnsi="Times New Roman"/>
                <w:sz w:val="24"/>
                <w:szCs w:val="24"/>
              </w:rPr>
              <w:t>Осмотр и описание ложа трупа</w:t>
            </w:r>
            <w:r>
              <w:rPr>
                <w:rFonts w:ascii="Times New Roman" w:hAnsi="Times New Roman"/>
                <w:sz w:val="24"/>
                <w:szCs w:val="24"/>
              </w:rPr>
              <w:t xml:space="preserve">. </w:t>
            </w:r>
            <w:r w:rsidRPr="00776764">
              <w:rPr>
                <w:rFonts w:ascii="Times New Roman" w:hAnsi="Times New Roman"/>
                <w:sz w:val="24"/>
                <w:szCs w:val="24"/>
              </w:rPr>
              <w:t>Особенности осмотра трупа при различных поврежде</w:t>
            </w:r>
            <w:r w:rsidRPr="00776764">
              <w:rPr>
                <w:rFonts w:ascii="Times New Roman" w:hAnsi="Times New Roman"/>
                <w:sz w:val="24"/>
                <w:szCs w:val="24"/>
              </w:rPr>
              <w:softHyphen/>
              <w:t>ниях и видах смерти.</w:t>
            </w:r>
            <w:r>
              <w:rPr>
                <w:rFonts w:ascii="Times New Roman" w:hAnsi="Times New Roman"/>
                <w:sz w:val="24"/>
                <w:szCs w:val="24"/>
              </w:rPr>
              <w:t xml:space="preserve"> </w:t>
            </w:r>
            <w:r w:rsidRPr="00100946">
              <w:rPr>
                <w:rFonts w:ascii="Times New Roman" w:hAnsi="Times New Roman"/>
                <w:sz w:val="24"/>
                <w:szCs w:val="24"/>
              </w:rPr>
              <w:t>Повреждения твердыми тупыми предметами</w:t>
            </w:r>
            <w:r>
              <w:rPr>
                <w:rFonts w:ascii="Times New Roman" w:hAnsi="Times New Roman"/>
                <w:sz w:val="24"/>
                <w:szCs w:val="24"/>
              </w:rPr>
              <w:t xml:space="preserve">. </w:t>
            </w:r>
            <w:r w:rsidRPr="00100946">
              <w:rPr>
                <w:rFonts w:ascii="Times New Roman" w:hAnsi="Times New Roman"/>
                <w:sz w:val="24"/>
                <w:szCs w:val="24"/>
              </w:rPr>
              <w:t>Падение с высоты</w:t>
            </w:r>
            <w:r>
              <w:rPr>
                <w:rFonts w:ascii="Times New Roman" w:hAnsi="Times New Roman"/>
                <w:sz w:val="24"/>
                <w:szCs w:val="24"/>
              </w:rPr>
              <w:t xml:space="preserve">. </w:t>
            </w:r>
            <w:r w:rsidRPr="00100946">
              <w:rPr>
                <w:rFonts w:ascii="Times New Roman" w:hAnsi="Times New Roman"/>
                <w:sz w:val="24"/>
                <w:szCs w:val="24"/>
              </w:rPr>
              <w:t>Автомобильная травма</w:t>
            </w:r>
            <w:r>
              <w:rPr>
                <w:rFonts w:ascii="Times New Roman" w:hAnsi="Times New Roman"/>
                <w:sz w:val="24"/>
                <w:szCs w:val="24"/>
              </w:rPr>
              <w:t xml:space="preserve">. </w:t>
            </w:r>
            <w:r w:rsidRPr="00100946">
              <w:rPr>
                <w:rFonts w:ascii="Times New Roman" w:hAnsi="Times New Roman"/>
                <w:sz w:val="24"/>
                <w:szCs w:val="24"/>
              </w:rPr>
              <w:t>Железнодорожная травма</w:t>
            </w:r>
            <w:r>
              <w:rPr>
                <w:rFonts w:ascii="Times New Roman" w:hAnsi="Times New Roman"/>
                <w:sz w:val="24"/>
                <w:szCs w:val="24"/>
              </w:rPr>
              <w:t xml:space="preserve">. </w:t>
            </w:r>
            <w:r w:rsidRPr="00100946">
              <w:rPr>
                <w:rFonts w:ascii="Times New Roman" w:hAnsi="Times New Roman"/>
                <w:sz w:val="24"/>
                <w:szCs w:val="24"/>
              </w:rPr>
              <w:t>Авиационная травма</w:t>
            </w:r>
            <w:r>
              <w:rPr>
                <w:rFonts w:ascii="Times New Roman" w:hAnsi="Times New Roman"/>
                <w:sz w:val="24"/>
                <w:szCs w:val="24"/>
              </w:rPr>
              <w:t xml:space="preserve">. </w:t>
            </w:r>
            <w:r w:rsidRPr="00100946">
              <w:rPr>
                <w:rFonts w:ascii="Times New Roman" w:hAnsi="Times New Roman"/>
                <w:sz w:val="24"/>
                <w:szCs w:val="24"/>
              </w:rPr>
              <w:t>Повреждения острыми</w:t>
            </w:r>
            <w:r>
              <w:rPr>
                <w:rFonts w:ascii="Times New Roman" w:hAnsi="Times New Roman"/>
                <w:sz w:val="24"/>
                <w:szCs w:val="24"/>
              </w:rPr>
              <w:t xml:space="preserve"> </w:t>
            </w:r>
            <w:r w:rsidRPr="00100946">
              <w:rPr>
                <w:rFonts w:ascii="Times New Roman" w:hAnsi="Times New Roman"/>
                <w:sz w:val="24"/>
                <w:szCs w:val="24"/>
              </w:rPr>
              <w:t xml:space="preserve"> предметами</w:t>
            </w:r>
            <w:r>
              <w:rPr>
                <w:rFonts w:ascii="Times New Roman" w:hAnsi="Times New Roman"/>
                <w:sz w:val="24"/>
                <w:szCs w:val="24"/>
              </w:rPr>
              <w:t xml:space="preserve">. </w:t>
            </w:r>
            <w:r w:rsidRPr="00100946">
              <w:rPr>
                <w:rFonts w:ascii="Times New Roman" w:hAnsi="Times New Roman"/>
                <w:sz w:val="24"/>
                <w:szCs w:val="24"/>
              </w:rPr>
              <w:t>Огнестрельные повреждения</w:t>
            </w:r>
            <w:r>
              <w:rPr>
                <w:rFonts w:ascii="Times New Roman" w:hAnsi="Times New Roman"/>
                <w:sz w:val="24"/>
                <w:szCs w:val="24"/>
              </w:rPr>
              <w:t xml:space="preserve">. </w:t>
            </w:r>
            <w:r w:rsidRPr="00100946">
              <w:rPr>
                <w:rFonts w:ascii="Times New Roman" w:hAnsi="Times New Roman"/>
                <w:sz w:val="24"/>
                <w:szCs w:val="24"/>
              </w:rPr>
              <w:t>Взрывная травма</w:t>
            </w:r>
            <w:r>
              <w:rPr>
                <w:rFonts w:ascii="Times New Roman" w:hAnsi="Times New Roman"/>
                <w:sz w:val="24"/>
                <w:szCs w:val="24"/>
              </w:rPr>
              <w:t xml:space="preserve">. </w:t>
            </w:r>
            <w:r w:rsidRPr="00100946">
              <w:rPr>
                <w:rFonts w:ascii="Times New Roman" w:hAnsi="Times New Roman"/>
                <w:sz w:val="24"/>
                <w:szCs w:val="24"/>
              </w:rPr>
              <w:t>Повешение</w:t>
            </w:r>
            <w:r>
              <w:rPr>
                <w:rFonts w:ascii="Times New Roman" w:hAnsi="Times New Roman"/>
                <w:sz w:val="24"/>
                <w:szCs w:val="24"/>
              </w:rPr>
              <w:t xml:space="preserve">. </w:t>
            </w:r>
            <w:r w:rsidRPr="00100946">
              <w:rPr>
                <w:rFonts w:ascii="Times New Roman" w:hAnsi="Times New Roman"/>
                <w:sz w:val="24"/>
                <w:szCs w:val="24"/>
              </w:rPr>
              <w:t>Удавление</w:t>
            </w:r>
            <w:r>
              <w:rPr>
                <w:rFonts w:ascii="Times New Roman" w:hAnsi="Times New Roman"/>
                <w:sz w:val="24"/>
                <w:szCs w:val="24"/>
              </w:rPr>
              <w:t xml:space="preserve">. </w:t>
            </w:r>
            <w:r w:rsidRPr="00100946">
              <w:rPr>
                <w:rFonts w:ascii="Times New Roman" w:hAnsi="Times New Roman"/>
                <w:sz w:val="24"/>
                <w:szCs w:val="24"/>
              </w:rPr>
              <w:t>Закрытие отверстий рта и носа</w:t>
            </w:r>
            <w:r>
              <w:rPr>
                <w:rFonts w:ascii="Times New Roman" w:hAnsi="Times New Roman"/>
                <w:sz w:val="24"/>
                <w:szCs w:val="24"/>
              </w:rPr>
              <w:t xml:space="preserve">. </w:t>
            </w:r>
            <w:r w:rsidRPr="00100946">
              <w:rPr>
                <w:rFonts w:ascii="Times New Roman" w:hAnsi="Times New Roman"/>
                <w:sz w:val="24"/>
                <w:szCs w:val="24"/>
              </w:rPr>
              <w:t>Утопление. Смерть в воде</w:t>
            </w:r>
            <w:r>
              <w:rPr>
                <w:rFonts w:ascii="Times New Roman" w:hAnsi="Times New Roman"/>
                <w:sz w:val="24"/>
                <w:szCs w:val="24"/>
              </w:rPr>
              <w:t>.</w:t>
            </w:r>
          </w:p>
          <w:p w:rsidR="00A94F26" w:rsidRDefault="007740C2" w:rsidP="00DE2641">
            <w:pPr>
              <w:pStyle w:val="12"/>
              <w:spacing w:line="276" w:lineRule="auto"/>
              <w:ind w:firstLine="0"/>
              <w:rPr>
                <w:rFonts w:ascii="Times New Roman" w:hAnsi="Times New Roman"/>
                <w:sz w:val="24"/>
                <w:szCs w:val="24"/>
              </w:rPr>
            </w:pPr>
            <w:r w:rsidRPr="00100946">
              <w:rPr>
                <w:rFonts w:ascii="Times New Roman" w:hAnsi="Times New Roman"/>
                <w:sz w:val="24"/>
                <w:szCs w:val="24"/>
              </w:rPr>
              <w:t>Смерть от воздействия высокой температуры</w:t>
            </w:r>
            <w:r>
              <w:rPr>
                <w:rFonts w:ascii="Times New Roman" w:hAnsi="Times New Roman"/>
                <w:sz w:val="24"/>
                <w:szCs w:val="24"/>
              </w:rPr>
              <w:t xml:space="preserve">. </w:t>
            </w:r>
            <w:r w:rsidRPr="00100946">
              <w:rPr>
                <w:rFonts w:ascii="Times New Roman" w:hAnsi="Times New Roman"/>
                <w:sz w:val="24"/>
                <w:szCs w:val="24"/>
              </w:rPr>
              <w:t>Смерть от воздействия низкой температуры</w:t>
            </w:r>
            <w:r>
              <w:rPr>
                <w:rFonts w:ascii="Times New Roman" w:hAnsi="Times New Roman"/>
                <w:sz w:val="24"/>
                <w:szCs w:val="24"/>
              </w:rPr>
              <w:t xml:space="preserve">. </w:t>
            </w:r>
            <w:r w:rsidRPr="00100946">
              <w:rPr>
                <w:rFonts w:ascii="Times New Roman" w:hAnsi="Times New Roman"/>
                <w:sz w:val="24"/>
                <w:szCs w:val="24"/>
              </w:rPr>
              <w:t>Электротравма</w:t>
            </w:r>
            <w:r>
              <w:rPr>
                <w:rFonts w:ascii="Times New Roman" w:hAnsi="Times New Roman"/>
                <w:sz w:val="24"/>
                <w:szCs w:val="24"/>
              </w:rPr>
              <w:t xml:space="preserve">. </w:t>
            </w:r>
            <w:r w:rsidRPr="00100946">
              <w:rPr>
                <w:rFonts w:ascii="Times New Roman" w:hAnsi="Times New Roman"/>
                <w:sz w:val="24"/>
                <w:szCs w:val="24"/>
              </w:rPr>
              <w:t>Отравления</w:t>
            </w:r>
            <w:r>
              <w:rPr>
                <w:rFonts w:ascii="Times New Roman" w:hAnsi="Times New Roman"/>
                <w:sz w:val="24"/>
                <w:szCs w:val="24"/>
              </w:rPr>
              <w:t xml:space="preserve">. </w:t>
            </w:r>
            <w:r w:rsidRPr="00100946">
              <w:rPr>
                <w:rFonts w:ascii="Times New Roman" w:hAnsi="Times New Roman"/>
                <w:sz w:val="24"/>
                <w:szCs w:val="24"/>
              </w:rPr>
              <w:t>Внебольничный аборт</w:t>
            </w:r>
            <w:r>
              <w:rPr>
                <w:rFonts w:ascii="Times New Roman" w:hAnsi="Times New Roman"/>
                <w:sz w:val="24"/>
                <w:szCs w:val="24"/>
              </w:rPr>
              <w:t xml:space="preserve">. </w:t>
            </w:r>
            <w:r w:rsidRPr="00100946">
              <w:rPr>
                <w:rFonts w:ascii="Times New Roman" w:hAnsi="Times New Roman"/>
                <w:sz w:val="24"/>
                <w:szCs w:val="24"/>
              </w:rPr>
              <w:t>Детоубийство</w:t>
            </w:r>
            <w:r>
              <w:rPr>
                <w:rFonts w:ascii="Times New Roman" w:hAnsi="Times New Roman"/>
                <w:sz w:val="24"/>
                <w:szCs w:val="24"/>
              </w:rPr>
              <w:t xml:space="preserve">. </w:t>
            </w:r>
            <w:r w:rsidRPr="00100946">
              <w:rPr>
                <w:rFonts w:ascii="Times New Roman" w:hAnsi="Times New Roman"/>
                <w:sz w:val="24"/>
                <w:szCs w:val="24"/>
              </w:rPr>
              <w:t>Сексуальное убийство</w:t>
            </w:r>
            <w:r>
              <w:rPr>
                <w:rFonts w:ascii="Times New Roman" w:hAnsi="Times New Roman"/>
                <w:sz w:val="24"/>
                <w:szCs w:val="24"/>
              </w:rPr>
              <w:t xml:space="preserve">. </w:t>
            </w:r>
            <w:r w:rsidRPr="00100946">
              <w:rPr>
                <w:rFonts w:ascii="Times New Roman" w:hAnsi="Times New Roman"/>
                <w:sz w:val="24"/>
                <w:szCs w:val="24"/>
              </w:rPr>
              <w:t>Осмотр трупа неизвестного лица</w:t>
            </w:r>
            <w:r>
              <w:rPr>
                <w:rFonts w:ascii="Times New Roman" w:hAnsi="Times New Roman"/>
                <w:sz w:val="24"/>
                <w:szCs w:val="24"/>
              </w:rPr>
              <w:t xml:space="preserve">. </w:t>
            </w:r>
            <w:r w:rsidRPr="00100946">
              <w:rPr>
                <w:rFonts w:ascii="Times New Roman" w:hAnsi="Times New Roman"/>
                <w:sz w:val="24"/>
                <w:szCs w:val="24"/>
              </w:rPr>
              <w:t>Расчлененный и скелетированный труп</w:t>
            </w:r>
            <w:r>
              <w:rPr>
                <w:rFonts w:ascii="Times New Roman" w:hAnsi="Times New Roman"/>
                <w:sz w:val="24"/>
                <w:szCs w:val="24"/>
              </w:rPr>
              <w:t xml:space="preserve">. </w:t>
            </w:r>
            <w:r w:rsidRPr="00100946">
              <w:rPr>
                <w:rFonts w:ascii="Times New Roman" w:hAnsi="Times New Roman"/>
                <w:sz w:val="24"/>
                <w:szCs w:val="24"/>
              </w:rPr>
              <w:t>Скоропостижная смерть</w:t>
            </w:r>
            <w:r>
              <w:rPr>
                <w:rFonts w:ascii="Times New Roman" w:hAnsi="Times New Roman"/>
                <w:sz w:val="24"/>
                <w:szCs w:val="24"/>
              </w:rPr>
              <w:t>. Понятие о</w:t>
            </w:r>
            <w:r w:rsidRPr="00100946">
              <w:rPr>
                <w:rFonts w:ascii="Times New Roman" w:hAnsi="Times New Roman"/>
                <w:sz w:val="24"/>
                <w:szCs w:val="24"/>
              </w:rPr>
              <w:t xml:space="preserve"> </w:t>
            </w:r>
            <w:r>
              <w:rPr>
                <w:rFonts w:ascii="Times New Roman" w:hAnsi="Times New Roman"/>
                <w:sz w:val="24"/>
                <w:szCs w:val="24"/>
              </w:rPr>
              <w:t>«</w:t>
            </w:r>
            <w:r w:rsidRPr="00100946">
              <w:rPr>
                <w:rFonts w:ascii="Times New Roman" w:hAnsi="Times New Roman"/>
                <w:sz w:val="24"/>
                <w:szCs w:val="24"/>
              </w:rPr>
              <w:t>негативных обстоятельств</w:t>
            </w:r>
            <w:r>
              <w:rPr>
                <w:rFonts w:ascii="Times New Roman" w:hAnsi="Times New Roman"/>
                <w:sz w:val="24"/>
                <w:szCs w:val="24"/>
              </w:rPr>
              <w:t>ах»</w:t>
            </w:r>
            <w:r w:rsidRPr="00100946">
              <w:rPr>
                <w:rFonts w:ascii="Times New Roman" w:hAnsi="Times New Roman"/>
                <w:sz w:val="24"/>
                <w:szCs w:val="24"/>
              </w:rPr>
              <w:t xml:space="preserve"> на месте обнару</w:t>
            </w:r>
            <w:r>
              <w:rPr>
                <w:rFonts w:ascii="Times New Roman" w:hAnsi="Times New Roman"/>
                <w:sz w:val="24"/>
                <w:szCs w:val="24"/>
              </w:rPr>
              <w:t>жения</w:t>
            </w:r>
            <w:r w:rsidRPr="00100946">
              <w:rPr>
                <w:rFonts w:ascii="Times New Roman" w:hAnsi="Times New Roman"/>
                <w:sz w:val="24"/>
                <w:szCs w:val="24"/>
              </w:rPr>
              <w:t xml:space="preserve"> труп</w:t>
            </w:r>
            <w:r>
              <w:rPr>
                <w:rFonts w:ascii="Times New Roman" w:hAnsi="Times New Roman"/>
                <w:sz w:val="24"/>
                <w:szCs w:val="24"/>
              </w:rPr>
              <w:t xml:space="preserve">а. </w:t>
            </w:r>
            <w:r w:rsidRPr="00100946">
              <w:rPr>
                <w:rFonts w:ascii="Times New Roman" w:hAnsi="Times New Roman"/>
                <w:sz w:val="24"/>
                <w:szCs w:val="24"/>
              </w:rPr>
              <w:t>Сопоставление результатов осмотра трупа с обстанов</w:t>
            </w:r>
            <w:r w:rsidRPr="00100946">
              <w:rPr>
                <w:rFonts w:ascii="Times New Roman" w:hAnsi="Times New Roman"/>
                <w:sz w:val="24"/>
                <w:szCs w:val="24"/>
              </w:rPr>
              <w:softHyphen/>
              <w:t>кой места происшествия</w:t>
            </w:r>
            <w:r>
              <w:rPr>
                <w:rFonts w:ascii="Times New Roman" w:hAnsi="Times New Roman"/>
                <w:sz w:val="24"/>
                <w:szCs w:val="24"/>
              </w:rPr>
              <w:t xml:space="preserve">. </w:t>
            </w:r>
            <w:r w:rsidRPr="00100946">
              <w:rPr>
                <w:rFonts w:ascii="Times New Roman" w:hAnsi="Times New Roman"/>
                <w:sz w:val="24"/>
                <w:szCs w:val="24"/>
              </w:rPr>
              <w:t>Оказание помощи следователю в выявлении, фиксации, изъятии и упаковке вещественных доказательств биоло</w:t>
            </w:r>
            <w:r w:rsidRPr="00100946">
              <w:rPr>
                <w:rFonts w:ascii="Times New Roman" w:hAnsi="Times New Roman"/>
                <w:sz w:val="24"/>
                <w:szCs w:val="24"/>
              </w:rPr>
              <w:softHyphen/>
              <w:t>гического происхождения</w:t>
            </w:r>
            <w:r>
              <w:rPr>
                <w:rFonts w:ascii="Times New Roman" w:hAnsi="Times New Roman"/>
                <w:sz w:val="24"/>
                <w:szCs w:val="24"/>
              </w:rPr>
              <w:t xml:space="preserve">. </w:t>
            </w:r>
            <w:r w:rsidRPr="00100946">
              <w:rPr>
                <w:rFonts w:ascii="Times New Roman" w:hAnsi="Times New Roman"/>
                <w:sz w:val="24"/>
                <w:szCs w:val="24"/>
              </w:rPr>
              <w:t>Процессуальное оформление результатов осмотра мес</w:t>
            </w:r>
            <w:r w:rsidRPr="00100946">
              <w:rPr>
                <w:rFonts w:ascii="Times New Roman" w:hAnsi="Times New Roman"/>
                <w:sz w:val="24"/>
                <w:szCs w:val="24"/>
              </w:rPr>
              <w:softHyphen/>
              <w:t>та происшествия и трупа на месте его обнаружения</w:t>
            </w:r>
            <w:r>
              <w:rPr>
                <w:rFonts w:ascii="Times New Roman" w:hAnsi="Times New Roman"/>
                <w:sz w:val="24"/>
                <w:szCs w:val="24"/>
              </w:rPr>
              <w:t xml:space="preserve">. Протокол осмотра места происшествия как объект судебно-медицинской экспертизы. </w:t>
            </w:r>
          </w:p>
          <w:p w:rsidR="007740C2" w:rsidRPr="00100946" w:rsidRDefault="007740C2" w:rsidP="00DE2641">
            <w:pPr>
              <w:pStyle w:val="12"/>
              <w:spacing w:line="276" w:lineRule="auto"/>
              <w:ind w:firstLine="0"/>
              <w:rPr>
                <w:rFonts w:ascii="Times New Roman" w:hAnsi="Times New Roman"/>
                <w:sz w:val="24"/>
                <w:szCs w:val="24"/>
              </w:rPr>
            </w:pPr>
            <w:r w:rsidRPr="00A94F26">
              <w:rPr>
                <w:rFonts w:ascii="Times New Roman" w:hAnsi="Times New Roman"/>
                <w:b/>
                <w:sz w:val="24"/>
                <w:szCs w:val="24"/>
              </w:rPr>
              <w:t>Судебно-медицинская экспертиза (исследование) трупа. Процессуальные и организационные основы.</w:t>
            </w:r>
            <w:r w:rsidRPr="006E4028">
              <w:rPr>
                <w:rFonts w:ascii="Times New Roman" w:hAnsi="Times New Roman"/>
                <w:sz w:val="24"/>
                <w:szCs w:val="24"/>
              </w:rPr>
              <w:t xml:space="preserve"> Поводы для проведения судебно-медицинской экспер</w:t>
            </w:r>
            <w:r w:rsidRPr="006E4028">
              <w:rPr>
                <w:rFonts w:ascii="Times New Roman" w:hAnsi="Times New Roman"/>
                <w:sz w:val="24"/>
                <w:szCs w:val="24"/>
              </w:rPr>
              <w:softHyphen/>
              <w:t>тизы (исследования) трупа</w:t>
            </w:r>
            <w:r>
              <w:rPr>
                <w:rFonts w:ascii="Times New Roman" w:hAnsi="Times New Roman"/>
                <w:sz w:val="24"/>
                <w:szCs w:val="24"/>
              </w:rPr>
              <w:t xml:space="preserve">. Направление трупа на экспертизу (исследование) следственными органами и органами дознания, а также врачами ЛПУ (особенности, цели, задачи, значение). </w:t>
            </w:r>
            <w:r w:rsidRPr="006E4028">
              <w:rPr>
                <w:rFonts w:ascii="Times New Roman" w:hAnsi="Times New Roman"/>
                <w:sz w:val="24"/>
                <w:szCs w:val="24"/>
              </w:rPr>
              <w:t>Порядок проведения экспертизы (исследования)</w:t>
            </w:r>
            <w:r>
              <w:rPr>
                <w:rFonts w:ascii="Times New Roman" w:hAnsi="Times New Roman"/>
                <w:sz w:val="24"/>
                <w:szCs w:val="24"/>
              </w:rPr>
              <w:t xml:space="preserve"> трупа. </w:t>
            </w:r>
            <w:r w:rsidRPr="006E4028">
              <w:rPr>
                <w:rFonts w:ascii="Times New Roman" w:hAnsi="Times New Roman"/>
                <w:sz w:val="24"/>
                <w:szCs w:val="24"/>
              </w:rPr>
              <w:t>Планирование экспертизы (исследования)</w:t>
            </w:r>
            <w:r>
              <w:rPr>
                <w:rFonts w:ascii="Times New Roman" w:hAnsi="Times New Roman"/>
                <w:sz w:val="24"/>
                <w:szCs w:val="24"/>
              </w:rPr>
              <w:t xml:space="preserve">. </w:t>
            </w:r>
            <w:r w:rsidRPr="006E4028">
              <w:rPr>
                <w:rFonts w:ascii="Times New Roman" w:hAnsi="Times New Roman"/>
                <w:sz w:val="24"/>
                <w:szCs w:val="24"/>
              </w:rPr>
              <w:t>Наружное исследование тела трупа, одежды</w:t>
            </w:r>
            <w:r>
              <w:rPr>
                <w:rFonts w:ascii="Times New Roman" w:hAnsi="Times New Roman"/>
                <w:sz w:val="24"/>
                <w:szCs w:val="24"/>
              </w:rPr>
              <w:t xml:space="preserve">. </w:t>
            </w:r>
            <w:r w:rsidRPr="006E4028">
              <w:rPr>
                <w:rFonts w:ascii="Times New Roman" w:hAnsi="Times New Roman"/>
                <w:sz w:val="24"/>
                <w:szCs w:val="24"/>
              </w:rPr>
              <w:t>Внутреннее исследование</w:t>
            </w:r>
            <w:r>
              <w:rPr>
                <w:rFonts w:ascii="Times New Roman" w:hAnsi="Times New Roman"/>
                <w:sz w:val="24"/>
                <w:szCs w:val="24"/>
              </w:rPr>
              <w:t xml:space="preserve">. </w:t>
            </w:r>
            <w:r w:rsidRPr="006E4028">
              <w:rPr>
                <w:rFonts w:ascii="Times New Roman" w:hAnsi="Times New Roman"/>
                <w:sz w:val="24"/>
                <w:szCs w:val="24"/>
              </w:rPr>
              <w:t>Методики секционного исследования полостей, внут</w:t>
            </w:r>
            <w:r w:rsidRPr="006E4028">
              <w:rPr>
                <w:rFonts w:ascii="Times New Roman" w:hAnsi="Times New Roman"/>
                <w:sz w:val="24"/>
                <w:szCs w:val="24"/>
              </w:rPr>
              <w:softHyphen/>
              <w:t>ренних органов и тканей трупа:</w:t>
            </w:r>
            <w:r>
              <w:rPr>
                <w:rFonts w:ascii="Times New Roman" w:hAnsi="Times New Roman"/>
                <w:sz w:val="24"/>
                <w:szCs w:val="24"/>
              </w:rPr>
              <w:t xml:space="preserve"> </w:t>
            </w:r>
            <w:r w:rsidRPr="006E4028">
              <w:rPr>
                <w:rFonts w:ascii="Times New Roman" w:hAnsi="Times New Roman"/>
                <w:sz w:val="24"/>
                <w:szCs w:val="24"/>
              </w:rPr>
              <w:t>Извлечение и исследование органов (по Вирхову, Шору, Абрикосову, Попову и др.)</w:t>
            </w:r>
            <w:r>
              <w:rPr>
                <w:rFonts w:ascii="Times New Roman" w:hAnsi="Times New Roman"/>
                <w:sz w:val="24"/>
                <w:szCs w:val="24"/>
              </w:rPr>
              <w:t xml:space="preserve"> Исследование полости ч</w:t>
            </w:r>
            <w:r w:rsidRPr="006E4028">
              <w:rPr>
                <w:rFonts w:ascii="Times New Roman" w:hAnsi="Times New Roman"/>
                <w:sz w:val="24"/>
                <w:szCs w:val="24"/>
              </w:rPr>
              <w:t>ерепа и головного мозга (по Вирхову, Буяльскому, Флексигу, Питре-Фишеру, Науменко и Грехову и др.), позвоночника (по Орту, Абр</w:t>
            </w:r>
            <w:r>
              <w:rPr>
                <w:rFonts w:ascii="Times New Roman" w:hAnsi="Times New Roman"/>
                <w:sz w:val="24"/>
                <w:szCs w:val="24"/>
              </w:rPr>
              <w:t>икосову, Солохину, Свеш</w:t>
            </w:r>
            <w:r>
              <w:rPr>
                <w:rFonts w:ascii="Times New Roman" w:hAnsi="Times New Roman"/>
                <w:sz w:val="24"/>
                <w:szCs w:val="24"/>
              </w:rPr>
              <w:softHyphen/>
              <w:t>никову)</w:t>
            </w:r>
            <w:r w:rsidRPr="006E4028">
              <w:rPr>
                <w:rFonts w:ascii="Times New Roman" w:hAnsi="Times New Roman"/>
                <w:sz w:val="24"/>
                <w:szCs w:val="24"/>
              </w:rPr>
              <w:t>, ребер (по Христофорову, Солохину), таза (по Соколову, Солохину), нижних конечностей, лица (по Медведеву, Витушинскому и др.)</w:t>
            </w:r>
            <w:r>
              <w:rPr>
                <w:rFonts w:ascii="Times New Roman" w:hAnsi="Times New Roman"/>
                <w:sz w:val="24"/>
                <w:szCs w:val="24"/>
              </w:rPr>
              <w:t>.</w:t>
            </w:r>
          </w:p>
          <w:p w:rsidR="007740C2" w:rsidRPr="00100946" w:rsidRDefault="007740C2" w:rsidP="00DE2641">
            <w:pPr>
              <w:pStyle w:val="12"/>
              <w:spacing w:line="276" w:lineRule="auto"/>
              <w:ind w:firstLine="0"/>
              <w:rPr>
                <w:rFonts w:ascii="Times New Roman" w:hAnsi="Times New Roman"/>
                <w:sz w:val="24"/>
                <w:szCs w:val="24"/>
              </w:rPr>
            </w:pPr>
            <w:r w:rsidRPr="006E4028">
              <w:rPr>
                <w:rFonts w:ascii="Times New Roman" w:hAnsi="Times New Roman"/>
                <w:sz w:val="24"/>
                <w:szCs w:val="24"/>
              </w:rPr>
              <w:lastRenderedPageBreak/>
              <w:t>Методы проведения проб на пневмоторакс, воздушную и газовую эмболию</w:t>
            </w:r>
            <w:r>
              <w:rPr>
                <w:rFonts w:ascii="Times New Roman" w:hAnsi="Times New Roman"/>
                <w:sz w:val="24"/>
                <w:szCs w:val="24"/>
              </w:rPr>
              <w:t xml:space="preserve">. </w:t>
            </w:r>
            <w:r w:rsidRPr="006E4028">
              <w:rPr>
                <w:rFonts w:ascii="Times New Roman" w:hAnsi="Times New Roman"/>
                <w:sz w:val="24"/>
                <w:szCs w:val="24"/>
              </w:rPr>
              <w:t>Методы исследования кровеносных сосудов и нервов</w:t>
            </w:r>
            <w:r>
              <w:rPr>
                <w:rFonts w:ascii="Times New Roman" w:hAnsi="Times New Roman"/>
                <w:sz w:val="24"/>
                <w:szCs w:val="24"/>
              </w:rPr>
              <w:t>.</w:t>
            </w:r>
          </w:p>
          <w:p w:rsidR="007740C2" w:rsidRPr="00330772" w:rsidRDefault="007740C2" w:rsidP="00DE2641">
            <w:pPr>
              <w:pStyle w:val="12"/>
              <w:spacing w:line="276" w:lineRule="auto"/>
              <w:ind w:firstLine="0"/>
              <w:rPr>
                <w:rFonts w:ascii="Times New Roman" w:hAnsi="Times New Roman"/>
                <w:sz w:val="24"/>
                <w:szCs w:val="24"/>
              </w:rPr>
            </w:pPr>
            <w:r w:rsidRPr="006E4028">
              <w:rPr>
                <w:rFonts w:ascii="Times New Roman" w:hAnsi="Times New Roman"/>
                <w:sz w:val="24"/>
                <w:szCs w:val="24"/>
              </w:rPr>
              <w:t>Взятие объектов для лабораторных исследований (гис</w:t>
            </w:r>
            <w:r w:rsidRPr="006E4028">
              <w:rPr>
                <w:rFonts w:ascii="Times New Roman" w:hAnsi="Times New Roman"/>
                <w:sz w:val="24"/>
                <w:szCs w:val="24"/>
              </w:rPr>
              <w:softHyphen/>
              <w:t>тологического, судебно-химического, биологического, трассологического, на диатомовый планктон и др.)</w:t>
            </w:r>
            <w:r>
              <w:rPr>
                <w:rFonts w:ascii="Times New Roman" w:hAnsi="Times New Roman"/>
                <w:sz w:val="24"/>
                <w:szCs w:val="24"/>
              </w:rPr>
              <w:t xml:space="preserve">. </w:t>
            </w:r>
            <w:r w:rsidRPr="006E4028">
              <w:rPr>
                <w:rFonts w:ascii="Times New Roman" w:hAnsi="Times New Roman"/>
                <w:sz w:val="24"/>
                <w:szCs w:val="24"/>
              </w:rPr>
              <w:t>Правила и порядок исследования трупа при подозрении на отравление</w:t>
            </w:r>
            <w:r>
              <w:rPr>
                <w:rFonts w:ascii="Times New Roman" w:hAnsi="Times New Roman"/>
                <w:sz w:val="24"/>
                <w:szCs w:val="24"/>
              </w:rPr>
              <w:t xml:space="preserve">. </w:t>
            </w:r>
            <w:r w:rsidRPr="006E4028">
              <w:rPr>
                <w:rFonts w:ascii="Times New Roman" w:hAnsi="Times New Roman"/>
                <w:sz w:val="24"/>
                <w:szCs w:val="24"/>
              </w:rPr>
              <w:t>Правила и порядок исследования трупа при подозрении на инфекционное заболевание и особо опасные инфек</w:t>
            </w:r>
            <w:r w:rsidRPr="006E4028">
              <w:rPr>
                <w:rFonts w:ascii="Times New Roman" w:hAnsi="Times New Roman"/>
                <w:sz w:val="24"/>
                <w:szCs w:val="24"/>
              </w:rPr>
              <w:softHyphen/>
              <w:t>ции</w:t>
            </w:r>
            <w:r>
              <w:rPr>
                <w:rFonts w:ascii="Times New Roman" w:hAnsi="Times New Roman"/>
                <w:sz w:val="24"/>
                <w:szCs w:val="24"/>
              </w:rPr>
              <w:t xml:space="preserve">. </w:t>
            </w:r>
            <w:r w:rsidRPr="006E4028">
              <w:rPr>
                <w:rFonts w:ascii="Times New Roman" w:hAnsi="Times New Roman"/>
                <w:sz w:val="24"/>
                <w:szCs w:val="24"/>
              </w:rPr>
              <w:t>Исследование трупов неизвестных лиц, расчлененных и скелетированных трупов</w:t>
            </w:r>
            <w:r>
              <w:rPr>
                <w:rFonts w:ascii="Times New Roman" w:hAnsi="Times New Roman"/>
                <w:sz w:val="24"/>
                <w:szCs w:val="24"/>
              </w:rPr>
              <w:t xml:space="preserve">. </w:t>
            </w:r>
            <w:r w:rsidRPr="00330772">
              <w:rPr>
                <w:rFonts w:ascii="Times New Roman" w:hAnsi="Times New Roman"/>
                <w:sz w:val="24"/>
                <w:szCs w:val="24"/>
              </w:rPr>
              <w:t>Исследование эксгумированного трупа</w:t>
            </w:r>
          </w:p>
          <w:p w:rsidR="007740C2" w:rsidRPr="006E4028" w:rsidRDefault="007740C2" w:rsidP="00DE2641">
            <w:pPr>
              <w:pStyle w:val="12"/>
              <w:spacing w:line="276" w:lineRule="auto"/>
              <w:ind w:firstLine="0"/>
              <w:rPr>
                <w:rFonts w:ascii="Times New Roman" w:hAnsi="Times New Roman"/>
                <w:sz w:val="24"/>
                <w:szCs w:val="24"/>
              </w:rPr>
            </w:pPr>
            <w:r w:rsidRPr="006E4028">
              <w:rPr>
                <w:rFonts w:ascii="Times New Roman" w:hAnsi="Times New Roman"/>
                <w:sz w:val="24"/>
                <w:szCs w:val="24"/>
              </w:rPr>
              <w:t>Документальное оформление судебно-медицинской экспертизы (исследования) трупа</w:t>
            </w:r>
            <w:r>
              <w:rPr>
                <w:rFonts w:ascii="Times New Roman" w:hAnsi="Times New Roman"/>
                <w:sz w:val="24"/>
                <w:szCs w:val="24"/>
              </w:rPr>
              <w:t xml:space="preserve">. </w:t>
            </w:r>
            <w:r w:rsidRPr="006E4028">
              <w:rPr>
                <w:rFonts w:ascii="Times New Roman" w:hAnsi="Times New Roman"/>
                <w:sz w:val="24"/>
                <w:szCs w:val="24"/>
              </w:rPr>
              <w:t>Порядок оформления «Заключения эксперта» (акта) по судебно-медицинскому исследованию трупа</w:t>
            </w:r>
            <w:r>
              <w:rPr>
                <w:rFonts w:ascii="Times New Roman" w:hAnsi="Times New Roman"/>
                <w:sz w:val="24"/>
                <w:szCs w:val="24"/>
              </w:rPr>
              <w:t xml:space="preserve">. </w:t>
            </w:r>
            <w:r w:rsidRPr="006E4028">
              <w:rPr>
                <w:rFonts w:ascii="Times New Roman" w:hAnsi="Times New Roman"/>
                <w:sz w:val="24"/>
                <w:szCs w:val="24"/>
              </w:rPr>
              <w:t>Основные части «Заключения эксперта» (акта), их структура и порядок оформления</w:t>
            </w:r>
          </w:p>
          <w:p w:rsidR="007740C2" w:rsidRPr="00A37AB6" w:rsidRDefault="007740C2" w:rsidP="00DE2641">
            <w:pPr>
              <w:pStyle w:val="12"/>
              <w:spacing w:line="276" w:lineRule="auto"/>
              <w:ind w:firstLine="0"/>
              <w:rPr>
                <w:rFonts w:ascii="Times New Roman" w:hAnsi="Times New Roman"/>
                <w:sz w:val="24"/>
                <w:szCs w:val="24"/>
              </w:rPr>
            </w:pPr>
            <w:r w:rsidRPr="006E4028">
              <w:rPr>
                <w:rFonts w:ascii="Times New Roman" w:hAnsi="Times New Roman"/>
                <w:sz w:val="24"/>
                <w:szCs w:val="24"/>
              </w:rPr>
              <w:t>Оформление результатов лабораторных исследований в «Заключении эксперта»</w:t>
            </w:r>
            <w:r>
              <w:rPr>
                <w:rFonts w:ascii="Times New Roman" w:hAnsi="Times New Roman"/>
                <w:sz w:val="24"/>
                <w:szCs w:val="24"/>
              </w:rPr>
              <w:t xml:space="preserve">. </w:t>
            </w:r>
            <w:r w:rsidRPr="006E4028">
              <w:rPr>
                <w:rFonts w:ascii="Times New Roman" w:hAnsi="Times New Roman"/>
                <w:sz w:val="24"/>
                <w:szCs w:val="24"/>
              </w:rPr>
              <w:t>Препроводительные документы на взятый материал, направляемый в лаборатории</w:t>
            </w:r>
            <w:r>
              <w:rPr>
                <w:rFonts w:ascii="Times New Roman" w:hAnsi="Times New Roman"/>
                <w:sz w:val="24"/>
                <w:szCs w:val="24"/>
              </w:rPr>
              <w:t xml:space="preserve">. </w:t>
            </w:r>
            <w:r w:rsidRPr="006E4028">
              <w:rPr>
                <w:rFonts w:ascii="Times New Roman" w:hAnsi="Times New Roman"/>
                <w:sz w:val="24"/>
                <w:szCs w:val="24"/>
              </w:rPr>
              <w:t xml:space="preserve">Принципы составления диагноза и выводов. </w:t>
            </w:r>
            <w:r>
              <w:rPr>
                <w:rFonts w:ascii="Times New Roman" w:hAnsi="Times New Roman"/>
                <w:sz w:val="24"/>
                <w:szCs w:val="24"/>
              </w:rPr>
              <w:t>Кодирование причин смерти по м</w:t>
            </w:r>
            <w:r w:rsidRPr="006E4028">
              <w:rPr>
                <w:rFonts w:ascii="Times New Roman" w:hAnsi="Times New Roman"/>
                <w:sz w:val="24"/>
                <w:szCs w:val="24"/>
              </w:rPr>
              <w:t>еждуна</w:t>
            </w:r>
            <w:r w:rsidRPr="006E4028">
              <w:rPr>
                <w:rFonts w:ascii="Times New Roman" w:hAnsi="Times New Roman"/>
                <w:sz w:val="24"/>
                <w:szCs w:val="24"/>
              </w:rPr>
              <w:softHyphen/>
              <w:t>родн</w:t>
            </w:r>
            <w:r>
              <w:rPr>
                <w:rFonts w:ascii="Times New Roman" w:hAnsi="Times New Roman"/>
                <w:sz w:val="24"/>
                <w:szCs w:val="24"/>
              </w:rPr>
              <w:t>ой</w:t>
            </w:r>
            <w:r w:rsidRPr="006E4028">
              <w:rPr>
                <w:rFonts w:ascii="Times New Roman" w:hAnsi="Times New Roman"/>
                <w:sz w:val="24"/>
                <w:szCs w:val="24"/>
              </w:rPr>
              <w:t xml:space="preserve"> классификаци</w:t>
            </w:r>
            <w:r>
              <w:rPr>
                <w:rFonts w:ascii="Times New Roman" w:hAnsi="Times New Roman"/>
                <w:sz w:val="24"/>
                <w:szCs w:val="24"/>
              </w:rPr>
              <w:t>и</w:t>
            </w:r>
            <w:r w:rsidRPr="006E4028">
              <w:rPr>
                <w:rFonts w:ascii="Times New Roman" w:hAnsi="Times New Roman"/>
                <w:sz w:val="24"/>
                <w:szCs w:val="24"/>
              </w:rPr>
              <w:t xml:space="preserve"> болезней </w:t>
            </w:r>
            <w:r>
              <w:rPr>
                <w:rFonts w:ascii="Times New Roman" w:hAnsi="Times New Roman"/>
                <w:sz w:val="24"/>
                <w:szCs w:val="24"/>
              </w:rPr>
              <w:t xml:space="preserve">10-го пересмотра </w:t>
            </w:r>
            <w:r w:rsidRPr="006E4028">
              <w:rPr>
                <w:rFonts w:ascii="Times New Roman" w:hAnsi="Times New Roman"/>
                <w:sz w:val="24"/>
                <w:szCs w:val="24"/>
              </w:rPr>
              <w:t>(МКБ</w:t>
            </w:r>
            <w:r>
              <w:rPr>
                <w:rFonts w:ascii="Times New Roman" w:hAnsi="Times New Roman"/>
                <w:sz w:val="24"/>
                <w:szCs w:val="24"/>
              </w:rPr>
              <w:t>-10</w:t>
            </w:r>
            <w:r w:rsidRPr="006E4028">
              <w:rPr>
                <w:rFonts w:ascii="Times New Roman" w:hAnsi="Times New Roman"/>
                <w:sz w:val="24"/>
                <w:szCs w:val="24"/>
              </w:rPr>
              <w:t>)</w:t>
            </w:r>
            <w:r>
              <w:rPr>
                <w:rFonts w:ascii="Times New Roman" w:hAnsi="Times New Roman"/>
                <w:sz w:val="24"/>
                <w:szCs w:val="24"/>
              </w:rPr>
              <w:t xml:space="preserve">. </w:t>
            </w:r>
            <w:r w:rsidRPr="006E4028">
              <w:rPr>
                <w:rFonts w:ascii="Times New Roman" w:hAnsi="Times New Roman"/>
                <w:sz w:val="24"/>
                <w:szCs w:val="24"/>
              </w:rPr>
              <w:t>Врачебное свидетельство о смерти и порядок его состав</w:t>
            </w:r>
            <w:r w:rsidRPr="006E4028">
              <w:rPr>
                <w:rFonts w:ascii="Times New Roman" w:hAnsi="Times New Roman"/>
                <w:sz w:val="24"/>
                <w:szCs w:val="24"/>
              </w:rPr>
              <w:softHyphen/>
              <w:t>ления</w:t>
            </w:r>
            <w:r>
              <w:rPr>
                <w:rFonts w:ascii="Times New Roman" w:hAnsi="Times New Roman"/>
                <w:sz w:val="24"/>
                <w:szCs w:val="24"/>
              </w:rPr>
              <w:t xml:space="preserve">. Особенности кодирования внешней причины смерти по МКБ-10. </w:t>
            </w:r>
            <w:r w:rsidRPr="006E4028">
              <w:rPr>
                <w:rFonts w:ascii="Times New Roman" w:hAnsi="Times New Roman"/>
                <w:sz w:val="24"/>
                <w:szCs w:val="24"/>
              </w:rPr>
              <w:t>Оформление иллюстративного материала к «Заключе</w:t>
            </w:r>
            <w:r w:rsidRPr="006E4028">
              <w:rPr>
                <w:rFonts w:ascii="Times New Roman" w:hAnsi="Times New Roman"/>
                <w:sz w:val="24"/>
                <w:szCs w:val="24"/>
              </w:rPr>
              <w:softHyphen/>
              <w:t>нию эксперта»</w:t>
            </w:r>
            <w:r>
              <w:rPr>
                <w:rFonts w:ascii="Times New Roman" w:hAnsi="Times New Roman"/>
                <w:sz w:val="24"/>
                <w:szCs w:val="24"/>
              </w:rPr>
              <w:t xml:space="preserve">. </w:t>
            </w:r>
            <w:r w:rsidRPr="007D1050">
              <w:rPr>
                <w:rFonts w:ascii="Times New Roman" w:hAnsi="Times New Roman"/>
                <w:sz w:val="24"/>
                <w:szCs w:val="24"/>
              </w:rPr>
              <w:t>Судебно-медицинское исследование трупа при скоропостижной смерти.</w:t>
            </w:r>
            <w:r>
              <w:rPr>
                <w:sz w:val="24"/>
                <w:szCs w:val="24"/>
              </w:rPr>
              <w:t xml:space="preserve"> </w:t>
            </w:r>
            <w:r w:rsidRPr="00A37AB6">
              <w:rPr>
                <w:rFonts w:ascii="Times New Roman" w:hAnsi="Times New Roman"/>
                <w:sz w:val="24"/>
                <w:szCs w:val="24"/>
              </w:rPr>
              <w:t>Причины и генез скоропостижной смерти. Определения «скоропостижная смерть» и «внезапная смерть». Условия, способствующие скоропостижной смерти, в том числе воздействие травмирующих факторов внешней среды.</w:t>
            </w:r>
            <w:r>
              <w:rPr>
                <w:sz w:val="24"/>
                <w:szCs w:val="24"/>
              </w:rPr>
              <w:t xml:space="preserve"> </w:t>
            </w:r>
            <w:r w:rsidRPr="00A37AB6">
              <w:rPr>
                <w:rFonts w:ascii="Times New Roman" w:hAnsi="Times New Roman"/>
                <w:sz w:val="24"/>
                <w:szCs w:val="24"/>
              </w:rPr>
              <w:t>Скоропостижная смерть детей</w:t>
            </w:r>
            <w:r>
              <w:rPr>
                <w:rFonts w:ascii="Times New Roman" w:hAnsi="Times New Roman"/>
                <w:sz w:val="24"/>
                <w:szCs w:val="24"/>
              </w:rPr>
              <w:t>.</w:t>
            </w:r>
            <w:r>
              <w:rPr>
                <w:sz w:val="24"/>
                <w:szCs w:val="24"/>
              </w:rPr>
              <w:t xml:space="preserve"> </w:t>
            </w:r>
            <w:r w:rsidRPr="00A37AB6">
              <w:rPr>
                <w:rFonts w:ascii="Times New Roman" w:hAnsi="Times New Roman"/>
                <w:sz w:val="24"/>
                <w:szCs w:val="24"/>
              </w:rPr>
              <w:t>Скоропостижная смерть в молодом и зрелом возрасте</w:t>
            </w:r>
            <w:r>
              <w:rPr>
                <w:sz w:val="24"/>
                <w:szCs w:val="24"/>
              </w:rPr>
              <w:t xml:space="preserve">. </w:t>
            </w:r>
            <w:r w:rsidRPr="00A37AB6">
              <w:rPr>
                <w:rFonts w:ascii="Times New Roman" w:hAnsi="Times New Roman"/>
                <w:sz w:val="24"/>
                <w:szCs w:val="24"/>
              </w:rPr>
              <w:t>Скоропостижная смерть в пожилом возрасте</w:t>
            </w:r>
            <w:r>
              <w:rPr>
                <w:sz w:val="24"/>
                <w:szCs w:val="24"/>
              </w:rPr>
              <w:t xml:space="preserve">. </w:t>
            </w:r>
            <w:r w:rsidRPr="00A37AB6">
              <w:rPr>
                <w:rFonts w:ascii="Times New Roman" w:hAnsi="Times New Roman"/>
                <w:sz w:val="24"/>
                <w:szCs w:val="24"/>
              </w:rPr>
              <w:t>Задачи, значение и возможности судебно-медицинской экспертизы</w:t>
            </w:r>
            <w:r>
              <w:rPr>
                <w:rFonts w:ascii="Times New Roman" w:hAnsi="Times New Roman"/>
                <w:sz w:val="24"/>
                <w:szCs w:val="24"/>
              </w:rPr>
              <w:t xml:space="preserve"> в сравнении с возможностями врача в условиях современного стационара</w:t>
            </w:r>
            <w:r>
              <w:rPr>
                <w:sz w:val="24"/>
                <w:szCs w:val="24"/>
              </w:rPr>
              <w:t>.</w:t>
            </w:r>
            <w:r>
              <w:rPr>
                <w:rFonts w:ascii="Times New Roman" w:hAnsi="Times New Roman"/>
                <w:sz w:val="24"/>
                <w:szCs w:val="24"/>
              </w:rPr>
              <w:t xml:space="preserve"> </w:t>
            </w:r>
            <w:r w:rsidRPr="00391B77">
              <w:rPr>
                <w:rFonts w:ascii="Times New Roman" w:hAnsi="Times New Roman"/>
                <w:sz w:val="24"/>
                <w:szCs w:val="24"/>
              </w:rPr>
              <w:t>Скоропостижная смерть при заболеваниях головного мозга и его оболочек</w:t>
            </w:r>
            <w:r>
              <w:rPr>
                <w:rFonts w:ascii="Times New Roman" w:hAnsi="Times New Roman"/>
                <w:sz w:val="24"/>
                <w:szCs w:val="24"/>
              </w:rPr>
              <w:t xml:space="preserve">. </w:t>
            </w:r>
            <w:r w:rsidRPr="00A37AB6">
              <w:rPr>
                <w:rFonts w:ascii="Times New Roman" w:hAnsi="Times New Roman"/>
                <w:sz w:val="24"/>
                <w:szCs w:val="24"/>
              </w:rPr>
              <w:t>Общие сведения</w:t>
            </w:r>
            <w:r>
              <w:rPr>
                <w:rFonts w:ascii="Times New Roman" w:hAnsi="Times New Roman"/>
                <w:sz w:val="24"/>
                <w:szCs w:val="24"/>
              </w:rPr>
              <w:t xml:space="preserve">. </w:t>
            </w:r>
            <w:r w:rsidRPr="00A37AB6">
              <w:rPr>
                <w:rFonts w:ascii="Times New Roman" w:hAnsi="Times New Roman"/>
                <w:sz w:val="24"/>
                <w:szCs w:val="24"/>
              </w:rPr>
              <w:t>Опухоли головного мозга</w:t>
            </w:r>
            <w:r>
              <w:rPr>
                <w:rFonts w:ascii="Times New Roman" w:hAnsi="Times New Roman"/>
                <w:sz w:val="24"/>
                <w:szCs w:val="24"/>
              </w:rPr>
              <w:t xml:space="preserve">. </w:t>
            </w:r>
            <w:r w:rsidRPr="00A37AB6">
              <w:rPr>
                <w:rFonts w:ascii="Times New Roman" w:hAnsi="Times New Roman"/>
                <w:sz w:val="24"/>
                <w:szCs w:val="24"/>
              </w:rPr>
              <w:t>Эпилепсия</w:t>
            </w:r>
            <w:r>
              <w:rPr>
                <w:rFonts w:ascii="Times New Roman" w:hAnsi="Times New Roman"/>
                <w:sz w:val="24"/>
                <w:szCs w:val="24"/>
              </w:rPr>
              <w:t>.</w:t>
            </w:r>
          </w:p>
          <w:p w:rsidR="00A94F26" w:rsidRDefault="007740C2" w:rsidP="00DE2641">
            <w:pPr>
              <w:pStyle w:val="12"/>
              <w:spacing w:line="276" w:lineRule="auto"/>
              <w:ind w:firstLine="0"/>
              <w:rPr>
                <w:rFonts w:ascii="Times New Roman" w:hAnsi="Times New Roman"/>
                <w:sz w:val="24"/>
                <w:szCs w:val="24"/>
              </w:rPr>
            </w:pPr>
            <w:r w:rsidRPr="00A37AB6">
              <w:rPr>
                <w:rFonts w:ascii="Times New Roman" w:hAnsi="Times New Roman"/>
                <w:sz w:val="24"/>
                <w:szCs w:val="24"/>
              </w:rPr>
              <w:t>Воспалительные заболевания (энцефалит, менингит, абсцесс, пахименингит и др.)</w:t>
            </w:r>
            <w:r>
              <w:rPr>
                <w:rFonts w:ascii="Times New Roman" w:hAnsi="Times New Roman"/>
                <w:sz w:val="24"/>
                <w:szCs w:val="24"/>
              </w:rPr>
              <w:t xml:space="preserve">. </w:t>
            </w:r>
            <w:r w:rsidRPr="00A37AB6">
              <w:rPr>
                <w:rFonts w:ascii="Times New Roman" w:hAnsi="Times New Roman"/>
                <w:sz w:val="24"/>
                <w:szCs w:val="24"/>
              </w:rPr>
              <w:t>Геморрагический пахименингит</w:t>
            </w:r>
            <w:r>
              <w:rPr>
                <w:rFonts w:ascii="Times New Roman" w:hAnsi="Times New Roman"/>
                <w:sz w:val="24"/>
                <w:szCs w:val="24"/>
              </w:rPr>
              <w:t xml:space="preserve">. </w:t>
            </w:r>
            <w:r w:rsidRPr="00391B77">
              <w:rPr>
                <w:rFonts w:ascii="Times New Roman" w:hAnsi="Times New Roman"/>
                <w:sz w:val="24"/>
                <w:szCs w:val="24"/>
              </w:rPr>
              <w:t>Скоропостижная смерть при заболеваниях сердца и сосудов</w:t>
            </w:r>
            <w:r>
              <w:rPr>
                <w:rFonts w:ascii="Times New Roman" w:hAnsi="Times New Roman"/>
                <w:sz w:val="24"/>
                <w:szCs w:val="24"/>
              </w:rPr>
              <w:t xml:space="preserve">. </w:t>
            </w:r>
            <w:r w:rsidRPr="00A37AB6">
              <w:rPr>
                <w:rFonts w:ascii="Times New Roman" w:hAnsi="Times New Roman"/>
                <w:sz w:val="24"/>
                <w:szCs w:val="24"/>
              </w:rPr>
              <w:t>Общие сведения</w:t>
            </w:r>
            <w:r>
              <w:rPr>
                <w:rFonts w:ascii="Times New Roman" w:hAnsi="Times New Roman"/>
                <w:sz w:val="24"/>
                <w:szCs w:val="24"/>
              </w:rPr>
              <w:t xml:space="preserve">. </w:t>
            </w:r>
            <w:r w:rsidRPr="00A37AB6">
              <w:rPr>
                <w:rFonts w:ascii="Times New Roman" w:hAnsi="Times New Roman"/>
                <w:sz w:val="24"/>
                <w:szCs w:val="24"/>
              </w:rPr>
              <w:t>Атеросклероз</w:t>
            </w:r>
            <w:r>
              <w:rPr>
                <w:rFonts w:ascii="Times New Roman" w:hAnsi="Times New Roman"/>
                <w:sz w:val="24"/>
                <w:szCs w:val="24"/>
              </w:rPr>
              <w:t xml:space="preserve">. </w:t>
            </w:r>
            <w:r w:rsidRPr="00A37AB6">
              <w:rPr>
                <w:rFonts w:ascii="Times New Roman" w:hAnsi="Times New Roman"/>
                <w:sz w:val="24"/>
                <w:szCs w:val="24"/>
              </w:rPr>
              <w:t>Гипертоническая болезнь</w:t>
            </w:r>
            <w:r>
              <w:rPr>
                <w:rFonts w:ascii="Times New Roman" w:hAnsi="Times New Roman"/>
                <w:sz w:val="24"/>
                <w:szCs w:val="24"/>
              </w:rPr>
              <w:t xml:space="preserve">. </w:t>
            </w:r>
            <w:r w:rsidRPr="00A37AB6">
              <w:rPr>
                <w:rFonts w:ascii="Times New Roman" w:hAnsi="Times New Roman"/>
                <w:sz w:val="24"/>
                <w:szCs w:val="24"/>
              </w:rPr>
              <w:t>Ишемическая болезнь сердца</w:t>
            </w:r>
            <w:r>
              <w:rPr>
                <w:rFonts w:ascii="Times New Roman" w:hAnsi="Times New Roman"/>
                <w:sz w:val="24"/>
                <w:szCs w:val="24"/>
              </w:rPr>
              <w:t xml:space="preserve">. </w:t>
            </w:r>
            <w:r w:rsidRPr="00A37AB6">
              <w:rPr>
                <w:rFonts w:ascii="Times New Roman" w:hAnsi="Times New Roman"/>
                <w:sz w:val="24"/>
                <w:szCs w:val="24"/>
              </w:rPr>
              <w:t>Ревматизм (экдокардит, пороки сердца, миокардит)</w:t>
            </w:r>
            <w:r>
              <w:rPr>
                <w:rFonts w:ascii="Times New Roman" w:hAnsi="Times New Roman"/>
                <w:sz w:val="24"/>
                <w:szCs w:val="24"/>
              </w:rPr>
              <w:t xml:space="preserve">. </w:t>
            </w:r>
            <w:r w:rsidRPr="00A37AB6">
              <w:rPr>
                <w:rFonts w:ascii="Times New Roman" w:hAnsi="Times New Roman"/>
                <w:sz w:val="24"/>
                <w:szCs w:val="24"/>
              </w:rPr>
              <w:t>Миокардиты неревматического происхождения</w:t>
            </w:r>
            <w:r>
              <w:rPr>
                <w:rFonts w:ascii="Times New Roman" w:hAnsi="Times New Roman"/>
                <w:sz w:val="24"/>
                <w:szCs w:val="24"/>
              </w:rPr>
              <w:t xml:space="preserve">. </w:t>
            </w:r>
            <w:r w:rsidRPr="00A37AB6">
              <w:rPr>
                <w:rFonts w:ascii="Times New Roman" w:hAnsi="Times New Roman"/>
                <w:sz w:val="24"/>
                <w:szCs w:val="24"/>
              </w:rPr>
              <w:t>Тромбоз и эмболии</w:t>
            </w:r>
            <w:r>
              <w:rPr>
                <w:rFonts w:ascii="Times New Roman" w:hAnsi="Times New Roman"/>
                <w:sz w:val="24"/>
                <w:szCs w:val="24"/>
              </w:rPr>
              <w:t xml:space="preserve">. </w:t>
            </w:r>
            <w:r w:rsidRPr="00A37AB6">
              <w:rPr>
                <w:rFonts w:ascii="Times New Roman" w:hAnsi="Times New Roman"/>
                <w:sz w:val="24"/>
                <w:szCs w:val="24"/>
              </w:rPr>
              <w:t>Сифилитические поражения сосудов</w:t>
            </w:r>
            <w:r>
              <w:rPr>
                <w:rFonts w:ascii="Times New Roman" w:hAnsi="Times New Roman"/>
                <w:sz w:val="24"/>
                <w:szCs w:val="24"/>
              </w:rPr>
              <w:t xml:space="preserve">. </w:t>
            </w:r>
            <w:r w:rsidRPr="00391B77">
              <w:rPr>
                <w:rFonts w:ascii="Times New Roman" w:hAnsi="Times New Roman"/>
                <w:sz w:val="24"/>
                <w:szCs w:val="24"/>
              </w:rPr>
              <w:t>Скоропостижная смерть при заболеваниях органов дыхания, пищеварения, мочеотделения</w:t>
            </w:r>
            <w:r>
              <w:rPr>
                <w:rFonts w:ascii="Times New Roman" w:hAnsi="Times New Roman"/>
                <w:sz w:val="24"/>
                <w:szCs w:val="24"/>
              </w:rPr>
              <w:t xml:space="preserve">. </w:t>
            </w:r>
            <w:r w:rsidRPr="00A37AB6">
              <w:rPr>
                <w:rFonts w:ascii="Times New Roman" w:hAnsi="Times New Roman"/>
                <w:sz w:val="24"/>
                <w:szCs w:val="24"/>
              </w:rPr>
              <w:t>Общие сведения</w:t>
            </w:r>
            <w:r>
              <w:rPr>
                <w:rFonts w:ascii="Times New Roman" w:hAnsi="Times New Roman"/>
                <w:sz w:val="24"/>
                <w:szCs w:val="24"/>
              </w:rPr>
              <w:t xml:space="preserve">. </w:t>
            </w:r>
            <w:r w:rsidRPr="00A37AB6">
              <w:rPr>
                <w:rFonts w:ascii="Times New Roman" w:hAnsi="Times New Roman"/>
                <w:sz w:val="24"/>
                <w:szCs w:val="24"/>
              </w:rPr>
              <w:t>Пневмонии</w:t>
            </w:r>
            <w:r>
              <w:rPr>
                <w:rFonts w:ascii="Times New Roman" w:hAnsi="Times New Roman"/>
                <w:sz w:val="24"/>
                <w:szCs w:val="24"/>
              </w:rPr>
              <w:t xml:space="preserve">. </w:t>
            </w:r>
            <w:r w:rsidRPr="00A37AB6">
              <w:rPr>
                <w:rFonts w:ascii="Times New Roman" w:hAnsi="Times New Roman"/>
                <w:sz w:val="24"/>
                <w:szCs w:val="24"/>
              </w:rPr>
              <w:t>Туберкулез легких</w:t>
            </w:r>
            <w:r>
              <w:rPr>
                <w:rFonts w:ascii="Times New Roman" w:hAnsi="Times New Roman"/>
                <w:sz w:val="24"/>
                <w:szCs w:val="24"/>
              </w:rPr>
              <w:t xml:space="preserve">. </w:t>
            </w:r>
            <w:r w:rsidRPr="00A37AB6">
              <w:rPr>
                <w:rFonts w:ascii="Times New Roman" w:hAnsi="Times New Roman"/>
                <w:sz w:val="24"/>
                <w:szCs w:val="24"/>
              </w:rPr>
              <w:t xml:space="preserve">Опухоли дыхательных путей и </w:t>
            </w:r>
            <w:r w:rsidRPr="00A37AB6">
              <w:rPr>
                <w:rFonts w:ascii="Times New Roman" w:hAnsi="Times New Roman"/>
                <w:sz w:val="24"/>
                <w:szCs w:val="24"/>
              </w:rPr>
              <w:lastRenderedPageBreak/>
              <w:t>легких</w:t>
            </w:r>
            <w:r>
              <w:rPr>
                <w:rFonts w:ascii="Times New Roman" w:hAnsi="Times New Roman"/>
                <w:sz w:val="24"/>
                <w:szCs w:val="24"/>
              </w:rPr>
              <w:t xml:space="preserve">. </w:t>
            </w:r>
            <w:r w:rsidRPr="00A37AB6">
              <w:rPr>
                <w:rFonts w:ascii="Times New Roman" w:hAnsi="Times New Roman"/>
                <w:sz w:val="24"/>
                <w:szCs w:val="24"/>
              </w:rPr>
              <w:t>Воспалительные заболевания глотки, гортани, бронхов</w:t>
            </w:r>
            <w:r>
              <w:rPr>
                <w:rFonts w:ascii="Times New Roman" w:hAnsi="Times New Roman"/>
                <w:sz w:val="24"/>
                <w:szCs w:val="24"/>
              </w:rPr>
              <w:t xml:space="preserve">. </w:t>
            </w:r>
            <w:r w:rsidRPr="00A37AB6">
              <w:rPr>
                <w:rFonts w:ascii="Times New Roman" w:hAnsi="Times New Roman"/>
                <w:sz w:val="24"/>
                <w:szCs w:val="24"/>
              </w:rPr>
              <w:t>Бронхиальная астма</w:t>
            </w:r>
            <w:r>
              <w:rPr>
                <w:rFonts w:ascii="Times New Roman" w:hAnsi="Times New Roman"/>
                <w:sz w:val="24"/>
                <w:szCs w:val="24"/>
              </w:rPr>
              <w:t xml:space="preserve">. </w:t>
            </w:r>
            <w:r w:rsidRPr="00A37AB6">
              <w:rPr>
                <w:rFonts w:ascii="Times New Roman" w:hAnsi="Times New Roman"/>
                <w:sz w:val="24"/>
                <w:szCs w:val="24"/>
              </w:rPr>
              <w:t>Язва желудка или кишечника</w:t>
            </w:r>
            <w:r>
              <w:rPr>
                <w:rFonts w:ascii="Times New Roman" w:hAnsi="Times New Roman"/>
                <w:sz w:val="24"/>
                <w:szCs w:val="24"/>
              </w:rPr>
              <w:t xml:space="preserve">. </w:t>
            </w:r>
            <w:r w:rsidRPr="00A37AB6">
              <w:rPr>
                <w:rFonts w:ascii="Times New Roman" w:hAnsi="Times New Roman"/>
                <w:sz w:val="24"/>
                <w:szCs w:val="24"/>
              </w:rPr>
              <w:t>Опухоли желудочно-кишечного тракта</w:t>
            </w:r>
            <w:r>
              <w:rPr>
                <w:rFonts w:ascii="Times New Roman" w:hAnsi="Times New Roman"/>
                <w:sz w:val="24"/>
                <w:szCs w:val="24"/>
              </w:rPr>
              <w:t xml:space="preserve">. Заболевания печени. </w:t>
            </w:r>
            <w:r w:rsidRPr="00A37AB6">
              <w:rPr>
                <w:rFonts w:ascii="Times New Roman" w:hAnsi="Times New Roman"/>
                <w:sz w:val="24"/>
                <w:szCs w:val="24"/>
              </w:rPr>
              <w:t>Панкреонекроз</w:t>
            </w:r>
            <w:r>
              <w:rPr>
                <w:rFonts w:ascii="Times New Roman" w:hAnsi="Times New Roman"/>
                <w:sz w:val="24"/>
                <w:szCs w:val="24"/>
              </w:rPr>
              <w:t xml:space="preserve">. </w:t>
            </w:r>
            <w:r w:rsidRPr="00A37AB6">
              <w:rPr>
                <w:rFonts w:ascii="Times New Roman" w:hAnsi="Times New Roman"/>
                <w:sz w:val="24"/>
                <w:szCs w:val="24"/>
              </w:rPr>
              <w:t>Опухоли почек, мочевог</w:t>
            </w:r>
            <w:r>
              <w:rPr>
                <w:rFonts w:ascii="Times New Roman" w:hAnsi="Times New Roman"/>
                <w:sz w:val="24"/>
                <w:szCs w:val="24"/>
              </w:rPr>
              <w:t xml:space="preserve">о пузыря, половых органов и др. </w:t>
            </w:r>
            <w:r w:rsidRPr="00391B77">
              <w:rPr>
                <w:rFonts w:ascii="Times New Roman" w:hAnsi="Times New Roman"/>
                <w:sz w:val="24"/>
                <w:szCs w:val="24"/>
              </w:rPr>
              <w:t>Скоропостижная смерть при инфекционных и парази</w:t>
            </w:r>
            <w:r w:rsidRPr="00391B77">
              <w:rPr>
                <w:rFonts w:ascii="Times New Roman" w:hAnsi="Times New Roman"/>
                <w:sz w:val="24"/>
                <w:szCs w:val="24"/>
              </w:rPr>
              <w:softHyphen/>
              <w:t>тарных заболеваниях</w:t>
            </w:r>
            <w:r>
              <w:rPr>
                <w:rFonts w:ascii="Times New Roman" w:hAnsi="Times New Roman"/>
                <w:sz w:val="24"/>
                <w:szCs w:val="24"/>
              </w:rPr>
              <w:t xml:space="preserve">. </w:t>
            </w:r>
            <w:r w:rsidRPr="00330772">
              <w:rPr>
                <w:rFonts w:ascii="Times New Roman" w:hAnsi="Times New Roman"/>
                <w:sz w:val="24"/>
                <w:szCs w:val="24"/>
              </w:rPr>
              <w:t>Общие сведения</w:t>
            </w:r>
            <w:r>
              <w:rPr>
                <w:sz w:val="24"/>
                <w:szCs w:val="24"/>
              </w:rPr>
              <w:t>.</w:t>
            </w:r>
            <w:r>
              <w:rPr>
                <w:rFonts w:ascii="Times New Roman" w:hAnsi="Times New Roman"/>
                <w:sz w:val="24"/>
                <w:szCs w:val="24"/>
              </w:rPr>
              <w:t xml:space="preserve"> </w:t>
            </w:r>
            <w:r w:rsidRPr="00A37AB6">
              <w:rPr>
                <w:rFonts w:ascii="Times New Roman" w:hAnsi="Times New Roman"/>
                <w:sz w:val="24"/>
                <w:szCs w:val="24"/>
              </w:rPr>
              <w:t>Острые респираторные заболевания</w:t>
            </w:r>
            <w:r>
              <w:rPr>
                <w:rFonts w:ascii="Times New Roman" w:hAnsi="Times New Roman"/>
                <w:sz w:val="24"/>
                <w:szCs w:val="24"/>
              </w:rPr>
              <w:t xml:space="preserve">. </w:t>
            </w:r>
            <w:r w:rsidRPr="00A37AB6">
              <w:rPr>
                <w:rFonts w:ascii="Times New Roman" w:hAnsi="Times New Roman"/>
                <w:sz w:val="24"/>
                <w:szCs w:val="24"/>
              </w:rPr>
              <w:t>Эпидемический гепатит</w:t>
            </w:r>
            <w:r>
              <w:rPr>
                <w:rFonts w:ascii="Times New Roman" w:hAnsi="Times New Roman"/>
                <w:sz w:val="24"/>
                <w:szCs w:val="24"/>
              </w:rPr>
              <w:t xml:space="preserve">. </w:t>
            </w:r>
            <w:r w:rsidRPr="00A37AB6">
              <w:rPr>
                <w:rFonts w:ascii="Times New Roman" w:hAnsi="Times New Roman"/>
                <w:sz w:val="24"/>
                <w:szCs w:val="24"/>
              </w:rPr>
              <w:t>Дифтерия, скарлатина, корь</w:t>
            </w:r>
            <w:r>
              <w:rPr>
                <w:rFonts w:ascii="Times New Roman" w:hAnsi="Times New Roman"/>
                <w:sz w:val="24"/>
                <w:szCs w:val="24"/>
              </w:rPr>
              <w:t xml:space="preserve">. </w:t>
            </w:r>
            <w:r w:rsidRPr="00A37AB6">
              <w:rPr>
                <w:rFonts w:ascii="Times New Roman" w:hAnsi="Times New Roman"/>
                <w:sz w:val="24"/>
                <w:szCs w:val="24"/>
              </w:rPr>
              <w:t>Менингококцемия</w:t>
            </w:r>
            <w:r>
              <w:rPr>
                <w:rFonts w:ascii="Times New Roman" w:hAnsi="Times New Roman"/>
                <w:sz w:val="24"/>
                <w:szCs w:val="24"/>
              </w:rPr>
              <w:t xml:space="preserve">. Цистицеркоз, эхинококкоз и др. </w:t>
            </w:r>
            <w:r w:rsidRPr="00391B77">
              <w:rPr>
                <w:rFonts w:ascii="Times New Roman" w:hAnsi="Times New Roman"/>
                <w:sz w:val="24"/>
                <w:szCs w:val="24"/>
              </w:rPr>
              <w:t>Скоропостижная смерть при аллергических состояниях и заболеваниях</w:t>
            </w:r>
            <w:r>
              <w:rPr>
                <w:rFonts w:ascii="Times New Roman" w:hAnsi="Times New Roman"/>
                <w:sz w:val="24"/>
                <w:szCs w:val="24"/>
              </w:rPr>
              <w:t xml:space="preserve">. </w:t>
            </w:r>
            <w:r w:rsidRPr="00A37AB6">
              <w:rPr>
                <w:rFonts w:ascii="Times New Roman" w:hAnsi="Times New Roman"/>
                <w:sz w:val="24"/>
                <w:szCs w:val="24"/>
              </w:rPr>
              <w:t>Общие сведения</w:t>
            </w:r>
            <w:r>
              <w:rPr>
                <w:rFonts w:ascii="Times New Roman" w:hAnsi="Times New Roman"/>
                <w:sz w:val="24"/>
                <w:szCs w:val="24"/>
              </w:rPr>
              <w:t xml:space="preserve">. </w:t>
            </w:r>
            <w:r w:rsidRPr="00A37AB6">
              <w:rPr>
                <w:rFonts w:ascii="Times New Roman" w:hAnsi="Times New Roman"/>
                <w:sz w:val="24"/>
                <w:szCs w:val="24"/>
              </w:rPr>
              <w:t>Анафилактический шок и ангионевротический отек</w:t>
            </w:r>
            <w:r>
              <w:rPr>
                <w:rFonts w:ascii="Times New Roman" w:hAnsi="Times New Roman"/>
                <w:sz w:val="24"/>
                <w:szCs w:val="24"/>
              </w:rPr>
              <w:t xml:space="preserve">. </w:t>
            </w:r>
            <w:r w:rsidRPr="00A37AB6">
              <w:rPr>
                <w:rFonts w:ascii="Times New Roman" w:hAnsi="Times New Roman"/>
                <w:sz w:val="24"/>
                <w:szCs w:val="24"/>
              </w:rPr>
              <w:t>Лекарственная болезнь</w:t>
            </w:r>
            <w:r>
              <w:rPr>
                <w:rFonts w:ascii="Times New Roman" w:hAnsi="Times New Roman"/>
                <w:sz w:val="24"/>
                <w:szCs w:val="24"/>
              </w:rPr>
              <w:t xml:space="preserve">. </w:t>
            </w:r>
            <w:r w:rsidRPr="00391B77">
              <w:rPr>
                <w:rFonts w:ascii="Times New Roman" w:hAnsi="Times New Roman"/>
                <w:sz w:val="24"/>
                <w:szCs w:val="24"/>
              </w:rPr>
              <w:t>Скоропостижная смерть детей</w:t>
            </w:r>
            <w:r>
              <w:rPr>
                <w:rFonts w:ascii="Times New Roman" w:hAnsi="Times New Roman"/>
                <w:sz w:val="24"/>
                <w:szCs w:val="24"/>
              </w:rPr>
              <w:t xml:space="preserve">. </w:t>
            </w:r>
            <w:r w:rsidRPr="00A37AB6">
              <w:rPr>
                <w:rFonts w:ascii="Times New Roman" w:hAnsi="Times New Roman"/>
                <w:sz w:val="24"/>
                <w:szCs w:val="24"/>
              </w:rPr>
              <w:t>Общие сведения</w:t>
            </w:r>
            <w:r>
              <w:rPr>
                <w:rFonts w:ascii="Times New Roman" w:hAnsi="Times New Roman"/>
                <w:sz w:val="24"/>
                <w:szCs w:val="24"/>
              </w:rPr>
              <w:t xml:space="preserve">. </w:t>
            </w:r>
            <w:r w:rsidRPr="00A37AB6">
              <w:rPr>
                <w:rFonts w:ascii="Times New Roman" w:hAnsi="Times New Roman"/>
                <w:sz w:val="24"/>
                <w:szCs w:val="24"/>
              </w:rPr>
              <w:t>Заболевания органов дыхания</w:t>
            </w:r>
            <w:r>
              <w:rPr>
                <w:rFonts w:ascii="Times New Roman" w:hAnsi="Times New Roman"/>
                <w:sz w:val="24"/>
                <w:szCs w:val="24"/>
              </w:rPr>
              <w:t xml:space="preserve">. </w:t>
            </w:r>
            <w:r w:rsidRPr="00A37AB6">
              <w:rPr>
                <w:rFonts w:ascii="Times New Roman" w:hAnsi="Times New Roman"/>
                <w:sz w:val="24"/>
                <w:szCs w:val="24"/>
              </w:rPr>
              <w:t>Заболевания органов пищеварения</w:t>
            </w:r>
            <w:r>
              <w:rPr>
                <w:rFonts w:ascii="Times New Roman" w:hAnsi="Times New Roman"/>
                <w:sz w:val="24"/>
                <w:szCs w:val="24"/>
              </w:rPr>
              <w:t xml:space="preserve">. </w:t>
            </w:r>
            <w:r w:rsidRPr="00A37AB6">
              <w:rPr>
                <w:rFonts w:ascii="Times New Roman" w:hAnsi="Times New Roman"/>
                <w:sz w:val="24"/>
                <w:szCs w:val="24"/>
              </w:rPr>
              <w:t>Сердечно-сосудистые заболевания</w:t>
            </w:r>
            <w:r>
              <w:rPr>
                <w:rFonts w:ascii="Times New Roman" w:hAnsi="Times New Roman"/>
                <w:sz w:val="24"/>
                <w:szCs w:val="24"/>
              </w:rPr>
              <w:t xml:space="preserve">. </w:t>
            </w:r>
            <w:r w:rsidRPr="00A37AB6">
              <w:rPr>
                <w:rFonts w:ascii="Times New Roman" w:hAnsi="Times New Roman"/>
                <w:sz w:val="24"/>
                <w:szCs w:val="24"/>
              </w:rPr>
              <w:t>Инфекционные заболевания</w:t>
            </w:r>
            <w:r>
              <w:rPr>
                <w:rFonts w:ascii="Times New Roman" w:hAnsi="Times New Roman"/>
                <w:sz w:val="24"/>
                <w:szCs w:val="24"/>
              </w:rPr>
              <w:t xml:space="preserve">. </w:t>
            </w:r>
            <w:r w:rsidRPr="00A37AB6">
              <w:rPr>
                <w:rFonts w:ascii="Times New Roman" w:hAnsi="Times New Roman"/>
                <w:sz w:val="24"/>
                <w:szCs w:val="24"/>
              </w:rPr>
              <w:t>Спазмофилия</w:t>
            </w:r>
            <w:r>
              <w:rPr>
                <w:rFonts w:ascii="Times New Roman" w:hAnsi="Times New Roman"/>
                <w:sz w:val="24"/>
                <w:szCs w:val="24"/>
              </w:rPr>
              <w:t xml:space="preserve">. Синдром внезапной смерти младенца. </w:t>
            </w:r>
          </w:p>
          <w:p w:rsidR="007740C2" w:rsidRPr="00A37AB6" w:rsidRDefault="007740C2" w:rsidP="00DE2641">
            <w:pPr>
              <w:pStyle w:val="12"/>
              <w:spacing w:line="276" w:lineRule="auto"/>
              <w:ind w:firstLine="0"/>
              <w:rPr>
                <w:rFonts w:ascii="Times New Roman" w:hAnsi="Times New Roman"/>
                <w:sz w:val="24"/>
                <w:szCs w:val="24"/>
              </w:rPr>
            </w:pPr>
            <w:r w:rsidRPr="00A94F26">
              <w:rPr>
                <w:rFonts w:ascii="Times New Roman" w:hAnsi="Times New Roman"/>
                <w:b/>
                <w:sz w:val="24"/>
                <w:szCs w:val="24"/>
              </w:rPr>
              <w:t>Судебно-медицинские вопросы неонаталогии.</w:t>
            </w:r>
            <w:r>
              <w:rPr>
                <w:rFonts w:ascii="Times New Roman" w:hAnsi="Times New Roman"/>
                <w:sz w:val="24"/>
                <w:szCs w:val="24"/>
              </w:rPr>
              <w:t xml:space="preserve"> </w:t>
            </w:r>
            <w:r w:rsidRPr="00147BC0">
              <w:rPr>
                <w:rFonts w:ascii="Times New Roman" w:hAnsi="Times New Roman"/>
                <w:sz w:val="24"/>
                <w:szCs w:val="24"/>
              </w:rPr>
              <w:t>Признаки новорожденности</w:t>
            </w:r>
            <w:r>
              <w:rPr>
                <w:rFonts w:ascii="Times New Roman" w:hAnsi="Times New Roman"/>
                <w:sz w:val="24"/>
                <w:szCs w:val="24"/>
              </w:rPr>
              <w:t>,</w:t>
            </w:r>
            <w:r w:rsidRPr="00147BC0">
              <w:rPr>
                <w:rFonts w:ascii="Times New Roman" w:hAnsi="Times New Roman"/>
                <w:sz w:val="24"/>
                <w:szCs w:val="24"/>
              </w:rPr>
              <w:t xml:space="preserve"> доношенности, зрелости, жизнеспособности</w:t>
            </w:r>
            <w:r>
              <w:rPr>
                <w:rFonts w:ascii="Times New Roman" w:hAnsi="Times New Roman"/>
                <w:sz w:val="24"/>
                <w:szCs w:val="24"/>
              </w:rPr>
              <w:t xml:space="preserve">. </w:t>
            </w:r>
            <w:r w:rsidRPr="00147BC0">
              <w:rPr>
                <w:rFonts w:ascii="Times New Roman" w:hAnsi="Times New Roman"/>
                <w:sz w:val="24"/>
                <w:szCs w:val="24"/>
              </w:rPr>
              <w:t>Установление новорожденности</w:t>
            </w:r>
            <w:r>
              <w:rPr>
                <w:rFonts w:ascii="Times New Roman" w:hAnsi="Times New Roman"/>
                <w:sz w:val="24"/>
                <w:szCs w:val="24"/>
              </w:rPr>
              <w:t xml:space="preserve">. </w:t>
            </w:r>
            <w:r w:rsidRPr="00147BC0">
              <w:rPr>
                <w:rFonts w:ascii="Times New Roman" w:hAnsi="Times New Roman"/>
                <w:sz w:val="24"/>
                <w:szCs w:val="24"/>
              </w:rPr>
              <w:t>Определение</w:t>
            </w:r>
            <w:r>
              <w:rPr>
                <w:rFonts w:ascii="Times New Roman" w:hAnsi="Times New Roman"/>
                <w:sz w:val="24"/>
                <w:szCs w:val="24"/>
              </w:rPr>
              <w:t xml:space="preserve">. </w:t>
            </w:r>
            <w:r w:rsidRPr="00147BC0">
              <w:rPr>
                <w:rFonts w:ascii="Times New Roman" w:hAnsi="Times New Roman"/>
                <w:sz w:val="24"/>
                <w:szCs w:val="24"/>
              </w:rPr>
              <w:t>Признаки: пуповина, родовая опухоль, меконий, сыро</w:t>
            </w:r>
            <w:r w:rsidRPr="00147BC0">
              <w:rPr>
                <w:rFonts w:ascii="Times New Roman" w:hAnsi="Times New Roman"/>
                <w:sz w:val="24"/>
                <w:szCs w:val="24"/>
              </w:rPr>
              <w:softHyphen/>
              <w:t>видная смазка, следы крови на теле, плацента. Их ха</w:t>
            </w:r>
            <w:r w:rsidRPr="00147BC0">
              <w:rPr>
                <w:rFonts w:ascii="Times New Roman" w:hAnsi="Times New Roman"/>
                <w:sz w:val="24"/>
                <w:szCs w:val="24"/>
              </w:rPr>
              <w:softHyphen/>
              <w:t>рактеристика и оценка</w:t>
            </w:r>
            <w:r>
              <w:rPr>
                <w:rFonts w:ascii="Times New Roman" w:hAnsi="Times New Roman"/>
                <w:sz w:val="24"/>
                <w:szCs w:val="24"/>
              </w:rPr>
              <w:t xml:space="preserve">. </w:t>
            </w:r>
            <w:r w:rsidRPr="00147BC0">
              <w:rPr>
                <w:rFonts w:ascii="Times New Roman" w:hAnsi="Times New Roman"/>
                <w:sz w:val="24"/>
                <w:szCs w:val="24"/>
              </w:rPr>
              <w:t>Установление доношенности и зрелости</w:t>
            </w:r>
            <w:r>
              <w:rPr>
                <w:rFonts w:ascii="Times New Roman" w:hAnsi="Times New Roman"/>
                <w:sz w:val="24"/>
                <w:szCs w:val="24"/>
              </w:rPr>
              <w:t xml:space="preserve">. </w:t>
            </w:r>
            <w:r w:rsidRPr="00147BC0">
              <w:rPr>
                <w:rFonts w:ascii="Times New Roman" w:hAnsi="Times New Roman"/>
                <w:sz w:val="24"/>
                <w:szCs w:val="24"/>
              </w:rPr>
              <w:t>Определение понятий</w:t>
            </w:r>
            <w:r>
              <w:rPr>
                <w:rFonts w:ascii="Times New Roman" w:hAnsi="Times New Roman"/>
                <w:sz w:val="24"/>
                <w:szCs w:val="24"/>
              </w:rPr>
              <w:t xml:space="preserve">. </w:t>
            </w:r>
            <w:r w:rsidRPr="00147BC0">
              <w:rPr>
                <w:rFonts w:ascii="Times New Roman" w:hAnsi="Times New Roman"/>
                <w:sz w:val="24"/>
                <w:szCs w:val="24"/>
              </w:rPr>
              <w:t>Признаки: длина плода и масса тела; ядра окостенения в пяточной</w:t>
            </w:r>
            <w:r>
              <w:rPr>
                <w:rFonts w:ascii="Times New Roman" w:hAnsi="Times New Roman"/>
                <w:sz w:val="24"/>
                <w:szCs w:val="24"/>
              </w:rPr>
              <w:t xml:space="preserve"> </w:t>
            </w:r>
            <w:r w:rsidRPr="00147BC0">
              <w:rPr>
                <w:rFonts w:ascii="Times New Roman" w:hAnsi="Times New Roman"/>
                <w:sz w:val="24"/>
                <w:szCs w:val="24"/>
              </w:rPr>
              <w:t xml:space="preserve"> и таранной костях, нижнем эпифизе бедрен</w:t>
            </w:r>
            <w:r w:rsidRPr="00147BC0">
              <w:rPr>
                <w:rFonts w:ascii="Times New Roman" w:hAnsi="Times New Roman"/>
                <w:sz w:val="24"/>
                <w:szCs w:val="24"/>
              </w:rPr>
              <w:softHyphen/>
              <w:t>ной кости; подкожно-жировой слой; состояние плацен</w:t>
            </w:r>
            <w:r w:rsidRPr="00147BC0">
              <w:rPr>
                <w:rFonts w:ascii="Times New Roman" w:hAnsi="Times New Roman"/>
                <w:sz w:val="24"/>
                <w:szCs w:val="24"/>
              </w:rPr>
              <w:softHyphen/>
              <w:t>ты; ногти на руках и ногах; пушковые волосы на голове и ее размеры; состояние хрящей носа и ушных раковин; расстояние между плечами; правильно сформирован</w:t>
            </w:r>
            <w:r w:rsidRPr="00147BC0">
              <w:rPr>
                <w:rFonts w:ascii="Times New Roman" w:hAnsi="Times New Roman"/>
                <w:sz w:val="24"/>
                <w:szCs w:val="24"/>
              </w:rPr>
              <w:softHyphen/>
              <w:t>ные половые органы; расположение пуповины. Их ха</w:t>
            </w:r>
            <w:r w:rsidRPr="00147BC0">
              <w:rPr>
                <w:rFonts w:ascii="Times New Roman" w:hAnsi="Times New Roman"/>
                <w:sz w:val="24"/>
                <w:szCs w:val="24"/>
              </w:rPr>
              <w:softHyphen/>
              <w:t>рактеристика</w:t>
            </w:r>
            <w:r>
              <w:rPr>
                <w:rFonts w:ascii="Times New Roman" w:hAnsi="Times New Roman"/>
                <w:sz w:val="24"/>
                <w:szCs w:val="24"/>
              </w:rPr>
              <w:t xml:space="preserve">. </w:t>
            </w:r>
            <w:r w:rsidRPr="00147BC0">
              <w:rPr>
                <w:rFonts w:ascii="Times New Roman" w:hAnsi="Times New Roman"/>
                <w:sz w:val="24"/>
                <w:szCs w:val="24"/>
              </w:rPr>
              <w:t>Установление продолжительности внутриутробной жизни</w:t>
            </w:r>
            <w:r>
              <w:rPr>
                <w:rFonts w:ascii="Times New Roman" w:hAnsi="Times New Roman"/>
                <w:sz w:val="24"/>
                <w:szCs w:val="24"/>
              </w:rPr>
              <w:t xml:space="preserve">. </w:t>
            </w:r>
            <w:r w:rsidRPr="00147BC0">
              <w:rPr>
                <w:rFonts w:ascii="Times New Roman" w:hAnsi="Times New Roman"/>
                <w:sz w:val="24"/>
                <w:szCs w:val="24"/>
              </w:rPr>
              <w:t>Определение</w:t>
            </w:r>
            <w:r>
              <w:rPr>
                <w:rFonts w:ascii="Times New Roman" w:hAnsi="Times New Roman"/>
                <w:sz w:val="24"/>
                <w:szCs w:val="24"/>
              </w:rPr>
              <w:t xml:space="preserve">. </w:t>
            </w:r>
            <w:r w:rsidRPr="00147BC0">
              <w:rPr>
                <w:rFonts w:ascii="Times New Roman" w:hAnsi="Times New Roman"/>
                <w:sz w:val="24"/>
                <w:szCs w:val="24"/>
              </w:rPr>
              <w:t>Признаки: длина плода и окружности его головки; вес плаценты; длина пуповины; состав мекония; наличие ядер окостенения и размеры костей скелета; морфоло</w:t>
            </w:r>
            <w:r w:rsidRPr="00147BC0">
              <w:rPr>
                <w:rFonts w:ascii="Times New Roman" w:hAnsi="Times New Roman"/>
                <w:sz w:val="24"/>
                <w:szCs w:val="24"/>
              </w:rPr>
              <w:softHyphen/>
              <w:t>гические показатели зрелости. Их характеристика и оценка</w:t>
            </w:r>
            <w:r>
              <w:rPr>
                <w:rFonts w:ascii="Times New Roman" w:hAnsi="Times New Roman"/>
                <w:sz w:val="24"/>
                <w:szCs w:val="24"/>
              </w:rPr>
              <w:t xml:space="preserve">. </w:t>
            </w:r>
            <w:r w:rsidRPr="00147BC0">
              <w:rPr>
                <w:rFonts w:ascii="Times New Roman" w:hAnsi="Times New Roman"/>
                <w:sz w:val="24"/>
                <w:szCs w:val="24"/>
              </w:rPr>
              <w:t>Установление жизнеспособности</w:t>
            </w:r>
            <w:r>
              <w:rPr>
                <w:rFonts w:ascii="Times New Roman" w:hAnsi="Times New Roman"/>
                <w:sz w:val="24"/>
                <w:szCs w:val="24"/>
              </w:rPr>
              <w:t xml:space="preserve">. </w:t>
            </w:r>
            <w:r w:rsidRPr="00147BC0">
              <w:rPr>
                <w:rFonts w:ascii="Times New Roman" w:hAnsi="Times New Roman"/>
                <w:sz w:val="24"/>
                <w:szCs w:val="24"/>
              </w:rPr>
              <w:t>Определение</w:t>
            </w:r>
            <w:r>
              <w:rPr>
                <w:rFonts w:ascii="Times New Roman" w:hAnsi="Times New Roman"/>
                <w:sz w:val="24"/>
                <w:szCs w:val="24"/>
              </w:rPr>
              <w:t xml:space="preserve">. </w:t>
            </w:r>
            <w:r w:rsidRPr="00147BC0">
              <w:rPr>
                <w:rFonts w:ascii="Times New Roman" w:hAnsi="Times New Roman"/>
                <w:sz w:val="24"/>
                <w:szCs w:val="24"/>
              </w:rPr>
              <w:t>Признаки: длина и масса тела плода, достижение изве</w:t>
            </w:r>
            <w:r w:rsidRPr="00147BC0">
              <w:rPr>
                <w:rFonts w:ascii="Times New Roman" w:hAnsi="Times New Roman"/>
                <w:sz w:val="24"/>
                <w:szCs w:val="24"/>
              </w:rPr>
              <w:softHyphen/>
              <w:t>стной степени доношенности и зрелости, отсутствие врожденных уродств и пороков развития, несовмести</w:t>
            </w:r>
            <w:r w:rsidRPr="00147BC0">
              <w:rPr>
                <w:rFonts w:ascii="Times New Roman" w:hAnsi="Times New Roman"/>
                <w:sz w:val="24"/>
                <w:szCs w:val="24"/>
              </w:rPr>
              <w:softHyphen/>
              <w:t>мых с жизнью</w:t>
            </w:r>
            <w:r>
              <w:rPr>
                <w:rFonts w:ascii="Times New Roman" w:hAnsi="Times New Roman"/>
                <w:sz w:val="24"/>
                <w:szCs w:val="24"/>
              </w:rPr>
              <w:t>.</w:t>
            </w:r>
          </w:p>
          <w:p w:rsidR="007740C2" w:rsidRPr="00A37AB6" w:rsidRDefault="007740C2" w:rsidP="00DE2641">
            <w:pPr>
              <w:pStyle w:val="12"/>
              <w:spacing w:line="276" w:lineRule="auto"/>
              <w:ind w:firstLine="0"/>
              <w:rPr>
                <w:rFonts w:ascii="Times New Roman" w:hAnsi="Times New Roman"/>
                <w:sz w:val="24"/>
                <w:szCs w:val="24"/>
              </w:rPr>
            </w:pPr>
            <w:r w:rsidRPr="00147BC0">
              <w:rPr>
                <w:rFonts w:ascii="Times New Roman" w:hAnsi="Times New Roman"/>
                <w:sz w:val="24"/>
                <w:szCs w:val="24"/>
              </w:rPr>
              <w:t>Определение живорожденности (мертворожденности)</w:t>
            </w:r>
            <w:r>
              <w:rPr>
                <w:rFonts w:ascii="Times New Roman" w:hAnsi="Times New Roman"/>
                <w:sz w:val="24"/>
                <w:szCs w:val="24"/>
              </w:rPr>
              <w:t xml:space="preserve">. </w:t>
            </w:r>
            <w:r w:rsidRPr="00147BC0">
              <w:rPr>
                <w:rFonts w:ascii="Times New Roman" w:hAnsi="Times New Roman"/>
                <w:sz w:val="24"/>
                <w:szCs w:val="24"/>
              </w:rPr>
              <w:t>Критерии живорожденности. Международные крите</w:t>
            </w:r>
            <w:r w:rsidRPr="00147BC0">
              <w:rPr>
                <w:rFonts w:ascii="Times New Roman" w:hAnsi="Times New Roman"/>
                <w:sz w:val="24"/>
                <w:szCs w:val="24"/>
              </w:rPr>
              <w:softHyphen/>
              <w:t>рии определения живорожденности</w:t>
            </w:r>
            <w:r>
              <w:rPr>
                <w:rFonts w:ascii="Times New Roman" w:hAnsi="Times New Roman"/>
                <w:sz w:val="24"/>
                <w:szCs w:val="24"/>
              </w:rPr>
              <w:t xml:space="preserve">. </w:t>
            </w:r>
            <w:r w:rsidRPr="00147BC0">
              <w:rPr>
                <w:rFonts w:ascii="Times New Roman" w:hAnsi="Times New Roman"/>
                <w:sz w:val="24"/>
                <w:szCs w:val="24"/>
              </w:rPr>
              <w:t>Гидростатические пробы: легочная (Галлена-Шрейера) и желудочно-кишечная (Бреслау)</w:t>
            </w:r>
            <w:r>
              <w:rPr>
                <w:rFonts w:ascii="Times New Roman" w:hAnsi="Times New Roman"/>
                <w:sz w:val="24"/>
                <w:szCs w:val="24"/>
              </w:rPr>
              <w:t xml:space="preserve">. </w:t>
            </w:r>
            <w:r w:rsidRPr="00147BC0">
              <w:rPr>
                <w:rFonts w:ascii="Times New Roman" w:hAnsi="Times New Roman"/>
                <w:sz w:val="24"/>
                <w:szCs w:val="24"/>
              </w:rPr>
              <w:t>Методы лабораторной диагностики живорожденности: гистологический, рентгенологический, электрофоретический белковых фракций сывороток крови, эмиссион</w:t>
            </w:r>
            <w:r w:rsidRPr="00147BC0">
              <w:rPr>
                <w:rFonts w:ascii="Times New Roman" w:hAnsi="Times New Roman"/>
                <w:sz w:val="24"/>
                <w:szCs w:val="24"/>
              </w:rPr>
              <w:softHyphen/>
              <w:t>ной спектрографии неорганических элементов органов и тканей</w:t>
            </w:r>
            <w:r>
              <w:rPr>
                <w:rFonts w:ascii="Times New Roman" w:hAnsi="Times New Roman"/>
                <w:sz w:val="24"/>
                <w:szCs w:val="24"/>
              </w:rPr>
              <w:t xml:space="preserve">. </w:t>
            </w:r>
            <w:r w:rsidRPr="00147BC0">
              <w:rPr>
                <w:rFonts w:ascii="Times New Roman" w:hAnsi="Times New Roman"/>
                <w:sz w:val="24"/>
                <w:szCs w:val="24"/>
              </w:rPr>
              <w:t>Оценка результатов</w:t>
            </w:r>
            <w:r>
              <w:rPr>
                <w:rFonts w:ascii="Times New Roman" w:hAnsi="Times New Roman"/>
                <w:sz w:val="24"/>
                <w:szCs w:val="24"/>
              </w:rPr>
              <w:t xml:space="preserve">. </w:t>
            </w:r>
            <w:r w:rsidRPr="00147BC0">
              <w:rPr>
                <w:rFonts w:ascii="Times New Roman" w:hAnsi="Times New Roman"/>
                <w:sz w:val="24"/>
                <w:szCs w:val="24"/>
              </w:rPr>
              <w:t xml:space="preserve">Определение продолжительности внеутробной жизни по морфологическим </w:t>
            </w:r>
            <w:r w:rsidRPr="00147BC0">
              <w:rPr>
                <w:rFonts w:ascii="Times New Roman" w:hAnsi="Times New Roman"/>
                <w:sz w:val="24"/>
                <w:szCs w:val="24"/>
              </w:rPr>
              <w:lastRenderedPageBreak/>
              <w:t>изменениям пуповины и родовой опухоли; степени заполнения воздухом желудка и ки</w:t>
            </w:r>
            <w:r w:rsidRPr="00147BC0">
              <w:rPr>
                <w:rFonts w:ascii="Times New Roman" w:hAnsi="Times New Roman"/>
                <w:sz w:val="24"/>
                <w:szCs w:val="24"/>
              </w:rPr>
              <w:softHyphen/>
              <w:t>шечника; наличию мекония в киш</w:t>
            </w:r>
            <w:r>
              <w:rPr>
                <w:rFonts w:ascii="Times New Roman" w:hAnsi="Times New Roman"/>
                <w:sz w:val="24"/>
                <w:szCs w:val="24"/>
              </w:rPr>
              <w:t>ечнике</w:t>
            </w:r>
            <w:r w:rsidRPr="00147BC0">
              <w:rPr>
                <w:rFonts w:ascii="Times New Roman" w:hAnsi="Times New Roman"/>
                <w:sz w:val="24"/>
                <w:szCs w:val="24"/>
              </w:rPr>
              <w:t xml:space="preserve"> и др.</w:t>
            </w:r>
          </w:p>
          <w:p w:rsidR="007740C2" w:rsidRPr="00A37AB6" w:rsidRDefault="007740C2" w:rsidP="00DE2641">
            <w:pPr>
              <w:pStyle w:val="12"/>
              <w:spacing w:line="276" w:lineRule="auto"/>
              <w:ind w:firstLine="0"/>
              <w:rPr>
                <w:rFonts w:ascii="Times New Roman" w:hAnsi="Times New Roman"/>
                <w:sz w:val="24"/>
                <w:szCs w:val="24"/>
              </w:rPr>
            </w:pPr>
            <w:r w:rsidRPr="00147BC0">
              <w:rPr>
                <w:rFonts w:ascii="Times New Roman" w:hAnsi="Times New Roman"/>
                <w:sz w:val="24"/>
                <w:szCs w:val="24"/>
              </w:rPr>
              <w:t>Причины смерти в анте-, интра- и постнатальном пе</w:t>
            </w:r>
            <w:r w:rsidRPr="00147BC0">
              <w:rPr>
                <w:rFonts w:ascii="Times New Roman" w:hAnsi="Times New Roman"/>
                <w:sz w:val="24"/>
                <w:szCs w:val="24"/>
              </w:rPr>
              <w:softHyphen/>
              <w:t>риодах</w:t>
            </w:r>
            <w:r>
              <w:rPr>
                <w:rFonts w:ascii="Times New Roman" w:hAnsi="Times New Roman"/>
                <w:sz w:val="24"/>
                <w:szCs w:val="24"/>
              </w:rPr>
              <w:t xml:space="preserve">. </w:t>
            </w:r>
            <w:r w:rsidRPr="00147BC0">
              <w:rPr>
                <w:rFonts w:ascii="Times New Roman" w:hAnsi="Times New Roman"/>
                <w:sz w:val="24"/>
                <w:szCs w:val="24"/>
              </w:rPr>
              <w:t>Ненасильственная смерть в анте-, интра- и постнаталь</w:t>
            </w:r>
            <w:r w:rsidRPr="00147BC0">
              <w:rPr>
                <w:rFonts w:ascii="Times New Roman" w:hAnsi="Times New Roman"/>
                <w:sz w:val="24"/>
                <w:szCs w:val="24"/>
              </w:rPr>
              <w:softHyphen/>
              <w:t>ном периодах</w:t>
            </w:r>
          </w:p>
          <w:p w:rsidR="007740C2" w:rsidRPr="00147BC0" w:rsidRDefault="007740C2" w:rsidP="00DE2641">
            <w:pPr>
              <w:spacing w:line="276" w:lineRule="auto"/>
              <w:jc w:val="both"/>
              <w:rPr>
                <w:sz w:val="24"/>
                <w:szCs w:val="24"/>
              </w:rPr>
            </w:pPr>
            <w:r w:rsidRPr="00147BC0">
              <w:rPr>
                <w:sz w:val="24"/>
                <w:szCs w:val="24"/>
              </w:rPr>
              <w:t>Причины смерти плода до рождения (асфиксия, внутри</w:t>
            </w:r>
            <w:r w:rsidRPr="00147BC0">
              <w:rPr>
                <w:sz w:val="24"/>
                <w:szCs w:val="24"/>
              </w:rPr>
              <w:softHyphen/>
              <w:t>утробная инфекция, пороки развития и др.)</w:t>
            </w:r>
            <w:r>
              <w:rPr>
                <w:sz w:val="24"/>
                <w:szCs w:val="24"/>
              </w:rPr>
              <w:t xml:space="preserve">. </w:t>
            </w:r>
            <w:r w:rsidRPr="00147BC0">
              <w:rPr>
                <w:sz w:val="24"/>
                <w:szCs w:val="24"/>
              </w:rPr>
              <w:t>Причины смерти плода во время рождения (асфиксия, родовая травма и др.)</w:t>
            </w:r>
            <w:r>
              <w:rPr>
                <w:sz w:val="24"/>
                <w:szCs w:val="24"/>
              </w:rPr>
              <w:t xml:space="preserve">. </w:t>
            </w:r>
            <w:r w:rsidRPr="00147BC0">
              <w:rPr>
                <w:sz w:val="24"/>
                <w:szCs w:val="24"/>
              </w:rPr>
              <w:t>Причины смерти новорожденного после рождения (ас</w:t>
            </w:r>
            <w:r w:rsidRPr="00147BC0">
              <w:rPr>
                <w:sz w:val="24"/>
                <w:szCs w:val="24"/>
              </w:rPr>
              <w:softHyphen/>
              <w:t>фиксия, синдром дыхательной недостаточности, пороки развития и др.)</w:t>
            </w:r>
            <w:r>
              <w:rPr>
                <w:sz w:val="24"/>
                <w:szCs w:val="24"/>
              </w:rPr>
              <w:t xml:space="preserve">. </w:t>
            </w:r>
            <w:r w:rsidRPr="00147BC0">
              <w:rPr>
                <w:sz w:val="24"/>
                <w:szCs w:val="24"/>
              </w:rPr>
              <w:t>Насильственная смерть новорожденного после рожде</w:t>
            </w:r>
            <w:r w:rsidRPr="00147BC0">
              <w:rPr>
                <w:sz w:val="24"/>
                <w:szCs w:val="24"/>
              </w:rPr>
              <w:softHyphen/>
              <w:t>ния</w:t>
            </w:r>
            <w:r>
              <w:rPr>
                <w:sz w:val="24"/>
                <w:szCs w:val="24"/>
              </w:rPr>
              <w:t xml:space="preserve">. </w:t>
            </w:r>
            <w:r w:rsidRPr="00147BC0">
              <w:rPr>
                <w:sz w:val="24"/>
                <w:szCs w:val="24"/>
              </w:rPr>
              <w:t>Понятие «детоубийство»</w:t>
            </w:r>
            <w:r>
              <w:rPr>
                <w:sz w:val="24"/>
                <w:szCs w:val="24"/>
              </w:rPr>
              <w:t xml:space="preserve">. </w:t>
            </w:r>
            <w:r w:rsidRPr="00147BC0">
              <w:rPr>
                <w:sz w:val="24"/>
                <w:szCs w:val="24"/>
              </w:rPr>
              <w:t>Пассивное детоубийство (общее охлаждение, г</w:t>
            </w:r>
            <w:r>
              <w:rPr>
                <w:sz w:val="24"/>
                <w:szCs w:val="24"/>
              </w:rPr>
              <w:t>олод, не</w:t>
            </w:r>
            <w:r>
              <w:rPr>
                <w:sz w:val="24"/>
                <w:szCs w:val="24"/>
              </w:rPr>
              <w:softHyphen/>
              <w:t xml:space="preserve">оказание помощи и др.). </w:t>
            </w:r>
            <w:r w:rsidRPr="00147BC0">
              <w:rPr>
                <w:sz w:val="24"/>
                <w:szCs w:val="24"/>
              </w:rPr>
              <w:t>Активное детоубийство (травма, асфиксия и другие)</w:t>
            </w:r>
            <w:r>
              <w:rPr>
                <w:sz w:val="24"/>
                <w:szCs w:val="24"/>
              </w:rPr>
              <w:t xml:space="preserve">. </w:t>
            </w:r>
            <w:r w:rsidRPr="00147BC0">
              <w:rPr>
                <w:sz w:val="24"/>
                <w:szCs w:val="24"/>
              </w:rPr>
              <w:t>Морфологические доказательства вида смерти</w:t>
            </w:r>
            <w:r>
              <w:rPr>
                <w:sz w:val="24"/>
                <w:szCs w:val="24"/>
              </w:rPr>
              <w:t xml:space="preserve">. </w:t>
            </w:r>
            <w:r w:rsidRPr="00147BC0">
              <w:rPr>
                <w:sz w:val="24"/>
                <w:szCs w:val="24"/>
              </w:rPr>
              <w:t>Особенности судебно-медицинского исследования трупов новорожденных</w:t>
            </w:r>
            <w:r>
              <w:rPr>
                <w:sz w:val="24"/>
                <w:szCs w:val="24"/>
              </w:rPr>
              <w:t xml:space="preserve">. </w:t>
            </w:r>
            <w:r w:rsidRPr="00147BC0">
              <w:rPr>
                <w:sz w:val="24"/>
                <w:szCs w:val="24"/>
              </w:rPr>
              <w:t>Общие положения</w:t>
            </w:r>
            <w:r>
              <w:rPr>
                <w:sz w:val="24"/>
                <w:szCs w:val="24"/>
              </w:rPr>
              <w:t xml:space="preserve">. </w:t>
            </w:r>
            <w:r w:rsidRPr="00147BC0">
              <w:rPr>
                <w:sz w:val="24"/>
                <w:szCs w:val="24"/>
              </w:rPr>
              <w:t>Методика судебно-медицинского исследования трупа</w:t>
            </w:r>
            <w:r>
              <w:rPr>
                <w:sz w:val="24"/>
                <w:szCs w:val="24"/>
              </w:rPr>
              <w:t>.</w:t>
            </w:r>
          </w:p>
          <w:p w:rsidR="007740C2" w:rsidRPr="00147BC0" w:rsidRDefault="007740C2" w:rsidP="00DE2641">
            <w:pPr>
              <w:pStyle w:val="12"/>
              <w:spacing w:line="276" w:lineRule="auto"/>
              <w:ind w:firstLine="0"/>
              <w:rPr>
                <w:rFonts w:ascii="Times New Roman" w:hAnsi="Times New Roman"/>
                <w:sz w:val="24"/>
                <w:szCs w:val="24"/>
              </w:rPr>
            </w:pPr>
            <w:r w:rsidRPr="00147BC0">
              <w:rPr>
                <w:rFonts w:ascii="Times New Roman" w:hAnsi="Times New Roman"/>
                <w:sz w:val="24"/>
                <w:szCs w:val="24"/>
              </w:rPr>
              <w:t>Методика проведения проб</w:t>
            </w:r>
            <w:r>
              <w:rPr>
                <w:rFonts w:ascii="Times New Roman" w:hAnsi="Times New Roman"/>
                <w:sz w:val="24"/>
                <w:szCs w:val="24"/>
              </w:rPr>
              <w:t xml:space="preserve">. </w:t>
            </w:r>
            <w:r w:rsidRPr="00147BC0">
              <w:rPr>
                <w:rFonts w:ascii="Times New Roman" w:hAnsi="Times New Roman"/>
                <w:sz w:val="24"/>
                <w:szCs w:val="24"/>
              </w:rPr>
              <w:t>Лабораторные методы исследования</w:t>
            </w:r>
            <w:r>
              <w:rPr>
                <w:rFonts w:ascii="Times New Roman" w:hAnsi="Times New Roman"/>
                <w:sz w:val="24"/>
                <w:szCs w:val="24"/>
              </w:rPr>
              <w:t>.</w:t>
            </w:r>
          </w:p>
          <w:p w:rsidR="007740C2" w:rsidRPr="001B65E9" w:rsidRDefault="007740C2" w:rsidP="00DE2641">
            <w:pPr>
              <w:pStyle w:val="12"/>
              <w:spacing w:line="276" w:lineRule="auto"/>
              <w:ind w:firstLine="0"/>
              <w:rPr>
                <w:rFonts w:ascii="Times New Roman" w:hAnsi="Times New Roman"/>
                <w:b/>
                <w:sz w:val="24"/>
                <w:szCs w:val="24"/>
              </w:rPr>
            </w:pPr>
          </w:p>
          <w:p w:rsidR="007740C2" w:rsidRPr="001B65E9" w:rsidRDefault="007740C2" w:rsidP="00DE2641">
            <w:pPr>
              <w:pStyle w:val="12"/>
              <w:spacing w:line="276" w:lineRule="auto"/>
              <w:ind w:firstLine="0"/>
              <w:rPr>
                <w:rFonts w:ascii="Times New Roman" w:hAnsi="Times New Roman"/>
                <w:b/>
                <w:sz w:val="24"/>
                <w:szCs w:val="24"/>
              </w:rPr>
            </w:pPr>
          </w:p>
          <w:p w:rsidR="007740C2" w:rsidRDefault="007740C2" w:rsidP="00DE2641">
            <w:pPr>
              <w:spacing w:line="276" w:lineRule="auto"/>
              <w:rPr>
                <w:spacing w:val="-7"/>
                <w:sz w:val="24"/>
                <w:szCs w:val="24"/>
              </w:rPr>
            </w:pPr>
          </w:p>
        </w:tc>
      </w:tr>
      <w:tr w:rsidR="00566DA6" w:rsidTr="008C2E44">
        <w:trPr>
          <w:trHeight w:val="20"/>
        </w:trPr>
        <w:tc>
          <w:tcPr>
            <w:tcW w:w="9023" w:type="dxa"/>
            <w:gridSpan w:val="9"/>
            <w:tcBorders>
              <w:top w:val="single" w:sz="4" w:space="0" w:color="auto"/>
              <w:left w:val="single" w:sz="4" w:space="0" w:color="auto"/>
              <w:bottom w:val="single" w:sz="4" w:space="0" w:color="auto"/>
              <w:right w:val="single" w:sz="4" w:space="0" w:color="auto"/>
            </w:tcBorders>
            <w:hideMark/>
          </w:tcPr>
          <w:p w:rsidR="00566DA6" w:rsidRDefault="00566DA6" w:rsidP="00DE2641">
            <w:pPr>
              <w:spacing w:line="276" w:lineRule="auto"/>
              <w:jc w:val="center"/>
              <w:rPr>
                <w:iCs/>
                <w:sz w:val="24"/>
                <w:szCs w:val="24"/>
              </w:rPr>
            </w:pPr>
          </w:p>
          <w:p w:rsidR="00566DA6" w:rsidRDefault="00566DA6" w:rsidP="00DE2641">
            <w:pPr>
              <w:pStyle w:val="12"/>
              <w:spacing w:line="276" w:lineRule="auto"/>
              <w:ind w:firstLine="0"/>
              <w:rPr>
                <w:rFonts w:ascii="Times New Roman" w:hAnsi="Times New Roman"/>
                <w:sz w:val="24"/>
                <w:szCs w:val="24"/>
              </w:rPr>
            </w:pPr>
            <w:r>
              <w:rPr>
                <w:rFonts w:ascii="Times New Roman" w:hAnsi="Times New Roman"/>
                <w:b/>
                <w:sz w:val="24"/>
                <w:szCs w:val="24"/>
              </w:rPr>
              <w:t>Модуль</w:t>
            </w:r>
            <w:r w:rsidR="00BE7649">
              <w:rPr>
                <w:rFonts w:ascii="Times New Roman" w:hAnsi="Times New Roman"/>
                <w:b/>
                <w:sz w:val="24"/>
                <w:szCs w:val="24"/>
              </w:rPr>
              <w:t xml:space="preserve"> 3. </w:t>
            </w:r>
            <w:r>
              <w:rPr>
                <w:rFonts w:ascii="Times New Roman" w:hAnsi="Times New Roman"/>
                <w:b/>
                <w:sz w:val="24"/>
                <w:szCs w:val="24"/>
              </w:rPr>
              <w:t xml:space="preserve">  «</w:t>
            </w:r>
            <w:r w:rsidRPr="00C96ABF">
              <w:rPr>
                <w:rFonts w:ascii="Times New Roman" w:hAnsi="Times New Roman"/>
                <w:b/>
                <w:sz w:val="24"/>
                <w:szCs w:val="24"/>
              </w:rPr>
              <w:t>Судебно-медицинская травматология</w:t>
            </w:r>
            <w:r>
              <w:rPr>
                <w:rFonts w:ascii="Times New Roman" w:hAnsi="Times New Roman"/>
                <w:sz w:val="24"/>
                <w:szCs w:val="24"/>
              </w:rPr>
              <w:t>»</w:t>
            </w:r>
            <w:r w:rsidR="00990104">
              <w:rPr>
                <w:rFonts w:ascii="Times New Roman" w:hAnsi="Times New Roman"/>
                <w:sz w:val="24"/>
                <w:szCs w:val="24"/>
              </w:rPr>
              <w:t>.</w:t>
            </w:r>
          </w:p>
          <w:p w:rsidR="00566DA6" w:rsidRDefault="00566DA6" w:rsidP="00DE2641">
            <w:pPr>
              <w:spacing w:line="276" w:lineRule="auto"/>
              <w:jc w:val="center"/>
              <w:rPr>
                <w:iCs/>
                <w:sz w:val="24"/>
                <w:szCs w:val="24"/>
              </w:rPr>
            </w:pPr>
          </w:p>
          <w:p w:rsidR="00566DA6" w:rsidRDefault="00566DA6" w:rsidP="00DE2641">
            <w:pPr>
              <w:spacing w:line="276" w:lineRule="auto"/>
              <w:jc w:val="center"/>
              <w:rPr>
                <w:iCs/>
                <w:sz w:val="24"/>
                <w:szCs w:val="24"/>
              </w:rPr>
            </w:pPr>
          </w:p>
          <w:p w:rsidR="00566DA6" w:rsidRPr="00A7274A" w:rsidRDefault="00566DA6" w:rsidP="00DE2641">
            <w:pPr>
              <w:spacing w:line="276" w:lineRule="auto"/>
              <w:jc w:val="both"/>
              <w:rPr>
                <w:sz w:val="16"/>
                <w:szCs w:val="16"/>
              </w:rPr>
            </w:pPr>
            <w:r w:rsidRPr="00A7274A">
              <w:rPr>
                <w:sz w:val="16"/>
                <w:szCs w:val="16"/>
              </w:rPr>
              <w:t xml:space="preserve">. </w:t>
            </w:r>
          </w:p>
          <w:p w:rsidR="00566DA6" w:rsidRDefault="00566DA6" w:rsidP="00DE2641">
            <w:pPr>
              <w:pStyle w:val="12"/>
              <w:spacing w:line="276" w:lineRule="auto"/>
              <w:ind w:firstLine="0"/>
              <w:rPr>
                <w:spacing w:val="-7"/>
                <w:sz w:val="24"/>
                <w:szCs w:val="24"/>
              </w:rPr>
            </w:pPr>
          </w:p>
        </w:tc>
        <w:tc>
          <w:tcPr>
            <w:tcW w:w="922" w:type="dxa"/>
            <w:gridSpan w:val="3"/>
            <w:tcBorders>
              <w:top w:val="single" w:sz="4" w:space="0" w:color="auto"/>
              <w:left w:val="single" w:sz="4" w:space="0" w:color="auto"/>
              <w:bottom w:val="single" w:sz="4" w:space="0" w:color="auto"/>
              <w:right w:val="single" w:sz="4" w:space="0" w:color="auto"/>
            </w:tcBorders>
          </w:tcPr>
          <w:p w:rsidR="00566DA6" w:rsidRDefault="00115BE7" w:rsidP="00DE2641">
            <w:pPr>
              <w:spacing w:after="200" w:line="276" w:lineRule="auto"/>
              <w:rPr>
                <w:rFonts w:ascii="Arial" w:hAnsi="Arial"/>
                <w:snapToGrid w:val="0"/>
                <w:spacing w:val="-7"/>
                <w:sz w:val="24"/>
                <w:szCs w:val="24"/>
              </w:rPr>
            </w:pPr>
            <w:r>
              <w:rPr>
                <w:rFonts w:ascii="Arial" w:hAnsi="Arial"/>
                <w:snapToGrid w:val="0"/>
                <w:spacing w:val="-7"/>
                <w:sz w:val="24"/>
                <w:szCs w:val="24"/>
              </w:rPr>
              <w:t>2 з</w:t>
            </w:r>
            <w:r w:rsidR="00566DA6">
              <w:rPr>
                <w:rFonts w:ascii="Arial" w:hAnsi="Arial"/>
                <w:snapToGrid w:val="0"/>
                <w:spacing w:val="-7"/>
                <w:sz w:val="24"/>
                <w:szCs w:val="24"/>
              </w:rPr>
              <w:t>.е.</w:t>
            </w:r>
          </w:p>
          <w:p w:rsidR="00566DA6" w:rsidRDefault="00566DA6" w:rsidP="00DE2641">
            <w:pPr>
              <w:spacing w:after="200" w:line="276" w:lineRule="auto"/>
              <w:rPr>
                <w:rFonts w:ascii="Arial" w:hAnsi="Arial"/>
                <w:snapToGrid w:val="0"/>
                <w:spacing w:val="-7"/>
                <w:sz w:val="24"/>
                <w:szCs w:val="24"/>
              </w:rPr>
            </w:pPr>
          </w:p>
          <w:p w:rsidR="00566DA6" w:rsidRDefault="00566DA6" w:rsidP="00DE2641">
            <w:pPr>
              <w:pStyle w:val="12"/>
              <w:spacing w:line="276" w:lineRule="auto"/>
              <w:ind w:firstLine="0"/>
              <w:rPr>
                <w:spacing w:val="-7"/>
                <w:sz w:val="24"/>
                <w:szCs w:val="24"/>
              </w:rPr>
            </w:pPr>
          </w:p>
        </w:tc>
      </w:tr>
      <w:tr w:rsidR="00566DA6" w:rsidTr="008C2E44">
        <w:trPr>
          <w:trHeight w:val="20"/>
        </w:trPr>
        <w:tc>
          <w:tcPr>
            <w:tcW w:w="2746" w:type="dxa"/>
            <w:gridSpan w:val="2"/>
            <w:tcBorders>
              <w:top w:val="single" w:sz="4" w:space="0" w:color="auto"/>
              <w:left w:val="single" w:sz="4" w:space="0" w:color="auto"/>
              <w:bottom w:val="single" w:sz="4" w:space="0" w:color="auto"/>
              <w:right w:val="single" w:sz="4" w:space="0" w:color="auto"/>
            </w:tcBorders>
            <w:hideMark/>
          </w:tcPr>
          <w:p w:rsidR="00566DA6" w:rsidRDefault="00566DA6" w:rsidP="00DE2641">
            <w:pPr>
              <w:spacing w:line="276" w:lineRule="auto"/>
              <w:jc w:val="center"/>
              <w:rPr>
                <w:iCs/>
                <w:sz w:val="24"/>
                <w:szCs w:val="24"/>
              </w:rPr>
            </w:pPr>
            <w:r w:rsidRPr="00E9240D">
              <w:rPr>
                <w:sz w:val="24"/>
                <w:szCs w:val="24"/>
              </w:rPr>
              <w:t>Компетенции</w:t>
            </w:r>
          </w:p>
        </w:tc>
        <w:tc>
          <w:tcPr>
            <w:tcW w:w="7199" w:type="dxa"/>
            <w:gridSpan w:val="10"/>
            <w:tcBorders>
              <w:top w:val="single" w:sz="4" w:space="0" w:color="auto"/>
              <w:left w:val="single" w:sz="4" w:space="0" w:color="auto"/>
              <w:bottom w:val="single" w:sz="4" w:space="0" w:color="auto"/>
              <w:right w:val="single" w:sz="4" w:space="0" w:color="auto"/>
            </w:tcBorders>
            <w:hideMark/>
          </w:tcPr>
          <w:p w:rsidR="00566DA6" w:rsidRPr="00A7274A" w:rsidRDefault="00566DA6" w:rsidP="00DE2641">
            <w:pPr>
              <w:spacing w:line="276" w:lineRule="auto"/>
              <w:jc w:val="both"/>
              <w:rPr>
                <w:sz w:val="16"/>
                <w:szCs w:val="16"/>
              </w:rPr>
            </w:pPr>
            <w:r w:rsidRPr="00E9240D">
              <w:rPr>
                <w:sz w:val="24"/>
                <w:szCs w:val="24"/>
              </w:rPr>
              <w:t xml:space="preserve">Индикаторы достижения компетенций  </w:t>
            </w:r>
          </w:p>
        </w:tc>
      </w:tr>
      <w:tr w:rsidR="00566DA6" w:rsidTr="008C2E44">
        <w:trPr>
          <w:trHeight w:val="20"/>
        </w:trPr>
        <w:tc>
          <w:tcPr>
            <w:tcW w:w="2746" w:type="dxa"/>
            <w:gridSpan w:val="2"/>
            <w:tcBorders>
              <w:top w:val="single" w:sz="4" w:space="0" w:color="auto"/>
              <w:left w:val="single" w:sz="4" w:space="0" w:color="auto"/>
              <w:bottom w:val="single" w:sz="4" w:space="0" w:color="auto"/>
              <w:right w:val="single" w:sz="4" w:space="0" w:color="auto"/>
            </w:tcBorders>
            <w:hideMark/>
          </w:tcPr>
          <w:p w:rsidR="00566DA6" w:rsidRDefault="00566DA6" w:rsidP="00DE2641">
            <w:pPr>
              <w:spacing w:line="276" w:lineRule="auto"/>
              <w:jc w:val="center"/>
              <w:rPr>
                <w:iCs/>
                <w:sz w:val="24"/>
                <w:szCs w:val="24"/>
              </w:rPr>
            </w:pPr>
            <w:r>
              <w:rPr>
                <w:iCs/>
                <w:sz w:val="24"/>
                <w:szCs w:val="24"/>
              </w:rPr>
              <w:t>ПК-1</w:t>
            </w:r>
          </w:p>
        </w:tc>
        <w:tc>
          <w:tcPr>
            <w:tcW w:w="7199" w:type="dxa"/>
            <w:gridSpan w:val="10"/>
            <w:tcBorders>
              <w:top w:val="single" w:sz="4" w:space="0" w:color="auto"/>
              <w:left w:val="single" w:sz="4" w:space="0" w:color="auto"/>
              <w:bottom w:val="single" w:sz="4" w:space="0" w:color="auto"/>
              <w:right w:val="single" w:sz="4" w:space="0" w:color="auto"/>
            </w:tcBorders>
            <w:hideMark/>
          </w:tcPr>
          <w:p w:rsidR="00566DA6" w:rsidRDefault="00566DA6" w:rsidP="00DE2641">
            <w:pPr>
              <w:spacing w:line="276" w:lineRule="auto"/>
              <w:rPr>
                <w:spacing w:val="-7"/>
                <w:sz w:val="24"/>
                <w:szCs w:val="24"/>
              </w:rPr>
            </w:pPr>
            <w:r>
              <w:rPr>
                <w:spacing w:val="-7"/>
                <w:sz w:val="24"/>
                <w:szCs w:val="24"/>
              </w:rPr>
              <w:t>ПК-1.1. Участвует в осмотре трупа на месте его обнаружения (происшествия).</w:t>
            </w:r>
          </w:p>
          <w:p w:rsidR="00566DA6" w:rsidRDefault="00566DA6" w:rsidP="00DE2641">
            <w:pPr>
              <w:spacing w:line="276" w:lineRule="auto"/>
              <w:rPr>
                <w:spacing w:val="-7"/>
                <w:sz w:val="24"/>
                <w:szCs w:val="24"/>
              </w:rPr>
            </w:pPr>
            <w:r>
              <w:rPr>
                <w:spacing w:val="-7"/>
                <w:sz w:val="24"/>
                <w:szCs w:val="24"/>
              </w:rPr>
              <w:t>ПК-1.2. Изучает документы (постановления или определения о назначении экспертизы, иных материалов дела), представленных органом или лицом, назначившим судебно-медицинскую экспертизу.</w:t>
            </w:r>
          </w:p>
          <w:p w:rsidR="00566DA6" w:rsidRDefault="00566DA6" w:rsidP="00DE2641">
            <w:pPr>
              <w:spacing w:line="276" w:lineRule="auto"/>
              <w:rPr>
                <w:spacing w:val="-7"/>
                <w:sz w:val="24"/>
                <w:szCs w:val="24"/>
              </w:rPr>
            </w:pPr>
            <w:r>
              <w:rPr>
                <w:spacing w:val="-7"/>
                <w:sz w:val="24"/>
                <w:szCs w:val="24"/>
              </w:rPr>
              <w:t>ПК-1.3. Осуществляет планирование, определение порядка, объема судебно-медицинской экспертизы трупа и его частей.</w:t>
            </w:r>
          </w:p>
          <w:p w:rsidR="00566DA6" w:rsidRDefault="00566DA6" w:rsidP="00DE2641">
            <w:pPr>
              <w:spacing w:line="276" w:lineRule="auto"/>
              <w:rPr>
                <w:spacing w:val="-7"/>
                <w:sz w:val="24"/>
                <w:szCs w:val="24"/>
              </w:rPr>
            </w:pPr>
            <w:r>
              <w:rPr>
                <w:spacing w:val="-7"/>
                <w:sz w:val="24"/>
                <w:szCs w:val="24"/>
              </w:rPr>
              <w:t>ПК-1.4. Проводит наружное исследование трупа и его частей.</w:t>
            </w:r>
          </w:p>
          <w:p w:rsidR="00566DA6" w:rsidRDefault="00566DA6" w:rsidP="00DE2641">
            <w:pPr>
              <w:spacing w:line="276" w:lineRule="auto"/>
              <w:rPr>
                <w:spacing w:val="-7"/>
                <w:sz w:val="24"/>
                <w:szCs w:val="24"/>
              </w:rPr>
            </w:pPr>
            <w:r>
              <w:rPr>
                <w:spacing w:val="-7"/>
                <w:sz w:val="24"/>
                <w:szCs w:val="24"/>
              </w:rPr>
              <w:t>ПК-1.5. Проводит внутреннее исследование трупа  и его частей.</w:t>
            </w:r>
          </w:p>
          <w:p w:rsidR="00566DA6" w:rsidRDefault="00566DA6" w:rsidP="00DE2641">
            <w:pPr>
              <w:spacing w:line="276" w:lineRule="auto"/>
              <w:rPr>
                <w:spacing w:val="-7"/>
                <w:sz w:val="24"/>
                <w:szCs w:val="24"/>
              </w:rPr>
            </w:pPr>
            <w:r>
              <w:rPr>
                <w:spacing w:val="-7"/>
                <w:sz w:val="24"/>
                <w:szCs w:val="24"/>
              </w:rPr>
              <w:t>ПК-1.6. Проводит изъятие и направление объектов от трупа  и его частей для дополнительного инструментального и (или) лабораторного исследования.</w:t>
            </w:r>
          </w:p>
          <w:p w:rsidR="00566DA6" w:rsidRDefault="00566DA6" w:rsidP="00DE2641">
            <w:pPr>
              <w:spacing w:line="276" w:lineRule="auto"/>
              <w:rPr>
                <w:spacing w:val="-7"/>
                <w:sz w:val="24"/>
                <w:szCs w:val="24"/>
              </w:rPr>
            </w:pPr>
            <w:r>
              <w:rPr>
                <w:spacing w:val="-7"/>
                <w:sz w:val="24"/>
                <w:szCs w:val="24"/>
              </w:rPr>
              <w:t>ПК-1.7. Использует и приобщает к материалам судебно-медицинской экспертизы результатов дополнительных инструментальных и (или) лабораторных исследований объектов от трупа и его частей.</w:t>
            </w:r>
          </w:p>
          <w:p w:rsidR="00566DA6" w:rsidRPr="00A7274A" w:rsidRDefault="00566DA6" w:rsidP="00DE2641">
            <w:pPr>
              <w:spacing w:line="276" w:lineRule="auto"/>
              <w:jc w:val="both"/>
              <w:rPr>
                <w:sz w:val="16"/>
                <w:szCs w:val="16"/>
              </w:rPr>
            </w:pPr>
          </w:p>
        </w:tc>
      </w:tr>
      <w:tr w:rsidR="00566DA6" w:rsidTr="008C2E44">
        <w:trPr>
          <w:trHeight w:val="20"/>
        </w:trPr>
        <w:tc>
          <w:tcPr>
            <w:tcW w:w="2746" w:type="dxa"/>
            <w:gridSpan w:val="2"/>
            <w:tcBorders>
              <w:top w:val="single" w:sz="4" w:space="0" w:color="auto"/>
              <w:left w:val="single" w:sz="4" w:space="0" w:color="auto"/>
              <w:bottom w:val="single" w:sz="4" w:space="0" w:color="auto"/>
              <w:right w:val="single" w:sz="4" w:space="0" w:color="auto"/>
            </w:tcBorders>
            <w:hideMark/>
          </w:tcPr>
          <w:p w:rsidR="00566DA6" w:rsidRDefault="00566DA6" w:rsidP="00DE2641">
            <w:pPr>
              <w:spacing w:line="276" w:lineRule="auto"/>
              <w:jc w:val="center"/>
              <w:rPr>
                <w:iCs/>
                <w:sz w:val="24"/>
                <w:szCs w:val="24"/>
              </w:rPr>
            </w:pPr>
            <w:r>
              <w:rPr>
                <w:iCs/>
                <w:sz w:val="24"/>
                <w:szCs w:val="24"/>
              </w:rPr>
              <w:t>ПК-2</w:t>
            </w:r>
          </w:p>
        </w:tc>
        <w:tc>
          <w:tcPr>
            <w:tcW w:w="7199" w:type="dxa"/>
            <w:gridSpan w:val="10"/>
            <w:tcBorders>
              <w:top w:val="single" w:sz="4" w:space="0" w:color="auto"/>
              <w:left w:val="single" w:sz="4" w:space="0" w:color="auto"/>
              <w:bottom w:val="single" w:sz="4" w:space="0" w:color="auto"/>
              <w:right w:val="single" w:sz="4" w:space="0" w:color="auto"/>
            </w:tcBorders>
            <w:hideMark/>
          </w:tcPr>
          <w:p w:rsidR="00566DA6" w:rsidRDefault="00566DA6" w:rsidP="00DE2641">
            <w:pPr>
              <w:spacing w:line="276" w:lineRule="auto"/>
              <w:rPr>
                <w:spacing w:val="-7"/>
                <w:sz w:val="24"/>
                <w:szCs w:val="24"/>
              </w:rPr>
            </w:pPr>
            <w:r>
              <w:rPr>
                <w:spacing w:val="-7"/>
                <w:sz w:val="24"/>
                <w:szCs w:val="24"/>
              </w:rPr>
              <w:t>ПК-2.3.</w:t>
            </w:r>
            <w:r>
              <w:rPr>
                <w:sz w:val="24"/>
                <w:szCs w:val="24"/>
              </w:rPr>
              <w:t xml:space="preserve"> Проводит медицинское </w:t>
            </w:r>
            <w:r w:rsidRPr="008768E2">
              <w:rPr>
                <w:sz w:val="24"/>
                <w:szCs w:val="24"/>
              </w:rPr>
              <w:t>обследовани</w:t>
            </w:r>
            <w:r>
              <w:rPr>
                <w:sz w:val="24"/>
                <w:szCs w:val="24"/>
              </w:rPr>
              <w:t xml:space="preserve">е лица, в отношении </w:t>
            </w:r>
            <w:r>
              <w:rPr>
                <w:sz w:val="24"/>
                <w:szCs w:val="24"/>
              </w:rPr>
              <w:lastRenderedPageBreak/>
              <w:t>которого назначена судебно-медицинская экспертиза.</w:t>
            </w:r>
          </w:p>
          <w:p w:rsidR="00566DA6" w:rsidRDefault="00566DA6" w:rsidP="00DE2641">
            <w:pPr>
              <w:spacing w:line="276" w:lineRule="auto"/>
              <w:rPr>
                <w:spacing w:val="-7"/>
                <w:sz w:val="24"/>
                <w:szCs w:val="24"/>
              </w:rPr>
            </w:pPr>
            <w:r>
              <w:rPr>
                <w:spacing w:val="-7"/>
                <w:sz w:val="24"/>
                <w:szCs w:val="24"/>
              </w:rPr>
              <w:t>ПК-2.4.</w:t>
            </w:r>
            <w:r w:rsidRPr="00883844">
              <w:rPr>
                <w:sz w:val="24"/>
                <w:szCs w:val="24"/>
              </w:rPr>
              <w:t xml:space="preserve"> </w:t>
            </w:r>
            <w:r>
              <w:rPr>
                <w:sz w:val="24"/>
                <w:szCs w:val="24"/>
              </w:rPr>
              <w:t>Проводит и</w:t>
            </w:r>
            <w:r w:rsidRPr="00883844">
              <w:rPr>
                <w:sz w:val="24"/>
                <w:szCs w:val="24"/>
              </w:rPr>
              <w:t>сследование</w:t>
            </w:r>
            <w:r>
              <w:rPr>
                <w:b/>
                <w:sz w:val="24"/>
                <w:szCs w:val="24"/>
              </w:rPr>
              <w:t xml:space="preserve"> </w:t>
            </w:r>
            <w:r w:rsidRPr="009848FF">
              <w:rPr>
                <w:sz w:val="24"/>
                <w:szCs w:val="24"/>
              </w:rPr>
              <w:t>представленны</w:t>
            </w:r>
            <w:r>
              <w:rPr>
                <w:sz w:val="24"/>
                <w:szCs w:val="24"/>
              </w:rPr>
              <w:t>х</w:t>
            </w:r>
            <w:r w:rsidRPr="009848FF">
              <w:rPr>
                <w:sz w:val="24"/>
                <w:szCs w:val="24"/>
              </w:rPr>
              <w:t xml:space="preserve"> органом или лицом, назначившим </w:t>
            </w:r>
            <w:r>
              <w:rPr>
                <w:sz w:val="24"/>
                <w:szCs w:val="24"/>
              </w:rPr>
              <w:t xml:space="preserve">судебно-медицинскую </w:t>
            </w:r>
            <w:r w:rsidRPr="009848FF">
              <w:rPr>
                <w:sz w:val="24"/>
                <w:szCs w:val="24"/>
              </w:rPr>
              <w:t>экспертизу</w:t>
            </w:r>
            <w:r>
              <w:rPr>
                <w:sz w:val="24"/>
                <w:szCs w:val="24"/>
              </w:rPr>
              <w:t xml:space="preserve"> в отношении живого лица, </w:t>
            </w:r>
            <w:r w:rsidRPr="009848FF">
              <w:rPr>
                <w:sz w:val="24"/>
                <w:szCs w:val="24"/>
              </w:rPr>
              <w:t>материал</w:t>
            </w:r>
            <w:r>
              <w:rPr>
                <w:sz w:val="24"/>
                <w:szCs w:val="24"/>
              </w:rPr>
              <w:t>ов</w:t>
            </w:r>
            <w:r w:rsidRPr="009848FF">
              <w:rPr>
                <w:sz w:val="24"/>
                <w:szCs w:val="24"/>
              </w:rPr>
              <w:t xml:space="preserve"> дела и оригинал</w:t>
            </w:r>
            <w:r>
              <w:rPr>
                <w:sz w:val="24"/>
                <w:szCs w:val="24"/>
              </w:rPr>
              <w:t>ов</w:t>
            </w:r>
            <w:r w:rsidRPr="009848FF">
              <w:rPr>
                <w:sz w:val="24"/>
                <w:szCs w:val="24"/>
              </w:rPr>
              <w:t xml:space="preserve"> </w:t>
            </w:r>
            <w:r>
              <w:rPr>
                <w:sz w:val="24"/>
                <w:szCs w:val="24"/>
              </w:rPr>
              <w:t>(</w:t>
            </w:r>
            <w:r w:rsidRPr="009848FF">
              <w:rPr>
                <w:sz w:val="24"/>
                <w:szCs w:val="24"/>
              </w:rPr>
              <w:t>или заверенны</w:t>
            </w:r>
            <w:r>
              <w:rPr>
                <w:sz w:val="24"/>
                <w:szCs w:val="24"/>
              </w:rPr>
              <w:t>х</w:t>
            </w:r>
            <w:r w:rsidRPr="009848FF">
              <w:rPr>
                <w:sz w:val="24"/>
                <w:szCs w:val="24"/>
              </w:rPr>
              <w:t xml:space="preserve"> копи</w:t>
            </w:r>
            <w:r>
              <w:rPr>
                <w:sz w:val="24"/>
                <w:szCs w:val="24"/>
              </w:rPr>
              <w:t>й)</w:t>
            </w:r>
            <w:r w:rsidRPr="009848FF">
              <w:rPr>
                <w:sz w:val="24"/>
                <w:szCs w:val="24"/>
              </w:rPr>
              <w:t xml:space="preserve"> медицинских</w:t>
            </w:r>
            <w:r>
              <w:rPr>
                <w:sz w:val="24"/>
                <w:szCs w:val="24"/>
              </w:rPr>
              <w:t xml:space="preserve"> и иных</w:t>
            </w:r>
            <w:r w:rsidRPr="009848FF">
              <w:rPr>
                <w:sz w:val="24"/>
                <w:szCs w:val="24"/>
              </w:rPr>
              <w:t xml:space="preserve"> документов</w:t>
            </w:r>
            <w:r>
              <w:rPr>
                <w:sz w:val="24"/>
                <w:szCs w:val="24"/>
              </w:rPr>
              <w:t>.</w:t>
            </w:r>
          </w:p>
          <w:p w:rsidR="00566DA6" w:rsidRDefault="00566DA6" w:rsidP="00DE2641">
            <w:pPr>
              <w:spacing w:line="276" w:lineRule="auto"/>
              <w:rPr>
                <w:spacing w:val="-7"/>
                <w:sz w:val="24"/>
                <w:szCs w:val="24"/>
              </w:rPr>
            </w:pPr>
            <w:r>
              <w:rPr>
                <w:spacing w:val="-7"/>
                <w:sz w:val="24"/>
                <w:szCs w:val="24"/>
              </w:rPr>
              <w:t>ПК-2.5.</w:t>
            </w:r>
            <w:r>
              <w:rPr>
                <w:bCs/>
                <w:sz w:val="24"/>
                <w:szCs w:val="24"/>
              </w:rPr>
              <w:t xml:space="preserve"> Проводит забор и направление объектов для дополнительных инструментальных и (или) лабораторных исследований в установленном порядке.</w:t>
            </w:r>
          </w:p>
          <w:p w:rsidR="00566DA6" w:rsidRDefault="00566DA6" w:rsidP="00DE2641">
            <w:pPr>
              <w:spacing w:line="276" w:lineRule="auto"/>
              <w:rPr>
                <w:spacing w:val="-7"/>
                <w:sz w:val="24"/>
                <w:szCs w:val="24"/>
              </w:rPr>
            </w:pPr>
            <w:r>
              <w:rPr>
                <w:spacing w:val="-7"/>
                <w:sz w:val="24"/>
                <w:szCs w:val="24"/>
              </w:rPr>
              <w:t xml:space="preserve">ПК-2.6. Осуществляет  </w:t>
            </w:r>
            <w:r>
              <w:rPr>
                <w:sz w:val="24"/>
                <w:szCs w:val="24"/>
              </w:rPr>
              <w:t xml:space="preserve">использование и </w:t>
            </w:r>
            <w:r w:rsidRPr="00047738">
              <w:rPr>
                <w:sz w:val="24"/>
                <w:szCs w:val="24"/>
              </w:rPr>
              <w:t>приобщение к материалам</w:t>
            </w:r>
            <w:r>
              <w:rPr>
                <w:sz w:val="24"/>
                <w:szCs w:val="24"/>
              </w:rPr>
              <w:t xml:space="preserve"> судебно-медицинской</w:t>
            </w:r>
            <w:r w:rsidRPr="00047738">
              <w:rPr>
                <w:sz w:val="24"/>
                <w:szCs w:val="24"/>
              </w:rPr>
              <w:t xml:space="preserve"> экспертизы</w:t>
            </w:r>
            <w:r>
              <w:rPr>
                <w:sz w:val="24"/>
                <w:szCs w:val="24"/>
              </w:rPr>
              <w:t xml:space="preserve"> </w:t>
            </w:r>
            <w:r w:rsidRPr="00047738">
              <w:rPr>
                <w:sz w:val="24"/>
                <w:szCs w:val="24"/>
              </w:rPr>
              <w:t xml:space="preserve"> результатов дополнительных инструментальных и (или) лабораторных исследований объектов, а также поступивших дополнительных материалов</w:t>
            </w:r>
            <w:r>
              <w:rPr>
                <w:sz w:val="24"/>
                <w:szCs w:val="24"/>
              </w:rPr>
              <w:t xml:space="preserve"> дела.</w:t>
            </w:r>
          </w:p>
          <w:p w:rsidR="00566DA6" w:rsidRDefault="00566DA6" w:rsidP="00DE2641">
            <w:pPr>
              <w:spacing w:line="276" w:lineRule="auto"/>
              <w:rPr>
                <w:spacing w:val="-7"/>
                <w:sz w:val="24"/>
                <w:szCs w:val="24"/>
              </w:rPr>
            </w:pPr>
          </w:p>
        </w:tc>
      </w:tr>
      <w:tr w:rsidR="00566DA6" w:rsidTr="008C2E44">
        <w:trPr>
          <w:trHeight w:val="20"/>
        </w:trPr>
        <w:tc>
          <w:tcPr>
            <w:tcW w:w="2746" w:type="dxa"/>
            <w:gridSpan w:val="2"/>
            <w:tcBorders>
              <w:top w:val="single" w:sz="4" w:space="0" w:color="auto"/>
              <w:left w:val="single" w:sz="4" w:space="0" w:color="auto"/>
              <w:bottom w:val="single" w:sz="4" w:space="0" w:color="auto"/>
              <w:right w:val="single" w:sz="4" w:space="0" w:color="auto"/>
            </w:tcBorders>
            <w:hideMark/>
          </w:tcPr>
          <w:p w:rsidR="00566DA6" w:rsidRDefault="00566DA6" w:rsidP="00DE2641">
            <w:pPr>
              <w:spacing w:line="276" w:lineRule="auto"/>
              <w:jc w:val="center"/>
              <w:rPr>
                <w:iCs/>
                <w:sz w:val="24"/>
                <w:szCs w:val="24"/>
              </w:rPr>
            </w:pPr>
            <w:r>
              <w:rPr>
                <w:iCs/>
                <w:sz w:val="24"/>
                <w:szCs w:val="24"/>
              </w:rPr>
              <w:lastRenderedPageBreak/>
              <w:t>ПК-3</w:t>
            </w:r>
          </w:p>
        </w:tc>
        <w:tc>
          <w:tcPr>
            <w:tcW w:w="7199" w:type="dxa"/>
            <w:gridSpan w:val="10"/>
            <w:tcBorders>
              <w:top w:val="single" w:sz="4" w:space="0" w:color="auto"/>
              <w:left w:val="single" w:sz="4" w:space="0" w:color="auto"/>
              <w:bottom w:val="single" w:sz="4" w:space="0" w:color="auto"/>
              <w:right w:val="single" w:sz="4" w:space="0" w:color="auto"/>
            </w:tcBorders>
            <w:hideMark/>
          </w:tcPr>
          <w:p w:rsidR="00566DA6" w:rsidRDefault="00566DA6" w:rsidP="00DE2641">
            <w:pPr>
              <w:spacing w:line="276" w:lineRule="auto"/>
              <w:rPr>
                <w:spacing w:val="-7"/>
                <w:sz w:val="24"/>
                <w:szCs w:val="24"/>
              </w:rPr>
            </w:pPr>
          </w:p>
          <w:p w:rsidR="00566DA6" w:rsidRDefault="00566DA6" w:rsidP="00DE2641">
            <w:pPr>
              <w:spacing w:line="276" w:lineRule="auto"/>
              <w:rPr>
                <w:spacing w:val="-7"/>
                <w:sz w:val="24"/>
                <w:szCs w:val="24"/>
              </w:rPr>
            </w:pPr>
            <w:r>
              <w:rPr>
                <w:spacing w:val="-7"/>
                <w:sz w:val="24"/>
                <w:szCs w:val="24"/>
              </w:rPr>
              <w:t>ПК-3.2.</w:t>
            </w:r>
            <w:r w:rsidRPr="00D073E3">
              <w:rPr>
                <w:snapToGrid w:val="0"/>
                <w:sz w:val="24"/>
                <w:szCs w:val="24"/>
              </w:rPr>
              <w:t xml:space="preserve"> Про</w:t>
            </w:r>
            <w:r>
              <w:rPr>
                <w:snapToGrid w:val="0"/>
                <w:sz w:val="24"/>
                <w:szCs w:val="24"/>
              </w:rPr>
              <w:t>изводит</w:t>
            </w:r>
            <w:r w:rsidRPr="00D073E3">
              <w:rPr>
                <w:snapToGrid w:val="0"/>
                <w:sz w:val="24"/>
                <w:szCs w:val="24"/>
              </w:rPr>
              <w:t xml:space="preserve"> медико-криминалистическ</w:t>
            </w:r>
            <w:r>
              <w:rPr>
                <w:snapToGrid w:val="0"/>
                <w:sz w:val="24"/>
                <w:szCs w:val="24"/>
              </w:rPr>
              <w:t>ую</w:t>
            </w:r>
            <w:r w:rsidRPr="00D073E3">
              <w:rPr>
                <w:snapToGrid w:val="0"/>
                <w:sz w:val="24"/>
                <w:szCs w:val="24"/>
              </w:rPr>
              <w:t xml:space="preserve"> экспертиз</w:t>
            </w:r>
            <w:r>
              <w:rPr>
                <w:snapToGrid w:val="0"/>
                <w:sz w:val="24"/>
                <w:szCs w:val="24"/>
              </w:rPr>
              <w:t>у</w:t>
            </w:r>
            <w:r w:rsidRPr="00D073E3">
              <w:rPr>
                <w:snapToGrid w:val="0"/>
                <w:sz w:val="24"/>
                <w:szCs w:val="24"/>
              </w:rPr>
              <w:t xml:space="preserve"> (исследовани</w:t>
            </w:r>
            <w:r>
              <w:rPr>
                <w:snapToGrid w:val="0"/>
                <w:sz w:val="24"/>
                <w:szCs w:val="24"/>
              </w:rPr>
              <w:t>е</w:t>
            </w:r>
            <w:r w:rsidRPr="00D073E3">
              <w:rPr>
                <w:snapToGrid w:val="0"/>
                <w:sz w:val="24"/>
                <w:szCs w:val="24"/>
              </w:rPr>
              <w:t>)</w:t>
            </w:r>
            <w:r>
              <w:rPr>
                <w:snapToGrid w:val="0"/>
                <w:sz w:val="24"/>
                <w:szCs w:val="24"/>
              </w:rPr>
              <w:t xml:space="preserve"> </w:t>
            </w:r>
            <w:r w:rsidRPr="004D3709">
              <w:rPr>
                <w:snapToGrid w:val="0"/>
                <w:sz w:val="24"/>
                <w:szCs w:val="24"/>
              </w:rPr>
              <w:t xml:space="preserve">вещественных доказательств </w:t>
            </w:r>
            <w:r>
              <w:rPr>
                <w:snapToGrid w:val="0"/>
                <w:sz w:val="24"/>
                <w:szCs w:val="24"/>
              </w:rPr>
              <w:t xml:space="preserve">и объектов </w:t>
            </w:r>
            <w:r w:rsidRPr="004D3709">
              <w:rPr>
                <w:snapToGrid w:val="0"/>
                <w:sz w:val="24"/>
                <w:szCs w:val="24"/>
              </w:rPr>
              <w:t xml:space="preserve">биологического </w:t>
            </w:r>
            <w:r>
              <w:rPr>
                <w:snapToGrid w:val="0"/>
                <w:sz w:val="24"/>
                <w:szCs w:val="24"/>
              </w:rPr>
              <w:t>и иного происхождения.</w:t>
            </w:r>
            <w:r>
              <w:rPr>
                <w:spacing w:val="-7"/>
                <w:sz w:val="24"/>
                <w:szCs w:val="24"/>
              </w:rPr>
              <w:t xml:space="preserve"> </w:t>
            </w:r>
          </w:p>
          <w:p w:rsidR="00566DA6" w:rsidRDefault="00566DA6" w:rsidP="00DE2641">
            <w:pPr>
              <w:spacing w:line="276" w:lineRule="auto"/>
              <w:rPr>
                <w:spacing w:val="-7"/>
                <w:sz w:val="24"/>
                <w:szCs w:val="24"/>
              </w:rPr>
            </w:pPr>
          </w:p>
        </w:tc>
      </w:tr>
      <w:tr w:rsidR="003802B0" w:rsidTr="008C2E44">
        <w:trPr>
          <w:trHeight w:val="20"/>
        </w:trPr>
        <w:tc>
          <w:tcPr>
            <w:tcW w:w="2746" w:type="dxa"/>
            <w:gridSpan w:val="2"/>
            <w:tcBorders>
              <w:top w:val="single" w:sz="4" w:space="0" w:color="auto"/>
              <w:left w:val="single" w:sz="4" w:space="0" w:color="auto"/>
              <w:right w:val="single" w:sz="4" w:space="0" w:color="auto"/>
            </w:tcBorders>
            <w:hideMark/>
          </w:tcPr>
          <w:p w:rsidR="003802B0" w:rsidRDefault="003802B0" w:rsidP="00DE2641">
            <w:pPr>
              <w:spacing w:line="276" w:lineRule="auto"/>
              <w:jc w:val="center"/>
              <w:rPr>
                <w:sz w:val="24"/>
                <w:szCs w:val="24"/>
              </w:rPr>
            </w:pPr>
            <w:r w:rsidRPr="00E9240D">
              <w:rPr>
                <w:sz w:val="24"/>
                <w:szCs w:val="24"/>
              </w:rPr>
              <w:t>Перечень основных разделов модуля дисциплины</w:t>
            </w: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iCs/>
                <w:sz w:val="24"/>
                <w:szCs w:val="24"/>
              </w:rPr>
            </w:pPr>
          </w:p>
        </w:tc>
        <w:tc>
          <w:tcPr>
            <w:tcW w:w="7199" w:type="dxa"/>
            <w:gridSpan w:val="10"/>
            <w:vMerge w:val="restart"/>
            <w:tcBorders>
              <w:top w:val="single" w:sz="4" w:space="0" w:color="auto"/>
              <w:left w:val="single" w:sz="4" w:space="0" w:color="auto"/>
              <w:right w:val="single" w:sz="4" w:space="0" w:color="auto"/>
            </w:tcBorders>
            <w:hideMark/>
          </w:tcPr>
          <w:p w:rsidR="003802B0" w:rsidRPr="002A05B6" w:rsidRDefault="003802B0" w:rsidP="00DE2641">
            <w:pPr>
              <w:pStyle w:val="12"/>
              <w:spacing w:line="276" w:lineRule="auto"/>
              <w:ind w:firstLine="0"/>
              <w:rPr>
                <w:rFonts w:ascii="Times New Roman" w:hAnsi="Times New Roman"/>
                <w:sz w:val="24"/>
                <w:szCs w:val="24"/>
              </w:rPr>
            </w:pPr>
            <w:r w:rsidRPr="002A05B6">
              <w:rPr>
                <w:rFonts w:ascii="Times New Roman" w:hAnsi="Times New Roman"/>
                <w:sz w:val="24"/>
                <w:szCs w:val="24"/>
              </w:rPr>
              <w:lastRenderedPageBreak/>
              <w:t>Расстройство здоровья и смерть от возде</w:t>
            </w:r>
            <w:r>
              <w:rPr>
                <w:rFonts w:ascii="Times New Roman" w:hAnsi="Times New Roman"/>
                <w:sz w:val="24"/>
                <w:szCs w:val="24"/>
              </w:rPr>
              <w:t xml:space="preserve">йствия твердых тупых предметов. </w:t>
            </w:r>
            <w:r w:rsidRPr="002A05B6">
              <w:rPr>
                <w:rFonts w:ascii="Times New Roman" w:hAnsi="Times New Roman"/>
                <w:bCs/>
                <w:color w:val="000000"/>
                <w:sz w:val="24"/>
                <w:szCs w:val="24"/>
              </w:rPr>
              <w:t>Общие вопросы судебно-медицинской травматологии</w:t>
            </w:r>
            <w:r>
              <w:rPr>
                <w:rFonts w:ascii="Times New Roman" w:hAnsi="Times New Roman"/>
                <w:bCs/>
                <w:color w:val="000000"/>
                <w:sz w:val="24"/>
                <w:szCs w:val="24"/>
              </w:rPr>
              <w:t>.</w:t>
            </w:r>
          </w:p>
          <w:p w:rsidR="003802B0" w:rsidRPr="004E5C20" w:rsidRDefault="003802B0" w:rsidP="00DE2641">
            <w:pPr>
              <w:pStyle w:val="12"/>
              <w:spacing w:line="276" w:lineRule="auto"/>
              <w:ind w:firstLine="0"/>
              <w:rPr>
                <w:rFonts w:ascii="Times New Roman" w:hAnsi="Times New Roman"/>
                <w:sz w:val="24"/>
                <w:szCs w:val="24"/>
              </w:rPr>
            </w:pPr>
            <w:r w:rsidRPr="004E5C20">
              <w:rPr>
                <w:rFonts w:ascii="Times New Roman" w:hAnsi="Times New Roman"/>
                <w:sz w:val="24"/>
                <w:szCs w:val="24"/>
              </w:rPr>
              <w:t>Определение понятий «травма», «травматизм», «трав</w:t>
            </w:r>
            <w:r w:rsidRPr="004E5C20">
              <w:rPr>
                <w:rFonts w:ascii="Times New Roman" w:hAnsi="Times New Roman"/>
                <w:sz w:val="24"/>
                <w:szCs w:val="24"/>
              </w:rPr>
              <w:softHyphen/>
              <w:t>матология»</w:t>
            </w:r>
            <w:r>
              <w:rPr>
                <w:rFonts w:ascii="Times New Roman" w:hAnsi="Times New Roman"/>
                <w:sz w:val="24"/>
                <w:szCs w:val="24"/>
              </w:rPr>
              <w:t xml:space="preserve">. Связь с термином УК РФ «вред здоровью». </w:t>
            </w:r>
            <w:r w:rsidRPr="004E5C20">
              <w:rPr>
                <w:rFonts w:ascii="Times New Roman" w:hAnsi="Times New Roman"/>
                <w:sz w:val="24"/>
                <w:szCs w:val="24"/>
              </w:rPr>
              <w:t>Судебно-медицинские аспекты травматологии</w:t>
            </w:r>
            <w:r>
              <w:rPr>
                <w:rFonts w:ascii="Times New Roman" w:hAnsi="Times New Roman"/>
                <w:sz w:val="24"/>
                <w:szCs w:val="24"/>
              </w:rPr>
              <w:t xml:space="preserve">. </w:t>
            </w:r>
            <w:r w:rsidRPr="004E5C20">
              <w:rPr>
                <w:rFonts w:ascii="Times New Roman" w:hAnsi="Times New Roman"/>
                <w:sz w:val="24"/>
                <w:szCs w:val="24"/>
              </w:rPr>
              <w:t>Виды внешнего воздействия, приводящие к образова</w:t>
            </w:r>
            <w:r w:rsidRPr="004E5C20">
              <w:rPr>
                <w:rFonts w:ascii="Times New Roman" w:hAnsi="Times New Roman"/>
                <w:sz w:val="24"/>
                <w:szCs w:val="24"/>
              </w:rPr>
              <w:softHyphen/>
              <w:t>нию повреждений</w:t>
            </w:r>
            <w:r>
              <w:rPr>
                <w:rFonts w:ascii="Times New Roman" w:hAnsi="Times New Roman"/>
                <w:sz w:val="24"/>
                <w:szCs w:val="24"/>
              </w:rPr>
              <w:t xml:space="preserve">. </w:t>
            </w:r>
            <w:r w:rsidRPr="004E5C20">
              <w:rPr>
                <w:rFonts w:ascii="Times New Roman" w:hAnsi="Times New Roman"/>
                <w:sz w:val="24"/>
                <w:szCs w:val="24"/>
              </w:rPr>
              <w:t>Факторы, обусловливающие возникновение поврежде</w:t>
            </w:r>
            <w:r w:rsidRPr="004E5C20">
              <w:rPr>
                <w:rFonts w:ascii="Times New Roman" w:hAnsi="Times New Roman"/>
                <w:sz w:val="24"/>
                <w:szCs w:val="24"/>
              </w:rPr>
              <w:softHyphen/>
              <w:t>ний</w:t>
            </w:r>
            <w:r>
              <w:rPr>
                <w:rFonts w:ascii="Times New Roman" w:hAnsi="Times New Roman"/>
                <w:sz w:val="24"/>
                <w:szCs w:val="24"/>
              </w:rPr>
              <w:t xml:space="preserve">. </w:t>
            </w:r>
            <w:r w:rsidRPr="004E5C20">
              <w:rPr>
                <w:rFonts w:ascii="Times New Roman" w:hAnsi="Times New Roman"/>
                <w:sz w:val="24"/>
                <w:szCs w:val="24"/>
              </w:rPr>
              <w:t>Определение понятий «орудие», «оружие», «предмет»</w:t>
            </w:r>
            <w:r>
              <w:rPr>
                <w:rFonts w:ascii="Times New Roman" w:hAnsi="Times New Roman"/>
                <w:sz w:val="24"/>
                <w:szCs w:val="24"/>
              </w:rPr>
              <w:t xml:space="preserve">. </w:t>
            </w:r>
            <w:r w:rsidRPr="004E5C20">
              <w:rPr>
                <w:rFonts w:ascii="Times New Roman" w:hAnsi="Times New Roman"/>
                <w:sz w:val="24"/>
                <w:szCs w:val="24"/>
              </w:rPr>
              <w:t>Повреждения от механических факторов. Определение, частота, классификация</w:t>
            </w:r>
            <w:r>
              <w:rPr>
                <w:rFonts w:ascii="Times New Roman" w:hAnsi="Times New Roman"/>
                <w:sz w:val="24"/>
                <w:szCs w:val="24"/>
              </w:rPr>
              <w:t xml:space="preserve">. </w:t>
            </w:r>
            <w:r w:rsidRPr="004E5C20">
              <w:rPr>
                <w:rFonts w:ascii="Times New Roman" w:hAnsi="Times New Roman"/>
                <w:sz w:val="24"/>
                <w:szCs w:val="24"/>
              </w:rPr>
              <w:t>Классификация повреждений по происхождению (от тупых предметов, острых орудий, огнестрельного ору</w:t>
            </w:r>
            <w:r w:rsidRPr="004E5C20">
              <w:rPr>
                <w:rFonts w:ascii="Times New Roman" w:hAnsi="Times New Roman"/>
                <w:sz w:val="24"/>
                <w:szCs w:val="24"/>
              </w:rPr>
              <w:softHyphen/>
              <w:t>жия)</w:t>
            </w:r>
            <w:r>
              <w:rPr>
                <w:rFonts w:ascii="Times New Roman" w:hAnsi="Times New Roman"/>
                <w:sz w:val="24"/>
                <w:szCs w:val="24"/>
              </w:rPr>
              <w:t xml:space="preserve">. </w:t>
            </w:r>
            <w:r w:rsidRPr="004E5C20">
              <w:rPr>
                <w:rFonts w:ascii="Times New Roman" w:hAnsi="Times New Roman"/>
                <w:sz w:val="24"/>
                <w:szCs w:val="24"/>
              </w:rPr>
              <w:t>Классификация повреждений по орудию (отражающие форму предмета или его движение)</w:t>
            </w:r>
            <w:r>
              <w:rPr>
                <w:rFonts w:ascii="Times New Roman" w:hAnsi="Times New Roman"/>
                <w:sz w:val="24"/>
                <w:szCs w:val="24"/>
              </w:rPr>
              <w:t xml:space="preserve">.  </w:t>
            </w:r>
            <w:r w:rsidRPr="004E5C20">
              <w:rPr>
                <w:rFonts w:ascii="Times New Roman" w:hAnsi="Times New Roman"/>
                <w:sz w:val="24"/>
                <w:szCs w:val="24"/>
              </w:rPr>
              <w:t>Классификация повреждений по виду</w:t>
            </w:r>
            <w:r>
              <w:rPr>
                <w:rFonts w:ascii="Times New Roman" w:hAnsi="Times New Roman"/>
                <w:sz w:val="24"/>
                <w:szCs w:val="24"/>
              </w:rPr>
              <w:t xml:space="preserve">. </w:t>
            </w:r>
            <w:r w:rsidRPr="004E5C20">
              <w:rPr>
                <w:rFonts w:ascii="Times New Roman" w:hAnsi="Times New Roman"/>
                <w:sz w:val="24"/>
                <w:szCs w:val="24"/>
              </w:rPr>
              <w:t>Воздействие повреждений на организм (первичное, вто</w:t>
            </w:r>
            <w:r w:rsidRPr="004E5C20">
              <w:rPr>
                <w:rFonts w:ascii="Times New Roman" w:hAnsi="Times New Roman"/>
                <w:sz w:val="24"/>
                <w:szCs w:val="24"/>
              </w:rPr>
              <w:softHyphen/>
              <w:t>ричное)</w:t>
            </w:r>
            <w:r>
              <w:rPr>
                <w:rFonts w:ascii="Times New Roman" w:hAnsi="Times New Roman"/>
                <w:sz w:val="24"/>
                <w:szCs w:val="24"/>
              </w:rPr>
              <w:t xml:space="preserve">. </w:t>
            </w:r>
            <w:r w:rsidRPr="004E5C20">
              <w:rPr>
                <w:rFonts w:ascii="Times New Roman" w:hAnsi="Times New Roman"/>
                <w:sz w:val="24"/>
                <w:szCs w:val="24"/>
              </w:rPr>
              <w:t>Изменения, вызываемые повреждением (местное, регионарное, общее)</w:t>
            </w:r>
            <w:r>
              <w:rPr>
                <w:rFonts w:ascii="Times New Roman" w:hAnsi="Times New Roman"/>
                <w:sz w:val="24"/>
                <w:szCs w:val="24"/>
              </w:rPr>
              <w:t xml:space="preserve">. </w:t>
            </w:r>
            <w:r w:rsidRPr="004E5C20">
              <w:rPr>
                <w:rFonts w:ascii="Times New Roman" w:hAnsi="Times New Roman"/>
                <w:sz w:val="24"/>
                <w:szCs w:val="24"/>
              </w:rPr>
              <w:t>Условия, определяющие интенсивность повреждения (энергия, величина пораженной площади, характер тканей, особенности воздействующей поверхности предмета, угол соприкосновения и др.)</w:t>
            </w:r>
            <w:r>
              <w:rPr>
                <w:rFonts w:ascii="Times New Roman" w:hAnsi="Times New Roman"/>
                <w:sz w:val="24"/>
                <w:szCs w:val="24"/>
              </w:rPr>
              <w:t xml:space="preserve">. </w:t>
            </w:r>
            <w:r w:rsidRPr="004E5C20">
              <w:rPr>
                <w:rFonts w:ascii="Times New Roman" w:hAnsi="Times New Roman"/>
                <w:sz w:val="24"/>
                <w:szCs w:val="24"/>
              </w:rPr>
              <w:t>Виды травматического воздействия (удар, сдавление, растяжение, трение) и явления их сопровождающие</w:t>
            </w:r>
            <w:r>
              <w:rPr>
                <w:rFonts w:ascii="Times New Roman" w:hAnsi="Times New Roman"/>
                <w:sz w:val="24"/>
                <w:szCs w:val="24"/>
              </w:rPr>
              <w:t xml:space="preserve">. </w:t>
            </w:r>
            <w:r w:rsidRPr="004E5C20">
              <w:rPr>
                <w:rFonts w:ascii="Times New Roman" w:hAnsi="Times New Roman"/>
                <w:sz w:val="24"/>
                <w:szCs w:val="24"/>
              </w:rPr>
              <w:t>Определение понятия «Механизм образования повреж</w:t>
            </w:r>
            <w:r w:rsidRPr="004E5C20">
              <w:rPr>
                <w:rFonts w:ascii="Times New Roman" w:hAnsi="Times New Roman"/>
                <w:sz w:val="24"/>
                <w:szCs w:val="24"/>
              </w:rPr>
              <w:softHyphen/>
              <w:t>дений»</w:t>
            </w:r>
            <w:r>
              <w:rPr>
                <w:rFonts w:ascii="Times New Roman" w:hAnsi="Times New Roman"/>
                <w:sz w:val="24"/>
                <w:szCs w:val="24"/>
              </w:rPr>
              <w:t xml:space="preserve">. </w:t>
            </w:r>
            <w:r w:rsidRPr="00CF76A0">
              <w:rPr>
                <w:rFonts w:ascii="Times New Roman" w:hAnsi="Times New Roman"/>
                <w:sz w:val="24"/>
                <w:szCs w:val="24"/>
              </w:rPr>
              <w:t>Методы лабораторных исследований повреждений и орудий травмы</w:t>
            </w:r>
            <w:r>
              <w:rPr>
                <w:rFonts w:ascii="Times New Roman" w:hAnsi="Times New Roman"/>
                <w:sz w:val="24"/>
                <w:szCs w:val="24"/>
              </w:rPr>
              <w:t xml:space="preserve">. </w:t>
            </w:r>
            <w:r w:rsidRPr="00CF76A0">
              <w:rPr>
                <w:rFonts w:ascii="Times New Roman" w:hAnsi="Times New Roman"/>
                <w:sz w:val="24"/>
                <w:szCs w:val="24"/>
              </w:rPr>
              <w:t>Измерительные</w:t>
            </w:r>
            <w:r>
              <w:rPr>
                <w:rFonts w:ascii="Times New Roman" w:hAnsi="Times New Roman"/>
                <w:sz w:val="24"/>
                <w:szCs w:val="24"/>
              </w:rPr>
              <w:t xml:space="preserve">. </w:t>
            </w:r>
            <w:r w:rsidRPr="004E5C20">
              <w:rPr>
                <w:rFonts w:ascii="Times New Roman" w:hAnsi="Times New Roman"/>
                <w:sz w:val="24"/>
                <w:szCs w:val="24"/>
              </w:rPr>
              <w:t>Непосредственная микроскопия</w:t>
            </w:r>
            <w:r>
              <w:rPr>
                <w:rFonts w:ascii="Times New Roman" w:hAnsi="Times New Roman"/>
                <w:sz w:val="24"/>
                <w:szCs w:val="24"/>
              </w:rPr>
              <w:t xml:space="preserve">. </w:t>
            </w:r>
            <w:r w:rsidRPr="004E5C20">
              <w:rPr>
                <w:rFonts w:ascii="Times New Roman" w:hAnsi="Times New Roman"/>
                <w:sz w:val="24"/>
                <w:szCs w:val="24"/>
              </w:rPr>
              <w:t>Гистологический и гистохимический</w:t>
            </w:r>
            <w:r>
              <w:rPr>
                <w:rFonts w:ascii="Times New Roman" w:hAnsi="Times New Roman"/>
                <w:sz w:val="24"/>
                <w:szCs w:val="24"/>
              </w:rPr>
              <w:t xml:space="preserve">. </w:t>
            </w:r>
            <w:r w:rsidRPr="004E5C20">
              <w:rPr>
                <w:rFonts w:ascii="Times New Roman" w:hAnsi="Times New Roman"/>
                <w:sz w:val="24"/>
                <w:szCs w:val="24"/>
              </w:rPr>
              <w:t>Цветных отпечатков</w:t>
            </w:r>
            <w:r>
              <w:rPr>
                <w:rFonts w:ascii="Times New Roman" w:hAnsi="Times New Roman"/>
                <w:sz w:val="24"/>
                <w:szCs w:val="24"/>
              </w:rPr>
              <w:t xml:space="preserve">. </w:t>
            </w:r>
            <w:r w:rsidRPr="004E5C20">
              <w:rPr>
                <w:rFonts w:ascii="Times New Roman" w:hAnsi="Times New Roman"/>
                <w:sz w:val="24"/>
                <w:szCs w:val="24"/>
              </w:rPr>
              <w:t>Рентгенологический</w:t>
            </w:r>
            <w:r>
              <w:rPr>
                <w:rFonts w:ascii="Times New Roman" w:hAnsi="Times New Roman"/>
                <w:sz w:val="24"/>
                <w:szCs w:val="24"/>
              </w:rPr>
              <w:t xml:space="preserve">. </w:t>
            </w:r>
            <w:r w:rsidRPr="004E5C20">
              <w:rPr>
                <w:rFonts w:ascii="Times New Roman" w:hAnsi="Times New Roman"/>
                <w:sz w:val="24"/>
                <w:szCs w:val="24"/>
              </w:rPr>
              <w:t>Фотографический</w:t>
            </w:r>
            <w:r>
              <w:rPr>
                <w:rFonts w:ascii="Times New Roman" w:hAnsi="Times New Roman"/>
                <w:sz w:val="24"/>
                <w:szCs w:val="24"/>
              </w:rPr>
              <w:t xml:space="preserve">. </w:t>
            </w:r>
            <w:r w:rsidRPr="004E5C20">
              <w:rPr>
                <w:rFonts w:ascii="Times New Roman" w:hAnsi="Times New Roman"/>
                <w:sz w:val="24"/>
                <w:szCs w:val="24"/>
              </w:rPr>
              <w:t>В ультрафиолетовых и инфракрасных лучах</w:t>
            </w:r>
            <w:r>
              <w:rPr>
                <w:rFonts w:ascii="Times New Roman" w:hAnsi="Times New Roman"/>
                <w:sz w:val="24"/>
                <w:szCs w:val="24"/>
              </w:rPr>
              <w:t xml:space="preserve">. </w:t>
            </w:r>
            <w:r w:rsidRPr="004E5C20">
              <w:rPr>
                <w:rFonts w:ascii="Times New Roman" w:hAnsi="Times New Roman"/>
                <w:sz w:val="24"/>
                <w:szCs w:val="24"/>
              </w:rPr>
              <w:t>Эмиссионно-спектральный</w:t>
            </w:r>
            <w:r>
              <w:rPr>
                <w:rFonts w:ascii="Times New Roman" w:hAnsi="Times New Roman"/>
                <w:sz w:val="24"/>
                <w:szCs w:val="24"/>
              </w:rPr>
              <w:t xml:space="preserve">. </w:t>
            </w:r>
            <w:r w:rsidRPr="004E5C20">
              <w:rPr>
                <w:rFonts w:ascii="Times New Roman" w:hAnsi="Times New Roman"/>
                <w:sz w:val="24"/>
                <w:szCs w:val="24"/>
              </w:rPr>
              <w:t>Эхографический</w:t>
            </w:r>
            <w:r>
              <w:rPr>
                <w:rFonts w:ascii="Times New Roman" w:hAnsi="Times New Roman"/>
                <w:sz w:val="24"/>
                <w:szCs w:val="24"/>
              </w:rPr>
              <w:t xml:space="preserve">. </w:t>
            </w:r>
            <w:r w:rsidRPr="004E5C20">
              <w:rPr>
                <w:rFonts w:ascii="Times New Roman" w:hAnsi="Times New Roman"/>
                <w:sz w:val="24"/>
                <w:szCs w:val="24"/>
              </w:rPr>
              <w:t>Трассологический и др.</w:t>
            </w:r>
            <w:r>
              <w:rPr>
                <w:rFonts w:ascii="Times New Roman" w:hAnsi="Times New Roman"/>
                <w:sz w:val="24"/>
                <w:szCs w:val="24"/>
              </w:rPr>
              <w:t xml:space="preserve"> </w:t>
            </w:r>
            <w:r w:rsidRPr="00CF76A0">
              <w:rPr>
                <w:rFonts w:ascii="Times New Roman" w:hAnsi="Times New Roman"/>
                <w:sz w:val="24"/>
                <w:szCs w:val="24"/>
              </w:rPr>
              <w:t>Установление по повреждениям общих и частных при</w:t>
            </w:r>
            <w:r w:rsidRPr="00CF76A0">
              <w:rPr>
                <w:rFonts w:ascii="Times New Roman" w:hAnsi="Times New Roman"/>
                <w:sz w:val="24"/>
                <w:szCs w:val="24"/>
              </w:rPr>
              <w:softHyphen/>
              <w:t xml:space="preserve">знаков </w:t>
            </w:r>
            <w:r w:rsidRPr="00CF76A0">
              <w:rPr>
                <w:rFonts w:ascii="Times New Roman" w:hAnsi="Times New Roman"/>
                <w:sz w:val="24"/>
                <w:szCs w:val="24"/>
              </w:rPr>
              <w:lastRenderedPageBreak/>
              <w:t>травмирующего предмета</w:t>
            </w:r>
            <w:r>
              <w:rPr>
                <w:rFonts w:ascii="Times New Roman" w:hAnsi="Times New Roman"/>
                <w:sz w:val="24"/>
                <w:szCs w:val="24"/>
              </w:rPr>
              <w:t xml:space="preserve">. </w:t>
            </w:r>
            <w:r w:rsidRPr="004E5C20">
              <w:rPr>
                <w:rFonts w:ascii="Times New Roman" w:hAnsi="Times New Roman"/>
                <w:sz w:val="24"/>
                <w:szCs w:val="24"/>
              </w:rPr>
              <w:t>Особенности судебно-медицинской экспертизы повреж</w:t>
            </w:r>
            <w:r w:rsidRPr="004E5C20">
              <w:rPr>
                <w:rFonts w:ascii="Times New Roman" w:hAnsi="Times New Roman"/>
                <w:sz w:val="24"/>
                <w:szCs w:val="24"/>
              </w:rPr>
              <w:softHyphen/>
              <w:t>дений (задачи, методика, порядок и последовательность проведения, требования, предъявляемые к описанию повреждений и к оформлению «Заключения эксперта»). Разрешаемые вопросы</w:t>
            </w:r>
            <w:r>
              <w:rPr>
                <w:rFonts w:ascii="Times New Roman" w:hAnsi="Times New Roman"/>
                <w:sz w:val="24"/>
                <w:szCs w:val="24"/>
              </w:rPr>
              <w:t xml:space="preserve">.  </w:t>
            </w:r>
            <w:r w:rsidRPr="00CF76A0">
              <w:rPr>
                <w:rFonts w:ascii="Times New Roman" w:hAnsi="Times New Roman"/>
                <w:sz w:val="24"/>
                <w:szCs w:val="24"/>
              </w:rPr>
              <w:t>Причины смерти при</w:t>
            </w:r>
            <w:r>
              <w:rPr>
                <w:rFonts w:ascii="Times New Roman" w:hAnsi="Times New Roman"/>
                <w:sz w:val="24"/>
                <w:szCs w:val="24"/>
              </w:rPr>
              <w:t xml:space="preserve"> </w:t>
            </w:r>
            <w:r w:rsidRPr="00CF76A0">
              <w:rPr>
                <w:rFonts w:ascii="Times New Roman" w:hAnsi="Times New Roman"/>
                <w:sz w:val="24"/>
                <w:szCs w:val="24"/>
              </w:rPr>
              <w:t xml:space="preserve"> повреждениях. Установление причинно-следственных связей между повреждением и неблагоприятным исходом</w:t>
            </w:r>
            <w:r>
              <w:rPr>
                <w:rFonts w:ascii="Times New Roman" w:hAnsi="Times New Roman"/>
                <w:sz w:val="24"/>
                <w:szCs w:val="24"/>
              </w:rPr>
              <w:t xml:space="preserve">. </w:t>
            </w:r>
            <w:r w:rsidRPr="005B3047">
              <w:rPr>
                <w:rFonts w:ascii="Times New Roman" w:hAnsi="Times New Roman"/>
                <w:sz w:val="24"/>
                <w:szCs w:val="24"/>
              </w:rPr>
              <w:t>Анатомическое нарушение целости тела. Повреждения жизненно важных органов</w:t>
            </w:r>
            <w:r>
              <w:rPr>
                <w:rFonts w:ascii="Times New Roman" w:hAnsi="Times New Roman"/>
                <w:sz w:val="24"/>
                <w:szCs w:val="24"/>
              </w:rPr>
              <w:t xml:space="preserve">. </w:t>
            </w:r>
            <w:r w:rsidRPr="004E5C20">
              <w:rPr>
                <w:rFonts w:ascii="Times New Roman" w:hAnsi="Times New Roman"/>
                <w:sz w:val="24"/>
                <w:szCs w:val="24"/>
              </w:rPr>
              <w:t>Кровопотеря</w:t>
            </w:r>
            <w:r>
              <w:rPr>
                <w:rFonts w:ascii="Times New Roman" w:hAnsi="Times New Roman"/>
                <w:sz w:val="24"/>
                <w:szCs w:val="24"/>
              </w:rPr>
              <w:t xml:space="preserve">. </w:t>
            </w:r>
            <w:r w:rsidRPr="004E5C20">
              <w:rPr>
                <w:rFonts w:ascii="Times New Roman" w:hAnsi="Times New Roman"/>
                <w:sz w:val="24"/>
                <w:szCs w:val="24"/>
              </w:rPr>
              <w:t>Травматический шок</w:t>
            </w:r>
            <w:r>
              <w:rPr>
                <w:rFonts w:ascii="Times New Roman" w:hAnsi="Times New Roman"/>
                <w:sz w:val="24"/>
                <w:szCs w:val="24"/>
              </w:rPr>
              <w:t xml:space="preserve">. </w:t>
            </w:r>
            <w:r w:rsidRPr="004E5C20">
              <w:rPr>
                <w:rFonts w:ascii="Times New Roman" w:hAnsi="Times New Roman"/>
                <w:sz w:val="24"/>
                <w:szCs w:val="24"/>
              </w:rPr>
              <w:t>Сдавление органов излившейся кровью и воздухом</w:t>
            </w:r>
            <w:r>
              <w:rPr>
                <w:rFonts w:ascii="Times New Roman" w:hAnsi="Times New Roman"/>
                <w:sz w:val="24"/>
                <w:szCs w:val="24"/>
              </w:rPr>
              <w:t xml:space="preserve">. </w:t>
            </w:r>
            <w:r w:rsidRPr="004E5C20">
              <w:rPr>
                <w:rFonts w:ascii="Times New Roman" w:hAnsi="Times New Roman"/>
                <w:sz w:val="24"/>
                <w:szCs w:val="24"/>
              </w:rPr>
              <w:t>Эмболия (воздушная, жировая, тканевая), тромбоэмбо</w:t>
            </w:r>
            <w:r w:rsidRPr="004E5C20">
              <w:rPr>
                <w:rFonts w:ascii="Times New Roman" w:hAnsi="Times New Roman"/>
                <w:sz w:val="24"/>
                <w:szCs w:val="24"/>
              </w:rPr>
              <w:softHyphen/>
              <w:t>лия</w:t>
            </w:r>
            <w:r>
              <w:rPr>
                <w:rFonts w:ascii="Times New Roman" w:hAnsi="Times New Roman"/>
                <w:sz w:val="24"/>
                <w:szCs w:val="24"/>
              </w:rPr>
              <w:t xml:space="preserve">. </w:t>
            </w:r>
            <w:r w:rsidRPr="004E5C20">
              <w:rPr>
                <w:rFonts w:ascii="Times New Roman" w:hAnsi="Times New Roman"/>
                <w:sz w:val="24"/>
                <w:szCs w:val="24"/>
              </w:rPr>
              <w:t>Аспирация крови</w:t>
            </w:r>
            <w:r>
              <w:rPr>
                <w:rFonts w:ascii="Times New Roman" w:hAnsi="Times New Roman"/>
                <w:sz w:val="24"/>
                <w:szCs w:val="24"/>
              </w:rPr>
              <w:t xml:space="preserve">. </w:t>
            </w:r>
            <w:r w:rsidRPr="004E5C20">
              <w:rPr>
                <w:rFonts w:ascii="Times New Roman" w:hAnsi="Times New Roman"/>
                <w:sz w:val="24"/>
                <w:szCs w:val="24"/>
              </w:rPr>
              <w:t>Закрытие дыхательных путей инородным телом</w:t>
            </w:r>
            <w:r>
              <w:rPr>
                <w:rFonts w:ascii="Times New Roman" w:hAnsi="Times New Roman"/>
                <w:sz w:val="24"/>
                <w:szCs w:val="24"/>
              </w:rPr>
              <w:t xml:space="preserve">. </w:t>
            </w:r>
            <w:r w:rsidRPr="004E5C20">
              <w:rPr>
                <w:rFonts w:ascii="Times New Roman" w:hAnsi="Times New Roman"/>
                <w:sz w:val="24"/>
                <w:szCs w:val="24"/>
              </w:rPr>
              <w:t>Осложнения травмы: инфекция, интоксикация и др.</w:t>
            </w:r>
            <w:r>
              <w:rPr>
                <w:rFonts w:ascii="Times New Roman" w:hAnsi="Times New Roman"/>
                <w:sz w:val="24"/>
                <w:szCs w:val="24"/>
              </w:rPr>
              <w:t xml:space="preserve"> </w:t>
            </w:r>
            <w:r w:rsidRPr="004E5C20">
              <w:rPr>
                <w:rFonts w:ascii="Times New Roman" w:hAnsi="Times New Roman"/>
                <w:sz w:val="24"/>
                <w:szCs w:val="24"/>
              </w:rPr>
              <w:t>Травматическая болезнь, ее проявления и осложнения</w:t>
            </w:r>
            <w:r>
              <w:rPr>
                <w:rFonts w:ascii="Times New Roman" w:hAnsi="Times New Roman"/>
                <w:sz w:val="24"/>
                <w:szCs w:val="24"/>
              </w:rPr>
              <w:t xml:space="preserve">. </w:t>
            </w:r>
            <w:r w:rsidRPr="00CF76A0">
              <w:rPr>
                <w:rFonts w:ascii="Times New Roman" w:hAnsi="Times New Roman"/>
                <w:sz w:val="24"/>
                <w:szCs w:val="24"/>
              </w:rPr>
              <w:t>Некоторые вопросы судебно-медицинской экспертизы трупа при насильственной смерти</w:t>
            </w:r>
            <w:r>
              <w:rPr>
                <w:rFonts w:ascii="Times New Roman" w:hAnsi="Times New Roman"/>
                <w:sz w:val="24"/>
                <w:szCs w:val="24"/>
              </w:rPr>
              <w:t xml:space="preserve"> от механических повреждений. </w:t>
            </w:r>
            <w:r w:rsidRPr="004E5C20">
              <w:rPr>
                <w:rFonts w:ascii="Times New Roman" w:hAnsi="Times New Roman"/>
                <w:sz w:val="24"/>
                <w:szCs w:val="24"/>
              </w:rPr>
              <w:t>Основные критерии прижизненного образования по</w:t>
            </w:r>
            <w:r w:rsidRPr="004E5C20">
              <w:rPr>
                <w:rFonts w:ascii="Times New Roman" w:hAnsi="Times New Roman"/>
                <w:sz w:val="24"/>
                <w:szCs w:val="24"/>
              </w:rPr>
              <w:softHyphen/>
              <w:t>вреждений (макро- и микроскопические, гистохимические, биохимические, спектральные и др.)</w:t>
            </w:r>
            <w:r>
              <w:rPr>
                <w:rFonts w:ascii="Times New Roman" w:hAnsi="Times New Roman"/>
                <w:sz w:val="24"/>
                <w:szCs w:val="24"/>
              </w:rPr>
              <w:t xml:space="preserve">. </w:t>
            </w:r>
            <w:r w:rsidRPr="004E5C20">
              <w:rPr>
                <w:rFonts w:ascii="Times New Roman" w:hAnsi="Times New Roman"/>
                <w:sz w:val="24"/>
                <w:szCs w:val="24"/>
              </w:rPr>
              <w:t>Кровоизлияния в местах повреждений</w:t>
            </w:r>
            <w:r>
              <w:rPr>
                <w:rFonts w:ascii="Times New Roman" w:hAnsi="Times New Roman"/>
                <w:sz w:val="24"/>
                <w:szCs w:val="24"/>
              </w:rPr>
              <w:t xml:space="preserve">. </w:t>
            </w:r>
            <w:r w:rsidRPr="004E5C20">
              <w:rPr>
                <w:rFonts w:ascii="Times New Roman" w:hAnsi="Times New Roman"/>
                <w:sz w:val="24"/>
                <w:szCs w:val="24"/>
              </w:rPr>
              <w:t>Кровоизлияния и эритрофагия в региональные лимфа</w:t>
            </w:r>
            <w:r w:rsidRPr="004E5C20">
              <w:rPr>
                <w:rFonts w:ascii="Times New Roman" w:hAnsi="Times New Roman"/>
                <w:sz w:val="24"/>
                <w:szCs w:val="24"/>
              </w:rPr>
              <w:softHyphen/>
              <w:t>тические узлы на стороне травмы</w:t>
            </w:r>
            <w:r>
              <w:rPr>
                <w:rFonts w:ascii="Times New Roman" w:hAnsi="Times New Roman"/>
                <w:sz w:val="24"/>
                <w:szCs w:val="24"/>
              </w:rPr>
              <w:t xml:space="preserve">. </w:t>
            </w:r>
            <w:r w:rsidRPr="004E5C20">
              <w:rPr>
                <w:rFonts w:ascii="Times New Roman" w:hAnsi="Times New Roman"/>
                <w:sz w:val="24"/>
                <w:szCs w:val="24"/>
              </w:rPr>
              <w:t>Массивное наружное и внутреннее кровотечения</w:t>
            </w:r>
            <w:r>
              <w:rPr>
                <w:rFonts w:ascii="Times New Roman" w:hAnsi="Times New Roman"/>
                <w:sz w:val="24"/>
                <w:szCs w:val="24"/>
              </w:rPr>
              <w:t xml:space="preserve">. </w:t>
            </w:r>
            <w:r w:rsidRPr="004E5C20">
              <w:rPr>
                <w:rFonts w:ascii="Times New Roman" w:hAnsi="Times New Roman"/>
                <w:sz w:val="24"/>
                <w:szCs w:val="24"/>
              </w:rPr>
              <w:t>Аспирация и заглатывание крови</w:t>
            </w:r>
            <w:r>
              <w:rPr>
                <w:rFonts w:ascii="Times New Roman" w:hAnsi="Times New Roman"/>
                <w:sz w:val="24"/>
                <w:szCs w:val="24"/>
              </w:rPr>
              <w:t xml:space="preserve">. </w:t>
            </w:r>
            <w:r w:rsidRPr="004E5C20">
              <w:rPr>
                <w:rFonts w:ascii="Times New Roman" w:hAnsi="Times New Roman"/>
                <w:sz w:val="24"/>
                <w:szCs w:val="24"/>
              </w:rPr>
              <w:t>Жировая, тканевая, клеточная и воздушная эмболия</w:t>
            </w:r>
            <w:r>
              <w:rPr>
                <w:rFonts w:ascii="Times New Roman" w:hAnsi="Times New Roman"/>
                <w:sz w:val="24"/>
                <w:szCs w:val="24"/>
              </w:rPr>
              <w:t xml:space="preserve">. </w:t>
            </w:r>
            <w:r w:rsidRPr="004E5C20">
              <w:rPr>
                <w:rFonts w:ascii="Times New Roman" w:hAnsi="Times New Roman"/>
                <w:sz w:val="24"/>
                <w:szCs w:val="24"/>
              </w:rPr>
              <w:t>Воспалительная реакция тканей в области повреждения (лейкоцитарная реакция, травматический отек, тромбирование мелких сосудов и др.)</w:t>
            </w:r>
            <w:r>
              <w:rPr>
                <w:rFonts w:ascii="Times New Roman" w:hAnsi="Times New Roman"/>
                <w:sz w:val="24"/>
                <w:szCs w:val="24"/>
              </w:rPr>
              <w:t xml:space="preserve">. </w:t>
            </w:r>
            <w:r w:rsidRPr="004E5C20">
              <w:rPr>
                <w:rFonts w:ascii="Times New Roman" w:hAnsi="Times New Roman"/>
                <w:sz w:val="24"/>
                <w:szCs w:val="24"/>
              </w:rPr>
              <w:t>Изменения активности ф</w:t>
            </w:r>
            <w:r>
              <w:rPr>
                <w:rFonts w:ascii="Times New Roman" w:hAnsi="Times New Roman"/>
                <w:sz w:val="24"/>
                <w:szCs w:val="24"/>
              </w:rPr>
              <w:t>ерментов кожи в области трав</w:t>
            </w:r>
            <w:r>
              <w:rPr>
                <w:rFonts w:ascii="Times New Roman" w:hAnsi="Times New Roman"/>
                <w:sz w:val="24"/>
                <w:szCs w:val="24"/>
              </w:rPr>
              <w:softHyphen/>
              <w:t xml:space="preserve">мы. </w:t>
            </w:r>
            <w:r w:rsidRPr="004E5C20">
              <w:rPr>
                <w:rFonts w:ascii="Times New Roman" w:hAnsi="Times New Roman"/>
                <w:sz w:val="24"/>
                <w:szCs w:val="24"/>
              </w:rPr>
              <w:t>Наличие двух зон активности ферментов (центральной, периферической в прижизненных ранах — кислой и щелочной фосфатаз, сукцинатдегидрогеназы, цитохромоксидазы, неспецифич</w:t>
            </w:r>
            <w:r>
              <w:rPr>
                <w:rFonts w:ascii="Times New Roman" w:hAnsi="Times New Roman"/>
                <w:sz w:val="24"/>
                <w:szCs w:val="24"/>
              </w:rPr>
              <w:t xml:space="preserve">еских эстераз, трансферазы и др. </w:t>
            </w:r>
            <w:r w:rsidRPr="004E5C20">
              <w:rPr>
                <w:rFonts w:ascii="Times New Roman" w:hAnsi="Times New Roman"/>
                <w:sz w:val="24"/>
                <w:szCs w:val="24"/>
              </w:rPr>
              <w:t>Изменения белковых фракций в прижизненных ссади</w:t>
            </w:r>
            <w:r w:rsidRPr="004E5C20">
              <w:rPr>
                <w:rFonts w:ascii="Times New Roman" w:hAnsi="Times New Roman"/>
                <w:sz w:val="24"/>
                <w:szCs w:val="24"/>
              </w:rPr>
              <w:softHyphen/>
              <w:t>нах и ранах</w:t>
            </w:r>
            <w:r>
              <w:rPr>
                <w:rFonts w:ascii="Times New Roman" w:hAnsi="Times New Roman"/>
                <w:sz w:val="24"/>
                <w:szCs w:val="24"/>
              </w:rPr>
              <w:t xml:space="preserve">. </w:t>
            </w:r>
            <w:r w:rsidRPr="004E5C20">
              <w:rPr>
                <w:rFonts w:ascii="Times New Roman" w:hAnsi="Times New Roman"/>
                <w:sz w:val="24"/>
                <w:szCs w:val="24"/>
              </w:rPr>
              <w:t>Изменения содержания макро- и микроэлементов в тка</w:t>
            </w:r>
            <w:r w:rsidRPr="004E5C20">
              <w:rPr>
                <w:rFonts w:ascii="Times New Roman" w:hAnsi="Times New Roman"/>
                <w:sz w:val="24"/>
                <w:szCs w:val="24"/>
              </w:rPr>
              <w:softHyphen/>
              <w:t>нях в области прижизненной травмы</w:t>
            </w:r>
            <w:r>
              <w:rPr>
                <w:rFonts w:ascii="Times New Roman" w:hAnsi="Times New Roman"/>
                <w:sz w:val="24"/>
                <w:szCs w:val="24"/>
              </w:rPr>
              <w:t>.</w:t>
            </w:r>
          </w:p>
          <w:p w:rsidR="003802B0" w:rsidRPr="004E5C20" w:rsidRDefault="003802B0" w:rsidP="00DE2641">
            <w:pPr>
              <w:pStyle w:val="12"/>
              <w:spacing w:line="276" w:lineRule="auto"/>
              <w:ind w:firstLine="0"/>
              <w:rPr>
                <w:rFonts w:ascii="Times New Roman" w:hAnsi="Times New Roman"/>
                <w:sz w:val="24"/>
                <w:szCs w:val="24"/>
              </w:rPr>
            </w:pPr>
            <w:r w:rsidRPr="004E5C20">
              <w:rPr>
                <w:rFonts w:ascii="Times New Roman" w:hAnsi="Times New Roman"/>
                <w:sz w:val="24"/>
                <w:szCs w:val="24"/>
              </w:rPr>
              <w:t>Посмертные повреждения</w:t>
            </w:r>
            <w:r>
              <w:rPr>
                <w:rFonts w:ascii="Times New Roman" w:hAnsi="Times New Roman"/>
                <w:sz w:val="24"/>
                <w:szCs w:val="24"/>
              </w:rPr>
              <w:t xml:space="preserve">. </w:t>
            </w:r>
            <w:r w:rsidRPr="004E5C20">
              <w:rPr>
                <w:rFonts w:ascii="Times New Roman" w:hAnsi="Times New Roman"/>
                <w:sz w:val="24"/>
                <w:szCs w:val="24"/>
              </w:rPr>
              <w:t>Обстоятельства и источники происхождения</w:t>
            </w:r>
            <w:r>
              <w:rPr>
                <w:rFonts w:ascii="Times New Roman" w:hAnsi="Times New Roman"/>
                <w:sz w:val="24"/>
                <w:szCs w:val="24"/>
              </w:rPr>
              <w:t xml:space="preserve">. </w:t>
            </w:r>
            <w:r w:rsidRPr="004E5C20">
              <w:rPr>
                <w:rFonts w:ascii="Times New Roman" w:hAnsi="Times New Roman"/>
                <w:sz w:val="24"/>
                <w:szCs w:val="24"/>
              </w:rPr>
              <w:t>Виды повреждений</w:t>
            </w:r>
            <w:r>
              <w:rPr>
                <w:rFonts w:ascii="Times New Roman" w:hAnsi="Times New Roman"/>
                <w:sz w:val="24"/>
                <w:szCs w:val="24"/>
              </w:rPr>
              <w:t xml:space="preserve">. </w:t>
            </w:r>
            <w:r w:rsidRPr="004E5C20">
              <w:rPr>
                <w:rFonts w:ascii="Times New Roman" w:hAnsi="Times New Roman"/>
                <w:sz w:val="24"/>
                <w:szCs w:val="24"/>
              </w:rPr>
              <w:t>Морфологические проявления повреждений</w:t>
            </w:r>
            <w:r>
              <w:rPr>
                <w:rFonts w:ascii="Times New Roman" w:hAnsi="Times New Roman"/>
                <w:sz w:val="24"/>
                <w:szCs w:val="24"/>
              </w:rPr>
              <w:t xml:space="preserve">. </w:t>
            </w:r>
            <w:r w:rsidRPr="004E5C20">
              <w:rPr>
                <w:rFonts w:ascii="Times New Roman" w:hAnsi="Times New Roman"/>
                <w:sz w:val="24"/>
                <w:szCs w:val="24"/>
              </w:rPr>
              <w:t>Повреждения при проведении реанимационных мероп</w:t>
            </w:r>
            <w:r w:rsidRPr="004E5C20">
              <w:rPr>
                <w:rFonts w:ascii="Times New Roman" w:hAnsi="Times New Roman"/>
                <w:sz w:val="24"/>
                <w:szCs w:val="24"/>
              </w:rPr>
              <w:softHyphen/>
              <w:t>риятий</w:t>
            </w:r>
            <w:r>
              <w:rPr>
                <w:rFonts w:ascii="Times New Roman" w:hAnsi="Times New Roman"/>
                <w:sz w:val="24"/>
                <w:szCs w:val="24"/>
              </w:rPr>
              <w:t xml:space="preserve">. </w:t>
            </w:r>
            <w:r w:rsidRPr="004E5C20">
              <w:rPr>
                <w:rFonts w:ascii="Times New Roman" w:hAnsi="Times New Roman"/>
                <w:sz w:val="24"/>
                <w:szCs w:val="24"/>
              </w:rPr>
              <w:t>При взятии органов и тканей с целью их транспланта</w:t>
            </w:r>
            <w:r w:rsidRPr="004E5C20">
              <w:rPr>
                <w:rFonts w:ascii="Times New Roman" w:hAnsi="Times New Roman"/>
                <w:sz w:val="24"/>
                <w:szCs w:val="24"/>
              </w:rPr>
              <w:softHyphen/>
              <w:t>ции и искусственной консервации трупа</w:t>
            </w:r>
            <w:r>
              <w:rPr>
                <w:rFonts w:ascii="Times New Roman" w:hAnsi="Times New Roman"/>
                <w:sz w:val="24"/>
                <w:szCs w:val="24"/>
              </w:rPr>
              <w:t xml:space="preserve">. </w:t>
            </w:r>
            <w:r w:rsidRPr="004E5C20">
              <w:rPr>
                <w:rFonts w:ascii="Times New Roman" w:hAnsi="Times New Roman"/>
                <w:sz w:val="24"/>
                <w:szCs w:val="24"/>
              </w:rPr>
              <w:t>При транспортировке трупа</w:t>
            </w:r>
            <w:r>
              <w:rPr>
                <w:rFonts w:ascii="Times New Roman" w:hAnsi="Times New Roman"/>
                <w:sz w:val="24"/>
                <w:szCs w:val="24"/>
              </w:rPr>
              <w:t xml:space="preserve">. </w:t>
            </w:r>
            <w:r w:rsidRPr="004E5C20">
              <w:rPr>
                <w:rFonts w:ascii="Times New Roman" w:hAnsi="Times New Roman"/>
                <w:sz w:val="24"/>
                <w:szCs w:val="24"/>
              </w:rPr>
              <w:t>При эксгумации трупа</w:t>
            </w:r>
            <w:r>
              <w:rPr>
                <w:rFonts w:ascii="Times New Roman" w:hAnsi="Times New Roman"/>
                <w:sz w:val="24"/>
                <w:szCs w:val="24"/>
              </w:rPr>
              <w:t xml:space="preserve">. </w:t>
            </w:r>
            <w:r w:rsidRPr="004E5C20">
              <w:rPr>
                <w:rFonts w:ascii="Times New Roman" w:hAnsi="Times New Roman"/>
                <w:sz w:val="24"/>
                <w:szCs w:val="24"/>
              </w:rPr>
              <w:t>Оценка способности к действиям при смертельных по</w:t>
            </w:r>
            <w:r w:rsidRPr="004E5C20">
              <w:rPr>
                <w:rFonts w:ascii="Times New Roman" w:hAnsi="Times New Roman"/>
                <w:sz w:val="24"/>
                <w:szCs w:val="24"/>
              </w:rPr>
              <w:softHyphen/>
              <w:t>вреждениях</w:t>
            </w:r>
            <w:r>
              <w:rPr>
                <w:rFonts w:ascii="Times New Roman" w:hAnsi="Times New Roman"/>
                <w:sz w:val="24"/>
                <w:szCs w:val="24"/>
              </w:rPr>
              <w:t xml:space="preserve">. </w:t>
            </w:r>
            <w:r w:rsidRPr="004E5C20">
              <w:rPr>
                <w:rFonts w:ascii="Times New Roman" w:hAnsi="Times New Roman"/>
                <w:sz w:val="24"/>
                <w:szCs w:val="24"/>
              </w:rPr>
              <w:t>Установление возможности причинения повреждений собственной рукой</w:t>
            </w:r>
            <w:r>
              <w:rPr>
                <w:rFonts w:ascii="Times New Roman" w:hAnsi="Times New Roman"/>
                <w:sz w:val="24"/>
                <w:szCs w:val="24"/>
              </w:rPr>
              <w:t>.</w:t>
            </w:r>
          </w:p>
          <w:p w:rsidR="003802B0" w:rsidRDefault="003802B0" w:rsidP="00DE2641">
            <w:pPr>
              <w:spacing w:line="276" w:lineRule="auto"/>
              <w:rPr>
                <w:spacing w:val="-7"/>
                <w:sz w:val="24"/>
                <w:szCs w:val="24"/>
              </w:rPr>
            </w:pPr>
          </w:p>
          <w:p w:rsidR="003802B0" w:rsidRDefault="003802B0" w:rsidP="00DE2641">
            <w:pPr>
              <w:spacing w:line="276" w:lineRule="auto"/>
              <w:rPr>
                <w:spacing w:val="-7"/>
                <w:sz w:val="24"/>
                <w:szCs w:val="24"/>
              </w:rPr>
            </w:pPr>
          </w:p>
        </w:tc>
      </w:tr>
      <w:tr w:rsidR="003802B0" w:rsidTr="008C2E44">
        <w:trPr>
          <w:trHeight w:val="20"/>
        </w:trPr>
        <w:tc>
          <w:tcPr>
            <w:tcW w:w="2746" w:type="dxa"/>
            <w:gridSpan w:val="2"/>
            <w:tcBorders>
              <w:top w:val="single" w:sz="4" w:space="0" w:color="auto"/>
              <w:left w:val="single" w:sz="4" w:space="0" w:color="auto"/>
              <w:right w:val="single" w:sz="4" w:space="0" w:color="auto"/>
            </w:tcBorders>
            <w:hideMark/>
          </w:tcPr>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sz w:val="24"/>
                <w:szCs w:val="24"/>
              </w:rPr>
            </w:pPr>
          </w:p>
          <w:p w:rsidR="003802B0" w:rsidRDefault="003802B0" w:rsidP="00DE2641">
            <w:pPr>
              <w:spacing w:line="276" w:lineRule="auto"/>
              <w:jc w:val="center"/>
              <w:rPr>
                <w:iCs/>
                <w:sz w:val="24"/>
                <w:szCs w:val="24"/>
              </w:rPr>
            </w:pPr>
          </w:p>
          <w:p w:rsidR="003802B0" w:rsidRPr="00E9240D" w:rsidRDefault="003802B0" w:rsidP="00DE2641">
            <w:pPr>
              <w:spacing w:line="276" w:lineRule="auto"/>
              <w:jc w:val="center"/>
              <w:rPr>
                <w:sz w:val="24"/>
                <w:szCs w:val="24"/>
              </w:rPr>
            </w:pPr>
          </w:p>
        </w:tc>
        <w:tc>
          <w:tcPr>
            <w:tcW w:w="7199" w:type="dxa"/>
            <w:gridSpan w:val="10"/>
            <w:vMerge/>
            <w:tcBorders>
              <w:left w:val="single" w:sz="4" w:space="0" w:color="auto"/>
              <w:bottom w:val="single" w:sz="4" w:space="0" w:color="auto"/>
              <w:right w:val="single" w:sz="4" w:space="0" w:color="auto"/>
            </w:tcBorders>
            <w:hideMark/>
          </w:tcPr>
          <w:p w:rsidR="003802B0" w:rsidRPr="002A05B6" w:rsidRDefault="003802B0" w:rsidP="00DE2641">
            <w:pPr>
              <w:pStyle w:val="12"/>
              <w:spacing w:line="276" w:lineRule="auto"/>
              <w:ind w:firstLine="0"/>
              <w:rPr>
                <w:rFonts w:ascii="Times New Roman" w:hAnsi="Times New Roman"/>
                <w:sz w:val="24"/>
                <w:szCs w:val="24"/>
              </w:rPr>
            </w:pPr>
          </w:p>
        </w:tc>
      </w:tr>
      <w:tr w:rsidR="003802B0" w:rsidTr="008C2E44">
        <w:trPr>
          <w:trHeight w:val="20"/>
        </w:trPr>
        <w:tc>
          <w:tcPr>
            <w:tcW w:w="8804" w:type="dxa"/>
            <w:gridSpan w:val="6"/>
            <w:tcBorders>
              <w:left w:val="single" w:sz="4" w:space="0" w:color="auto"/>
              <w:right w:val="single" w:sz="4" w:space="0" w:color="auto"/>
            </w:tcBorders>
            <w:hideMark/>
          </w:tcPr>
          <w:p w:rsidR="003802B0" w:rsidRPr="00483CAB" w:rsidRDefault="00BE7649" w:rsidP="00483CAB">
            <w:pPr>
              <w:pStyle w:val="12"/>
              <w:spacing w:line="276" w:lineRule="auto"/>
              <w:ind w:firstLine="0"/>
              <w:rPr>
                <w:rFonts w:ascii="Times New Roman" w:hAnsi="Times New Roman"/>
                <w:b/>
                <w:sz w:val="24"/>
                <w:szCs w:val="24"/>
              </w:rPr>
            </w:pPr>
            <w:r>
              <w:rPr>
                <w:rFonts w:ascii="Times New Roman" w:hAnsi="Times New Roman"/>
                <w:b/>
                <w:sz w:val="24"/>
                <w:szCs w:val="24"/>
              </w:rPr>
              <w:t>Модуль 4. «</w:t>
            </w:r>
            <w:r w:rsidR="003802B0" w:rsidRPr="002A05B6">
              <w:rPr>
                <w:rFonts w:ascii="Times New Roman" w:hAnsi="Times New Roman"/>
                <w:b/>
                <w:sz w:val="24"/>
                <w:szCs w:val="24"/>
              </w:rPr>
              <w:t>Повреждения и смерть от воздействий тупых твердых предметов</w:t>
            </w:r>
            <w:r>
              <w:rPr>
                <w:rFonts w:ascii="Times New Roman" w:hAnsi="Times New Roman"/>
                <w:b/>
                <w:sz w:val="24"/>
                <w:szCs w:val="24"/>
              </w:rPr>
              <w:t>»</w:t>
            </w:r>
          </w:p>
        </w:tc>
        <w:tc>
          <w:tcPr>
            <w:tcW w:w="1141" w:type="dxa"/>
            <w:gridSpan w:val="6"/>
            <w:tcBorders>
              <w:left w:val="single" w:sz="4" w:space="0" w:color="auto"/>
              <w:right w:val="single" w:sz="4" w:space="0" w:color="auto"/>
            </w:tcBorders>
          </w:tcPr>
          <w:p w:rsidR="003802B0" w:rsidRPr="00483CAB" w:rsidRDefault="00115BE7" w:rsidP="00483CAB">
            <w:pPr>
              <w:spacing w:after="200" w:line="276" w:lineRule="auto"/>
              <w:rPr>
                <w:snapToGrid w:val="0"/>
                <w:sz w:val="24"/>
                <w:szCs w:val="24"/>
              </w:rPr>
            </w:pPr>
            <w:r>
              <w:rPr>
                <w:snapToGrid w:val="0"/>
                <w:sz w:val="24"/>
                <w:szCs w:val="24"/>
              </w:rPr>
              <w:t>2 з</w:t>
            </w:r>
            <w:r w:rsidR="00483CAB">
              <w:rPr>
                <w:snapToGrid w:val="0"/>
                <w:sz w:val="24"/>
                <w:szCs w:val="24"/>
              </w:rPr>
              <w:t>.е.</w:t>
            </w:r>
          </w:p>
        </w:tc>
      </w:tr>
      <w:tr w:rsidR="003802B0" w:rsidTr="008C2E44">
        <w:trPr>
          <w:trHeight w:val="20"/>
        </w:trPr>
        <w:tc>
          <w:tcPr>
            <w:tcW w:w="2746" w:type="dxa"/>
            <w:gridSpan w:val="2"/>
            <w:tcBorders>
              <w:left w:val="single" w:sz="4" w:space="0" w:color="auto"/>
              <w:right w:val="single" w:sz="4" w:space="0" w:color="auto"/>
            </w:tcBorders>
            <w:hideMark/>
          </w:tcPr>
          <w:p w:rsidR="003802B0" w:rsidRPr="00E9240D" w:rsidRDefault="00352F3C" w:rsidP="00DE2641">
            <w:pPr>
              <w:spacing w:line="276" w:lineRule="auto"/>
              <w:jc w:val="center"/>
              <w:rPr>
                <w:sz w:val="24"/>
                <w:szCs w:val="24"/>
              </w:rPr>
            </w:pPr>
            <w:r w:rsidRPr="00E9240D">
              <w:rPr>
                <w:sz w:val="24"/>
                <w:szCs w:val="24"/>
              </w:rPr>
              <w:t>Компетенции</w:t>
            </w:r>
          </w:p>
        </w:tc>
        <w:tc>
          <w:tcPr>
            <w:tcW w:w="7199" w:type="dxa"/>
            <w:gridSpan w:val="10"/>
            <w:tcBorders>
              <w:top w:val="single" w:sz="4" w:space="0" w:color="auto"/>
              <w:left w:val="single" w:sz="4" w:space="0" w:color="auto"/>
              <w:bottom w:val="single" w:sz="4" w:space="0" w:color="auto"/>
              <w:right w:val="single" w:sz="4" w:space="0" w:color="auto"/>
            </w:tcBorders>
            <w:hideMark/>
          </w:tcPr>
          <w:p w:rsidR="003802B0" w:rsidRDefault="00352F3C" w:rsidP="00DE2641">
            <w:pPr>
              <w:pStyle w:val="12"/>
              <w:spacing w:line="276" w:lineRule="auto"/>
              <w:rPr>
                <w:rFonts w:ascii="Times New Roman" w:hAnsi="Times New Roman"/>
                <w:b/>
                <w:sz w:val="24"/>
                <w:szCs w:val="24"/>
              </w:rPr>
            </w:pPr>
            <w:r w:rsidRPr="00352F3C">
              <w:rPr>
                <w:rFonts w:ascii="Times New Roman" w:hAnsi="Times New Roman"/>
                <w:sz w:val="24"/>
                <w:szCs w:val="24"/>
              </w:rPr>
              <w:t>Индикаторы достижения компетенций</w:t>
            </w:r>
            <w:r w:rsidRPr="00E9240D">
              <w:rPr>
                <w:sz w:val="24"/>
                <w:szCs w:val="24"/>
              </w:rPr>
              <w:t xml:space="preserve">  </w:t>
            </w:r>
          </w:p>
        </w:tc>
      </w:tr>
      <w:tr w:rsidR="00352F3C" w:rsidTr="008C2E44">
        <w:trPr>
          <w:trHeight w:val="20"/>
        </w:trPr>
        <w:tc>
          <w:tcPr>
            <w:tcW w:w="2746" w:type="dxa"/>
            <w:gridSpan w:val="2"/>
            <w:tcBorders>
              <w:left w:val="single" w:sz="4" w:space="0" w:color="auto"/>
              <w:right w:val="single" w:sz="4" w:space="0" w:color="auto"/>
            </w:tcBorders>
            <w:hideMark/>
          </w:tcPr>
          <w:p w:rsidR="00352F3C" w:rsidRPr="00E9240D" w:rsidRDefault="00352F3C" w:rsidP="00DE2641">
            <w:pPr>
              <w:spacing w:line="276" w:lineRule="auto"/>
              <w:jc w:val="center"/>
              <w:rPr>
                <w:sz w:val="24"/>
                <w:szCs w:val="24"/>
              </w:rPr>
            </w:pPr>
            <w:r>
              <w:rPr>
                <w:sz w:val="24"/>
                <w:szCs w:val="24"/>
              </w:rPr>
              <w:t>ПК-1</w:t>
            </w:r>
          </w:p>
        </w:tc>
        <w:tc>
          <w:tcPr>
            <w:tcW w:w="7199" w:type="dxa"/>
            <w:gridSpan w:val="10"/>
            <w:tcBorders>
              <w:top w:val="single" w:sz="4" w:space="0" w:color="auto"/>
              <w:left w:val="single" w:sz="4" w:space="0" w:color="auto"/>
              <w:bottom w:val="single" w:sz="4" w:space="0" w:color="auto"/>
              <w:right w:val="single" w:sz="4" w:space="0" w:color="auto"/>
            </w:tcBorders>
            <w:hideMark/>
          </w:tcPr>
          <w:p w:rsidR="00352F3C" w:rsidRDefault="00352F3C" w:rsidP="00DE2641">
            <w:pPr>
              <w:spacing w:line="276" w:lineRule="auto"/>
              <w:rPr>
                <w:spacing w:val="-7"/>
                <w:sz w:val="24"/>
                <w:szCs w:val="24"/>
              </w:rPr>
            </w:pPr>
            <w:r>
              <w:rPr>
                <w:spacing w:val="-7"/>
                <w:sz w:val="24"/>
                <w:szCs w:val="24"/>
              </w:rPr>
              <w:t xml:space="preserve">ПК-1.1. Участвует в осмотре трупа на месте его обнаружения </w:t>
            </w:r>
            <w:r>
              <w:rPr>
                <w:spacing w:val="-7"/>
                <w:sz w:val="24"/>
                <w:szCs w:val="24"/>
              </w:rPr>
              <w:lastRenderedPageBreak/>
              <w:t>(происшествия).</w:t>
            </w:r>
          </w:p>
          <w:p w:rsidR="00352F3C" w:rsidRDefault="00352F3C" w:rsidP="00DE2641">
            <w:pPr>
              <w:spacing w:line="276" w:lineRule="auto"/>
              <w:rPr>
                <w:spacing w:val="-7"/>
                <w:sz w:val="24"/>
                <w:szCs w:val="24"/>
              </w:rPr>
            </w:pPr>
            <w:r>
              <w:rPr>
                <w:spacing w:val="-7"/>
                <w:sz w:val="24"/>
                <w:szCs w:val="24"/>
              </w:rPr>
              <w:t>ПК-1.2. Изучает документы (постановления или определения о назначении экспертизы, иных материалов дела), представленных органом или лицом, назначившим судебно-медицинскую экспертизу.</w:t>
            </w:r>
          </w:p>
          <w:p w:rsidR="00352F3C" w:rsidRDefault="00352F3C" w:rsidP="00DE2641">
            <w:pPr>
              <w:spacing w:line="276" w:lineRule="auto"/>
              <w:rPr>
                <w:spacing w:val="-7"/>
                <w:sz w:val="24"/>
                <w:szCs w:val="24"/>
              </w:rPr>
            </w:pPr>
            <w:r>
              <w:rPr>
                <w:spacing w:val="-7"/>
                <w:sz w:val="24"/>
                <w:szCs w:val="24"/>
              </w:rPr>
              <w:t>ПК-1.3. Осуществляет планирование, определение порядка, объема судебно-медицинской экспертизы трупа и его частей.</w:t>
            </w:r>
          </w:p>
          <w:p w:rsidR="00352F3C" w:rsidRDefault="00352F3C" w:rsidP="00DE2641">
            <w:pPr>
              <w:spacing w:line="276" w:lineRule="auto"/>
              <w:rPr>
                <w:spacing w:val="-7"/>
                <w:sz w:val="24"/>
                <w:szCs w:val="24"/>
              </w:rPr>
            </w:pPr>
            <w:r>
              <w:rPr>
                <w:spacing w:val="-7"/>
                <w:sz w:val="24"/>
                <w:szCs w:val="24"/>
              </w:rPr>
              <w:t>ПК-1.4. Проводит наружное исследование трупа и его частей.</w:t>
            </w:r>
          </w:p>
          <w:p w:rsidR="00352F3C" w:rsidRDefault="00352F3C" w:rsidP="00DE2641">
            <w:pPr>
              <w:spacing w:line="276" w:lineRule="auto"/>
              <w:rPr>
                <w:spacing w:val="-7"/>
                <w:sz w:val="24"/>
                <w:szCs w:val="24"/>
              </w:rPr>
            </w:pPr>
            <w:r>
              <w:rPr>
                <w:spacing w:val="-7"/>
                <w:sz w:val="24"/>
                <w:szCs w:val="24"/>
              </w:rPr>
              <w:t>ПК-1.5. Проводит внутреннее исследование трупа  и его частей.</w:t>
            </w:r>
          </w:p>
          <w:p w:rsidR="00352F3C" w:rsidRDefault="00352F3C" w:rsidP="00DE2641">
            <w:pPr>
              <w:spacing w:line="276" w:lineRule="auto"/>
              <w:rPr>
                <w:spacing w:val="-7"/>
                <w:sz w:val="24"/>
                <w:szCs w:val="24"/>
              </w:rPr>
            </w:pPr>
            <w:r>
              <w:rPr>
                <w:spacing w:val="-7"/>
                <w:sz w:val="24"/>
                <w:szCs w:val="24"/>
              </w:rPr>
              <w:t>ПК-1.6. Проводит изъятие и направление объектов от трупа  и его частей для дополнительного инструментального и (или) лабораторного исследования.</w:t>
            </w:r>
          </w:p>
          <w:p w:rsidR="00352F3C" w:rsidRDefault="00352F3C" w:rsidP="00DE2641">
            <w:pPr>
              <w:spacing w:line="276" w:lineRule="auto"/>
              <w:rPr>
                <w:spacing w:val="-7"/>
                <w:sz w:val="24"/>
                <w:szCs w:val="24"/>
              </w:rPr>
            </w:pPr>
            <w:r>
              <w:rPr>
                <w:spacing w:val="-7"/>
                <w:sz w:val="24"/>
                <w:szCs w:val="24"/>
              </w:rPr>
              <w:t>ПК-1.7. Использует и приобщает к материалам судебно-медицинской экспертизы результатов дополнительных инструментальных и (или) лабораторных исследований объектов от трупа и его частей.</w:t>
            </w:r>
          </w:p>
          <w:p w:rsidR="00352F3C" w:rsidRDefault="00352F3C" w:rsidP="00DE2641">
            <w:pPr>
              <w:pStyle w:val="12"/>
              <w:spacing w:line="276" w:lineRule="auto"/>
              <w:rPr>
                <w:rFonts w:ascii="Times New Roman" w:hAnsi="Times New Roman"/>
                <w:b/>
                <w:sz w:val="24"/>
                <w:szCs w:val="24"/>
              </w:rPr>
            </w:pPr>
          </w:p>
        </w:tc>
      </w:tr>
      <w:tr w:rsidR="00352F3C" w:rsidTr="008C2E44">
        <w:trPr>
          <w:trHeight w:val="20"/>
        </w:trPr>
        <w:tc>
          <w:tcPr>
            <w:tcW w:w="2746" w:type="dxa"/>
            <w:gridSpan w:val="2"/>
            <w:tcBorders>
              <w:left w:val="single" w:sz="4" w:space="0" w:color="auto"/>
              <w:right w:val="single" w:sz="4" w:space="0" w:color="auto"/>
            </w:tcBorders>
            <w:hideMark/>
          </w:tcPr>
          <w:p w:rsidR="00352F3C" w:rsidRPr="00E9240D" w:rsidRDefault="00BE76A2" w:rsidP="00DE2641">
            <w:pPr>
              <w:spacing w:line="276" w:lineRule="auto"/>
              <w:jc w:val="center"/>
              <w:rPr>
                <w:sz w:val="24"/>
                <w:szCs w:val="24"/>
              </w:rPr>
            </w:pPr>
            <w:r>
              <w:rPr>
                <w:sz w:val="24"/>
                <w:szCs w:val="24"/>
              </w:rPr>
              <w:lastRenderedPageBreak/>
              <w:t>ПК-2</w:t>
            </w:r>
          </w:p>
        </w:tc>
        <w:tc>
          <w:tcPr>
            <w:tcW w:w="7199" w:type="dxa"/>
            <w:gridSpan w:val="10"/>
            <w:tcBorders>
              <w:top w:val="single" w:sz="4" w:space="0" w:color="auto"/>
              <w:left w:val="single" w:sz="4" w:space="0" w:color="auto"/>
              <w:bottom w:val="single" w:sz="4" w:space="0" w:color="auto"/>
              <w:right w:val="single" w:sz="4" w:space="0" w:color="auto"/>
            </w:tcBorders>
            <w:hideMark/>
          </w:tcPr>
          <w:p w:rsidR="00352F3C" w:rsidRPr="002A05B6" w:rsidRDefault="00352F3C" w:rsidP="00DE2641">
            <w:pPr>
              <w:pStyle w:val="12"/>
              <w:spacing w:line="276" w:lineRule="auto"/>
              <w:ind w:firstLine="0"/>
              <w:rPr>
                <w:rFonts w:ascii="Times New Roman" w:hAnsi="Times New Roman"/>
                <w:sz w:val="24"/>
                <w:szCs w:val="24"/>
              </w:rPr>
            </w:pPr>
          </w:p>
          <w:p w:rsidR="00352F3C" w:rsidRDefault="00352F3C" w:rsidP="00DE2641">
            <w:pPr>
              <w:spacing w:line="276" w:lineRule="auto"/>
              <w:rPr>
                <w:spacing w:val="-7"/>
                <w:sz w:val="24"/>
                <w:szCs w:val="24"/>
              </w:rPr>
            </w:pPr>
            <w:r>
              <w:rPr>
                <w:spacing w:val="-7"/>
                <w:sz w:val="24"/>
                <w:szCs w:val="24"/>
              </w:rPr>
              <w:t>ПК-2.3.</w:t>
            </w:r>
            <w:r>
              <w:rPr>
                <w:sz w:val="24"/>
                <w:szCs w:val="24"/>
              </w:rPr>
              <w:t xml:space="preserve"> Проводит медицинское </w:t>
            </w:r>
            <w:r w:rsidRPr="008768E2">
              <w:rPr>
                <w:sz w:val="24"/>
                <w:szCs w:val="24"/>
              </w:rPr>
              <w:t>обследовани</w:t>
            </w:r>
            <w:r>
              <w:rPr>
                <w:sz w:val="24"/>
                <w:szCs w:val="24"/>
              </w:rPr>
              <w:t>е лица, в отношении которого назначена судебно-медицинская экспертиза.</w:t>
            </w:r>
          </w:p>
          <w:p w:rsidR="00352F3C" w:rsidRDefault="00352F3C" w:rsidP="00DE2641">
            <w:pPr>
              <w:spacing w:line="276" w:lineRule="auto"/>
              <w:rPr>
                <w:spacing w:val="-7"/>
                <w:sz w:val="24"/>
                <w:szCs w:val="24"/>
              </w:rPr>
            </w:pPr>
            <w:r>
              <w:rPr>
                <w:spacing w:val="-7"/>
                <w:sz w:val="24"/>
                <w:szCs w:val="24"/>
              </w:rPr>
              <w:t>ПК-2.4.</w:t>
            </w:r>
            <w:r w:rsidRPr="00883844">
              <w:rPr>
                <w:sz w:val="24"/>
                <w:szCs w:val="24"/>
              </w:rPr>
              <w:t xml:space="preserve"> </w:t>
            </w:r>
            <w:r>
              <w:rPr>
                <w:sz w:val="24"/>
                <w:szCs w:val="24"/>
              </w:rPr>
              <w:t>Проводит и</w:t>
            </w:r>
            <w:r w:rsidRPr="00883844">
              <w:rPr>
                <w:sz w:val="24"/>
                <w:szCs w:val="24"/>
              </w:rPr>
              <w:t>сследование</w:t>
            </w:r>
            <w:r>
              <w:rPr>
                <w:b/>
                <w:sz w:val="24"/>
                <w:szCs w:val="24"/>
              </w:rPr>
              <w:t xml:space="preserve"> </w:t>
            </w:r>
            <w:r w:rsidRPr="009848FF">
              <w:rPr>
                <w:sz w:val="24"/>
                <w:szCs w:val="24"/>
              </w:rPr>
              <w:t>представленны</w:t>
            </w:r>
            <w:r>
              <w:rPr>
                <w:sz w:val="24"/>
                <w:szCs w:val="24"/>
              </w:rPr>
              <w:t>х</w:t>
            </w:r>
            <w:r w:rsidRPr="009848FF">
              <w:rPr>
                <w:sz w:val="24"/>
                <w:szCs w:val="24"/>
              </w:rPr>
              <w:t xml:space="preserve"> органом или лицом, назначившим </w:t>
            </w:r>
            <w:r>
              <w:rPr>
                <w:sz w:val="24"/>
                <w:szCs w:val="24"/>
              </w:rPr>
              <w:t xml:space="preserve">судебно-медицинскую </w:t>
            </w:r>
            <w:r w:rsidRPr="009848FF">
              <w:rPr>
                <w:sz w:val="24"/>
                <w:szCs w:val="24"/>
              </w:rPr>
              <w:t>экспертизу</w:t>
            </w:r>
            <w:r>
              <w:rPr>
                <w:sz w:val="24"/>
                <w:szCs w:val="24"/>
              </w:rPr>
              <w:t xml:space="preserve"> в отношении живого лица, </w:t>
            </w:r>
            <w:r w:rsidRPr="009848FF">
              <w:rPr>
                <w:sz w:val="24"/>
                <w:szCs w:val="24"/>
              </w:rPr>
              <w:t>материал</w:t>
            </w:r>
            <w:r>
              <w:rPr>
                <w:sz w:val="24"/>
                <w:szCs w:val="24"/>
              </w:rPr>
              <w:t>ов</w:t>
            </w:r>
            <w:r w:rsidRPr="009848FF">
              <w:rPr>
                <w:sz w:val="24"/>
                <w:szCs w:val="24"/>
              </w:rPr>
              <w:t xml:space="preserve"> дела и оригинал</w:t>
            </w:r>
            <w:r>
              <w:rPr>
                <w:sz w:val="24"/>
                <w:szCs w:val="24"/>
              </w:rPr>
              <w:t>ов</w:t>
            </w:r>
            <w:r w:rsidRPr="009848FF">
              <w:rPr>
                <w:sz w:val="24"/>
                <w:szCs w:val="24"/>
              </w:rPr>
              <w:t xml:space="preserve"> </w:t>
            </w:r>
            <w:r>
              <w:rPr>
                <w:sz w:val="24"/>
                <w:szCs w:val="24"/>
              </w:rPr>
              <w:t>(</w:t>
            </w:r>
            <w:r w:rsidRPr="009848FF">
              <w:rPr>
                <w:sz w:val="24"/>
                <w:szCs w:val="24"/>
              </w:rPr>
              <w:t>или заверенны</w:t>
            </w:r>
            <w:r>
              <w:rPr>
                <w:sz w:val="24"/>
                <w:szCs w:val="24"/>
              </w:rPr>
              <w:t>х</w:t>
            </w:r>
            <w:r w:rsidRPr="009848FF">
              <w:rPr>
                <w:sz w:val="24"/>
                <w:szCs w:val="24"/>
              </w:rPr>
              <w:t xml:space="preserve"> копи</w:t>
            </w:r>
            <w:r>
              <w:rPr>
                <w:sz w:val="24"/>
                <w:szCs w:val="24"/>
              </w:rPr>
              <w:t>й)</w:t>
            </w:r>
            <w:r w:rsidRPr="009848FF">
              <w:rPr>
                <w:sz w:val="24"/>
                <w:szCs w:val="24"/>
              </w:rPr>
              <w:t xml:space="preserve"> медицинских</w:t>
            </w:r>
            <w:r>
              <w:rPr>
                <w:sz w:val="24"/>
                <w:szCs w:val="24"/>
              </w:rPr>
              <w:t xml:space="preserve"> и иных</w:t>
            </w:r>
            <w:r w:rsidRPr="009848FF">
              <w:rPr>
                <w:sz w:val="24"/>
                <w:szCs w:val="24"/>
              </w:rPr>
              <w:t xml:space="preserve"> документов</w:t>
            </w:r>
            <w:r>
              <w:rPr>
                <w:sz w:val="24"/>
                <w:szCs w:val="24"/>
              </w:rPr>
              <w:t>.</w:t>
            </w:r>
          </w:p>
          <w:p w:rsidR="00352F3C" w:rsidRDefault="00352F3C" w:rsidP="00DE2641">
            <w:pPr>
              <w:spacing w:line="276" w:lineRule="auto"/>
              <w:rPr>
                <w:spacing w:val="-7"/>
                <w:sz w:val="24"/>
                <w:szCs w:val="24"/>
              </w:rPr>
            </w:pPr>
            <w:r>
              <w:rPr>
                <w:spacing w:val="-7"/>
                <w:sz w:val="24"/>
                <w:szCs w:val="24"/>
              </w:rPr>
              <w:t>ПК-2.5.</w:t>
            </w:r>
            <w:r>
              <w:rPr>
                <w:bCs/>
                <w:sz w:val="24"/>
                <w:szCs w:val="24"/>
              </w:rPr>
              <w:t xml:space="preserve"> Проводит забор и направление объектов для дополнительных инструментальных и (или) лабораторных исследований в установленном порядке.</w:t>
            </w:r>
          </w:p>
          <w:p w:rsidR="00352F3C" w:rsidRDefault="00352F3C" w:rsidP="00DE2641">
            <w:pPr>
              <w:spacing w:line="276" w:lineRule="auto"/>
              <w:rPr>
                <w:spacing w:val="-7"/>
                <w:sz w:val="24"/>
                <w:szCs w:val="24"/>
              </w:rPr>
            </w:pPr>
            <w:r>
              <w:rPr>
                <w:spacing w:val="-7"/>
                <w:sz w:val="24"/>
                <w:szCs w:val="24"/>
              </w:rPr>
              <w:t xml:space="preserve">ПК-2.6. Осуществляет  </w:t>
            </w:r>
            <w:r>
              <w:rPr>
                <w:sz w:val="24"/>
                <w:szCs w:val="24"/>
              </w:rPr>
              <w:t xml:space="preserve">использование и </w:t>
            </w:r>
            <w:r w:rsidRPr="00047738">
              <w:rPr>
                <w:sz w:val="24"/>
                <w:szCs w:val="24"/>
              </w:rPr>
              <w:t>приобщение к материалам</w:t>
            </w:r>
            <w:r>
              <w:rPr>
                <w:sz w:val="24"/>
                <w:szCs w:val="24"/>
              </w:rPr>
              <w:t xml:space="preserve"> судебно-медицинской</w:t>
            </w:r>
            <w:r w:rsidRPr="00047738">
              <w:rPr>
                <w:sz w:val="24"/>
                <w:szCs w:val="24"/>
              </w:rPr>
              <w:t xml:space="preserve"> экспертизы</w:t>
            </w:r>
            <w:r>
              <w:rPr>
                <w:sz w:val="24"/>
                <w:szCs w:val="24"/>
              </w:rPr>
              <w:t xml:space="preserve"> </w:t>
            </w:r>
            <w:r w:rsidRPr="00047738">
              <w:rPr>
                <w:sz w:val="24"/>
                <w:szCs w:val="24"/>
              </w:rPr>
              <w:t xml:space="preserve"> результатов дополнительных инструментальных и (или) лабораторных исследований объектов, а также поступивших дополнительных материалов</w:t>
            </w:r>
            <w:r>
              <w:rPr>
                <w:sz w:val="24"/>
                <w:szCs w:val="24"/>
              </w:rPr>
              <w:t xml:space="preserve"> дела.</w:t>
            </w:r>
          </w:p>
          <w:p w:rsidR="00352F3C" w:rsidRDefault="00352F3C" w:rsidP="00DE2641">
            <w:pPr>
              <w:pStyle w:val="12"/>
              <w:spacing w:line="276" w:lineRule="auto"/>
              <w:rPr>
                <w:rFonts w:ascii="Times New Roman" w:hAnsi="Times New Roman"/>
                <w:sz w:val="24"/>
                <w:szCs w:val="24"/>
              </w:rPr>
            </w:pPr>
          </w:p>
          <w:p w:rsidR="00352F3C" w:rsidRDefault="00352F3C" w:rsidP="00DE2641">
            <w:pPr>
              <w:pStyle w:val="12"/>
              <w:spacing w:line="276" w:lineRule="auto"/>
              <w:rPr>
                <w:rFonts w:ascii="Times New Roman" w:hAnsi="Times New Roman"/>
                <w:b/>
                <w:sz w:val="24"/>
                <w:szCs w:val="24"/>
              </w:rPr>
            </w:pPr>
          </w:p>
        </w:tc>
      </w:tr>
      <w:tr w:rsidR="00BE76A2" w:rsidTr="008C2E44">
        <w:trPr>
          <w:trHeight w:val="20"/>
        </w:trPr>
        <w:tc>
          <w:tcPr>
            <w:tcW w:w="2746" w:type="dxa"/>
            <w:gridSpan w:val="2"/>
            <w:tcBorders>
              <w:left w:val="single" w:sz="4" w:space="0" w:color="auto"/>
              <w:right w:val="single" w:sz="4" w:space="0" w:color="auto"/>
            </w:tcBorders>
            <w:hideMark/>
          </w:tcPr>
          <w:p w:rsidR="00BE76A2" w:rsidRPr="00E9240D" w:rsidRDefault="00BE76A2" w:rsidP="00DE2641">
            <w:pPr>
              <w:spacing w:line="276" w:lineRule="auto"/>
              <w:jc w:val="center"/>
              <w:rPr>
                <w:sz w:val="24"/>
                <w:szCs w:val="24"/>
              </w:rPr>
            </w:pPr>
            <w:r>
              <w:rPr>
                <w:sz w:val="24"/>
                <w:szCs w:val="24"/>
              </w:rPr>
              <w:t>ПК-3</w:t>
            </w:r>
          </w:p>
        </w:tc>
        <w:tc>
          <w:tcPr>
            <w:tcW w:w="7199" w:type="dxa"/>
            <w:gridSpan w:val="10"/>
            <w:tcBorders>
              <w:top w:val="single" w:sz="4" w:space="0" w:color="auto"/>
              <w:left w:val="single" w:sz="4" w:space="0" w:color="auto"/>
              <w:bottom w:val="single" w:sz="4" w:space="0" w:color="auto"/>
              <w:right w:val="single" w:sz="4" w:space="0" w:color="auto"/>
            </w:tcBorders>
            <w:hideMark/>
          </w:tcPr>
          <w:p w:rsidR="00BE76A2" w:rsidRDefault="00BE76A2" w:rsidP="00DE2641">
            <w:pPr>
              <w:pStyle w:val="12"/>
              <w:spacing w:line="276" w:lineRule="auto"/>
              <w:rPr>
                <w:rFonts w:ascii="Times New Roman" w:hAnsi="Times New Roman"/>
                <w:sz w:val="24"/>
                <w:szCs w:val="24"/>
              </w:rPr>
            </w:pPr>
          </w:p>
          <w:p w:rsidR="00BE76A2" w:rsidRDefault="00BE76A2" w:rsidP="00DE2641">
            <w:pPr>
              <w:spacing w:line="276" w:lineRule="auto"/>
              <w:rPr>
                <w:spacing w:val="-7"/>
                <w:sz w:val="24"/>
                <w:szCs w:val="24"/>
              </w:rPr>
            </w:pPr>
            <w:r>
              <w:rPr>
                <w:spacing w:val="-7"/>
                <w:sz w:val="24"/>
                <w:szCs w:val="24"/>
              </w:rPr>
              <w:t>ПК-3.2.</w:t>
            </w:r>
            <w:r w:rsidRPr="00D073E3">
              <w:rPr>
                <w:snapToGrid w:val="0"/>
                <w:sz w:val="24"/>
                <w:szCs w:val="24"/>
              </w:rPr>
              <w:t xml:space="preserve"> Про</w:t>
            </w:r>
            <w:r>
              <w:rPr>
                <w:snapToGrid w:val="0"/>
                <w:sz w:val="24"/>
                <w:szCs w:val="24"/>
              </w:rPr>
              <w:t>изводит</w:t>
            </w:r>
            <w:r w:rsidRPr="00D073E3">
              <w:rPr>
                <w:snapToGrid w:val="0"/>
                <w:sz w:val="24"/>
                <w:szCs w:val="24"/>
              </w:rPr>
              <w:t xml:space="preserve"> медико-криминалистическ</w:t>
            </w:r>
            <w:r>
              <w:rPr>
                <w:snapToGrid w:val="0"/>
                <w:sz w:val="24"/>
                <w:szCs w:val="24"/>
              </w:rPr>
              <w:t>ую</w:t>
            </w:r>
            <w:r w:rsidRPr="00D073E3">
              <w:rPr>
                <w:snapToGrid w:val="0"/>
                <w:sz w:val="24"/>
                <w:szCs w:val="24"/>
              </w:rPr>
              <w:t xml:space="preserve"> экспертиз</w:t>
            </w:r>
            <w:r>
              <w:rPr>
                <w:snapToGrid w:val="0"/>
                <w:sz w:val="24"/>
                <w:szCs w:val="24"/>
              </w:rPr>
              <w:t>у</w:t>
            </w:r>
            <w:r w:rsidRPr="00D073E3">
              <w:rPr>
                <w:snapToGrid w:val="0"/>
                <w:sz w:val="24"/>
                <w:szCs w:val="24"/>
              </w:rPr>
              <w:t xml:space="preserve"> (исследовани</w:t>
            </w:r>
            <w:r>
              <w:rPr>
                <w:snapToGrid w:val="0"/>
                <w:sz w:val="24"/>
                <w:szCs w:val="24"/>
              </w:rPr>
              <w:t>е</w:t>
            </w:r>
            <w:r w:rsidRPr="00D073E3">
              <w:rPr>
                <w:snapToGrid w:val="0"/>
                <w:sz w:val="24"/>
                <w:szCs w:val="24"/>
              </w:rPr>
              <w:t>)</w:t>
            </w:r>
            <w:r>
              <w:rPr>
                <w:snapToGrid w:val="0"/>
                <w:sz w:val="24"/>
                <w:szCs w:val="24"/>
              </w:rPr>
              <w:t xml:space="preserve"> </w:t>
            </w:r>
            <w:r w:rsidRPr="004D3709">
              <w:rPr>
                <w:snapToGrid w:val="0"/>
                <w:sz w:val="24"/>
                <w:szCs w:val="24"/>
              </w:rPr>
              <w:t xml:space="preserve">вещественных доказательств </w:t>
            </w:r>
            <w:r>
              <w:rPr>
                <w:snapToGrid w:val="0"/>
                <w:sz w:val="24"/>
                <w:szCs w:val="24"/>
              </w:rPr>
              <w:t xml:space="preserve">и объектов </w:t>
            </w:r>
            <w:r w:rsidRPr="004D3709">
              <w:rPr>
                <w:snapToGrid w:val="0"/>
                <w:sz w:val="24"/>
                <w:szCs w:val="24"/>
              </w:rPr>
              <w:t xml:space="preserve">биологического </w:t>
            </w:r>
            <w:r>
              <w:rPr>
                <w:snapToGrid w:val="0"/>
                <w:sz w:val="24"/>
                <w:szCs w:val="24"/>
              </w:rPr>
              <w:t>и иного происхождения.</w:t>
            </w:r>
            <w:r>
              <w:rPr>
                <w:spacing w:val="-7"/>
                <w:sz w:val="24"/>
                <w:szCs w:val="24"/>
              </w:rPr>
              <w:t xml:space="preserve"> </w:t>
            </w:r>
          </w:p>
          <w:p w:rsidR="00BE76A2" w:rsidRDefault="00BE76A2" w:rsidP="00DE2641">
            <w:pPr>
              <w:pStyle w:val="12"/>
              <w:spacing w:line="276" w:lineRule="auto"/>
              <w:rPr>
                <w:rFonts w:ascii="Times New Roman" w:hAnsi="Times New Roman"/>
                <w:sz w:val="24"/>
                <w:szCs w:val="24"/>
              </w:rPr>
            </w:pPr>
          </w:p>
          <w:p w:rsidR="00BE76A2" w:rsidRPr="002A05B6" w:rsidRDefault="00BE76A2" w:rsidP="00DE2641">
            <w:pPr>
              <w:pStyle w:val="12"/>
              <w:spacing w:line="276" w:lineRule="auto"/>
              <w:rPr>
                <w:rFonts w:ascii="Times New Roman" w:hAnsi="Times New Roman"/>
                <w:sz w:val="24"/>
                <w:szCs w:val="24"/>
              </w:rPr>
            </w:pPr>
          </w:p>
        </w:tc>
      </w:tr>
      <w:tr w:rsidR="00D80E21" w:rsidTr="008C2E44">
        <w:trPr>
          <w:trHeight w:val="20"/>
        </w:trPr>
        <w:tc>
          <w:tcPr>
            <w:tcW w:w="2746" w:type="dxa"/>
            <w:gridSpan w:val="2"/>
            <w:tcBorders>
              <w:left w:val="single" w:sz="4" w:space="0" w:color="auto"/>
              <w:right w:val="single" w:sz="4" w:space="0" w:color="auto"/>
            </w:tcBorders>
            <w:hideMark/>
          </w:tcPr>
          <w:p w:rsidR="00D80E21" w:rsidRDefault="00D80E21" w:rsidP="00DE2641">
            <w:pPr>
              <w:spacing w:line="276" w:lineRule="auto"/>
              <w:jc w:val="center"/>
              <w:rPr>
                <w:sz w:val="24"/>
                <w:szCs w:val="24"/>
              </w:rPr>
            </w:pPr>
            <w:r w:rsidRPr="00E9240D">
              <w:rPr>
                <w:sz w:val="24"/>
                <w:szCs w:val="24"/>
              </w:rPr>
              <w:t>Перечень основных разделов модуля дисциплины</w:t>
            </w:r>
          </w:p>
          <w:p w:rsidR="00D80E21" w:rsidRDefault="00D80E21" w:rsidP="00DE2641">
            <w:pPr>
              <w:spacing w:line="276" w:lineRule="auto"/>
              <w:jc w:val="center"/>
              <w:rPr>
                <w:sz w:val="24"/>
                <w:szCs w:val="24"/>
              </w:rPr>
            </w:pPr>
          </w:p>
          <w:p w:rsidR="00D80E21" w:rsidRPr="00E9240D" w:rsidRDefault="00D80E21" w:rsidP="00DE2641">
            <w:pPr>
              <w:spacing w:line="276" w:lineRule="auto"/>
              <w:jc w:val="center"/>
              <w:rPr>
                <w:sz w:val="24"/>
                <w:szCs w:val="24"/>
              </w:rPr>
            </w:pPr>
          </w:p>
        </w:tc>
        <w:tc>
          <w:tcPr>
            <w:tcW w:w="7199" w:type="dxa"/>
            <w:gridSpan w:val="10"/>
            <w:tcBorders>
              <w:top w:val="single" w:sz="4" w:space="0" w:color="auto"/>
              <w:left w:val="single" w:sz="4" w:space="0" w:color="auto"/>
              <w:bottom w:val="single" w:sz="4" w:space="0" w:color="auto"/>
              <w:right w:val="single" w:sz="4" w:space="0" w:color="auto"/>
            </w:tcBorders>
            <w:hideMark/>
          </w:tcPr>
          <w:p w:rsidR="00D80E21" w:rsidRDefault="00D80E21" w:rsidP="00DE2641">
            <w:pPr>
              <w:pStyle w:val="12"/>
              <w:spacing w:line="276" w:lineRule="auto"/>
              <w:rPr>
                <w:rFonts w:ascii="Times New Roman" w:hAnsi="Times New Roman"/>
                <w:sz w:val="24"/>
                <w:szCs w:val="24"/>
              </w:rPr>
            </w:pPr>
          </w:p>
          <w:p w:rsidR="00D80E21" w:rsidRPr="00002F19" w:rsidRDefault="00D80E21" w:rsidP="00DE2641">
            <w:pPr>
              <w:pStyle w:val="12"/>
              <w:spacing w:line="276" w:lineRule="auto"/>
              <w:ind w:firstLine="0"/>
              <w:rPr>
                <w:rFonts w:ascii="Times New Roman" w:hAnsi="Times New Roman"/>
                <w:sz w:val="24"/>
                <w:szCs w:val="24"/>
              </w:rPr>
            </w:pPr>
            <w:r w:rsidRPr="00C90441">
              <w:rPr>
                <w:rFonts w:ascii="Times New Roman" w:hAnsi="Times New Roman"/>
                <w:sz w:val="24"/>
                <w:szCs w:val="24"/>
              </w:rPr>
              <w:t>Морфогенез повреждений мягких тканей</w:t>
            </w:r>
            <w:r>
              <w:rPr>
                <w:rFonts w:ascii="Times New Roman" w:hAnsi="Times New Roman"/>
                <w:sz w:val="24"/>
                <w:szCs w:val="24"/>
              </w:rPr>
              <w:t xml:space="preserve">. </w:t>
            </w:r>
            <w:r w:rsidRPr="004E5C20">
              <w:rPr>
                <w:rFonts w:ascii="Times New Roman" w:hAnsi="Times New Roman"/>
                <w:sz w:val="24"/>
                <w:szCs w:val="24"/>
              </w:rPr>
              <w:t>Ссадины</w:t>
            </w:r>
            <w:r>
              <w:rPr>
                <w:rFonts w:ascii="Times New Roman" w:hAnsi="Times New Roman"/>
                <w:sz w:val="24"/>
                <w:szCs w:val="24"/>
              </w:rPr>
              <w:t xml:space="preserve">. </w:t>
            </w:r>
            <w:r w:rsidRPr="004E5C20">
              <w:rPr>
                <w:rFonts w:ascii="Times New Roman" w:hAnsi="Times New Roman"/>
                <w:sz w:val="24"/>
                <w:szCs w:val="24"/>
              </w:rPr>
              <w:t>Причины возникновения и частота</w:t>
            </w:r>
            <w:r>
              <w:rPr>
                <w:rFonts w:ascii="Times New Roman" w:hAnsi="Times New Roman"/>
                <w:sz w:val="24"/>
                <w:szCs w:val="24"/>
              </w:rPr>
              <w:t xml:space="preserve">. </w:t>
            </w:r>
            <w:r w:rsidRPr="004E5C20">
              <w:rPr>
                <w:rFonts w:ascii="Times New Roman" w:hAnsi="Times New Roman"/>
                <w:sz w:val="24"/>
                <w:szCs w:val="24"/>
              </w:rPr>
              <w:t>Определение и классификация</w:t>
            </w:r>
            <w:r>
              <w:rPr>
                <w:rFonts w:ascii="Times New Roman" w:hAnsi="Times New Roman"/>
                <w:sz w:val="24"/>
                <w:szCs w:val="24"/>
              </w:rPr>
              <w:t xml:space="preserve">. </w:t>
            </w:r>
            <w:r w:rsidRPr="004E5C20">
              <w:rPr>
                <w:rFonts w:ascii="Times New Roman" w:hAnsi="Times New Roman"/>
                <w:sz w:val="24"/>
                <w:szCs w:val="24"/>
              </w:rPr>
              <w:t>Механизм</w:t>
            </w:r>
            <w:r>
              <w:rPr>
                <w:rFonts w:ascii="Times New Roman" w:hAnsi="Times New Roman"/>
                <w:sz w:val="24"/>
                <w:szCs w:val="24"/>
              </w:rPr>
              <w:t xml:space="preserve">. </w:t>
            </w:r>
            <w:r w:rsidRPr="004E5C20">
              <w:rPr>
                <w:rFonts w:ascii="Times New Roman" w:hAnsi="Times New Roman"/>
                <w:sz w:val="24"/>
                <w:szCs w:val="24"/>
              </w:rPr>
              <w:t>Клиническое течение</w:t>
            </w:r>
            <w:r>
              <w:rPr>
                <w:rFonts w:ascii="Times New Roman" w:hAnsi="Times New Roman"/>
                <w:sz w:val="24"/>
                <w:szCs w:val="24"/>
              </w:rPr>
              <w:t xml:space="preserve">. </w:t>
            </w:r>
            <w:r w:rsidRPr="004E5C20">
              <w:rPr>
                <w:rFonts w:ascii="Times New Roman" w:hAnsi="Times New Roman"/>
                <w:sz w:val="24"/>
                <w:szCs w:val="24"/>
              </w:rPr>
              <w:t>Локализация и морфологические особенности (ориен</w:t>
            </w:r>
            <w:r w:rsidRPr="004E5C20">
              <w:rPr>
                <w:rFonts w:ascii="Times New Roman" w:hAnsi="Times New Roman"/>
                <w:sz w:val="24"/>
                <w:szCs w:val="24"/>
              </w:rPr>
              <w:softHyphen/>
              <w:t>тация, форма, цвет, размеры, характер поверхности)</w:t>
            </w:r>
            <w:r>
              <w:rPr>
                <w:rFonts w:ascii="Times New Roman" w:hAnsi="Times New Roman"/>
                <w:sz w:val="24"/>
                <w:szCs w:val="24"/>
              </w:rPr>
              <w:t xml:space="preserve">. </w:t>
            </w:r>
            <w:r w:rsidRPr="00002F19">
              <w:rPr>
                <w:rFonts w:ascii="Times New Roman" w:hAnsi="Times New Roman"/>
                <w:sz w:val="24"/>
                <w:szCs w:val="24"/>
              </w:rPr>
              <w:t>Зависимость особенностей ссадин от характера и формы поверхности соударения предмета, угла соприкоснове</w:t>
            </w:r>
            <w:r w:rsidRPr="00002F19">
              <w:rPr>
                <w:rFonts w:ascii="Times New Roman" w:hAnsi="Times New Roman"/>
                <w:sz w:val="24"/>
                <w:szCs w:val="24"/>
              </w:rPr>
              <w:softHyphen/>
              <w:t>ни</w:t>
            </w:r>
            <w:r>
              <w:rPr>
                <w:rFonts w:ascii="Times New Roman" w:hAnsi="Times New Roman"/>
                <w:sz w:val="24"/>
                <w:szCs w:val="24"/>
              </w:rPr>
              <w:t xml:space="preserve">я и направления действия сил. </w:t>
            </w:r>
            <w:r w:rsidRPr="00002F19">
              <w:rPr>
                <w:rFonts w:ascii="Times New Roman" w:hAnsi="Times New Roman"/>
                <w:sz w:val="24"/>
                <w:szCs w:val="24"/>
              </w:rPr>
              <w:t xml:space="preserve">Признаки установления по ссадинам </w:t>
            </w:r>
            <w:r w:rsidRPr="00002F19">
              <w:rPr>
                <w:rFonts w:ascii="Times New Roman" w:hAnsi="Times New Roman"/>
                <w:sz w:val="24"/>
                <w:szCs w:val="24"/>
              </w:rPr>
              <w:lastRenderedPageBreak/>
              <w:t>места начала и направления действия предмета</w:t>
            </w:r>
            <w:r>
              <w:rPr>
                <w:rFonts w:ascii="Times New Roman" w:hAnsi="Times New Roman"/>
                <w:sz w:val="24"/>
                <w:szCs w:val="24"/>
              </w:rPr>
              <w:t xml:space="preserve">. </w:t>
            </w:r>
            <w:r w:rsidRPr="00002F19">
              <w:rPr>
                <w:rFonts w:ascii="Times New Roman" w:hAnsi="Times New Roman"/>
                <w:sz w:val="24"/>
                <w:szCs w:val="24"/>
              </w:rPr>
              <w:t>Установление по ссадинам общих и местных признаков травмирующего предмета</w:t>
            </w:r>
            <w:r>
              <w:rPr>
                <w:rFonts w:ascii="Times New Roman" w:hAnsi="Times New Roman"/>
                <w:sz w:val="24"/>
                <w:szCs w:val="24"/>
              </w:rPr>
              <w:t xml:space="preserve">. </w:t>
            </w:r>
            <w:r w:rsidRPr="00002F19">
              <w:rPr>
                <w:rFonts w:ascii="Times New Roman" w:hAnsi="Times New Roman"/>
                <w:sz w:val="24"/>
                <w:szCs w:val="24"/>
              </w:rPr>
              <w:t>Дифференциальная диагностика прижизненных ссадин и по</w:t>
            </w:r>
            <w:r w:rsidRPr="00002F19">
              <w:rPr>
                <w:rFonts w:ascii="Times New Roman" w:hAnsi="Times New Roman"/>
                <w:sz w:val="24"/>
                <w:szCs w:val="24"/>
              </w:rPr>
              <w:softHyphen/>
              <w:t>смертных повреждений (макро- и микроскопически)</w:t>
            </w:r>
            <w:r>
              <w:rPr>
                <w:rFonts w:ascii="Times New Roman" w:hAnsi="Times New Roman"/>
                <w:sz w:val="24"/>
                <w:szCs w:val="24"/>
              </w:rPr>
              <w:t xml:space="preserve">. </w:t>
            </w:r>
            <w:r w:rsidRPr="001C4D2A">
              <w:rPr>
                <w:rFonts w:ascii="Times New Roman" w:hAnsi="Times New Roman"/>
                <w:sz w:val="24"/>
                <w:szCs w:val="24"/>
              </w:rPr>
              <w:t>Оценка вреда здоровью</w:t>
            </w:r>
            <w:r>
              <w:rPr>
                <w:sz w:val="24"/>
                <w:szCs w:val="24"/>
              </w:rPr>
              <w:t>.</w:t>
            </w:r>
            <w:r>
              <w:rPr>
                <w:rFonts w:ascii="Times New Roman" w:hAnsi="Times New Roman"/>
                <w:sz w:val="24"/>
                <w:szCs w:val="24"/>
              </w:rPr>
              <w:t xml:space="preserve"> </w:t>
            </w:r>
            <w:r w:rsidRPr="00002F19">
              <w:rPr>
                <w:rFonts w:ascii="Times New Roman" w:hAnsi="Times New Roman"/>
                <w:sz w:val="24"/>
                <w:szCs w:val="24"/>
              </w:rPr>
              <w:t>Судебно-медицинское значение</w:t>
            </w:r>
            <w:r>
              <w:rPr>
                <w:rFonts w:ascii="Times New Roman" w:hAnsi="Times New Roman"/>
                <w:sz w:val="24"/>
                <w:szCs w:val="24"/>
              </w:rPr>
              <w:t xml:space="preserve">. </w:t>
            </w:r>
            <w:r w:rsidRPr="00002F19">
              <w:rPr>
                <w:rFonts w:ascii="Times New Roman" w:hAnsi="Times New Roman"/>
                <w:sz w:val="24"/>
                <w:szCs w:val="24"/>
              </w:rPr>
              <w:t>Кровоподтеки</w:t>
            </w:r>
            <w:r>
              <w:rPr>
                <w:rFonts w:ascii="Times New Roman" w:hAnsi="Times New Roman"/>
                <w:sz w:val="24"/>
                <w:szCs w:val="24"/>
              </w:rPr>
              <w:t xml:space="preserve">. Причины </w:t>
            </w:r>
            <w:r w:rsidRPr="00002F19">
              <w:rPr>
                <w:rFonts w:ascii="Times New Roman" w:hAnsi="Times New Roman"/>
                <w:sz w:val="24"/>
                <w:szCs w:val="24"/>
              </w:rPr>
              <w:t>возникновения и частота</w:t>
            </w:r>
            <w:r>
              <w:rPr>
                <w:rFonts w:ascii="Times New Roman" w:hAnsi="Times New Roman"/>
                <w:sz w:val="24"/>
                <w:szCs w:val="24"/>
              </w:rPr>
              <w:t xml:space="preserve">. </w:t>
            </w:r>
            <w:r w:rsidRPr="00002F19">
              <w:rPr>
                <w:rFonts w:ascii="Times New Roman" w:hAnsi="Times New Roman"/>
                <w:sz w:val="24"/>
                <w:szCs w:val="24"/>
              </w:rPr>
              <w:t>Определение и классификация</w:t>
            </w:r>
            <w:r>
              <w:rPr>
                <w:rFonts w:ascii="Times New Roman" w:hAnsi="Times New Roman"/>
                <w:sz w:val="24"/>
                <w:szCs w:val="24"/>
              </w:rPr>
              <w:t xml:space="preserve">. </w:t>
            </w:r>
            <w:r w:rsidRPr="00002F19">
              <w:rPr>
                <w:rFonts w:ascii="Times New Roman" w:hAnsi="Times New Roman"/>
                <w:sz w:val="24"/>
                <w:szCs w:val="24"/>
              </w:rPr>
              <w:t>Механизм</w:t>
            </w:r>
            <w:r>
              <w:rPr>
                <w:rFonts w:ascii="Times New Roman" w:hAnsi="Times New Roman"/>
                <w:sz w:val="24"/>
                <w:szCs w:val="24"/>
              </w:rPr>
              <w:t xml:space="preserve">. </w:t>
            </w:r>
            <w:r w:rsidRPr="00002F19">
              <w:rPr>
                <w:rFonts w:ascii="Times New Roman" w:hAnsi="Times New Roman"/>
                <w:sz w:val="24"/>
                <w:szCs w:val="24"/>
              </w:rPr>
              <w:t>Клиническое течение</w:t>
            </w:r>
            <w:r>
              <w:rPr>
                <w:rFonts w:ascii="Times New Roman" w:hAnsi="Times New Roman"/>
                <w:sz w:val="24"/>
                <w:szCs w:val="24"/>
              </w:rPr>
              <w:t xml:space="preserve">. </w:t>
            </w:r>
            <w:r w:rsidRPr="00002F19">
              <w:rPr>
                <w:rFonts w:ascii="Times New Roman" w:hAnsi="Times New Roman"/>
                <w:sz w:val="24"/>
                <w:szCs w:val="24"/>
              </w:rPr>
              <w:t>Локализация и морфологические особенности (ориен</w:t>
            </w:r>
            <w:r w:rsidRPr="00002F19">
              <w:rPr>
                <w:rFonts w:ascii="Times New Roman" w:hAnsi="Times New Roman"/>
                <w:sz w:val="24"/>
                <w:szCs w:val="24"/>
              </w:rPr>
              <w:softHyphen/>
              <w:t>тация, форма, размеры, цвет, стадия</w:t>
            </w:r>
            <w:r>
              <w:rPr>
                <w:rFonts w:ascii="Times New Roman" w:hAnsi="Times New Roman"/>
                <w:sz w:val="24"/>
                <w:szCs w:val="24"/>
              </w:rPr>
              <w:t>.</w:t>
            </w:r>
            <w:r w:rsidRPr="00002F19">
              <w:rPr>
                <w:rFonts w:ascii="Times New Roman" w:hAnsi="Times New Roman"/>
                <w:sz w:val="24"/>
                <w:szCs w:val="24"/>
              </w:rPr>
              <w:t>)</w:t>
            </w:r>
            <w:r>
              <w:rPr>
                <w:rFonts w:ascii="Times New Roman" w:hAnsi="Times New Roman"/>
                <w:sz w:val="24"/>
                <w:szCs w:val="24"/>
              </w:rPr>
              <w:t xml:space="preserve"> </w:t>
            </w:r>
            <w:r w:rsidRPr="00002F19">
              <w:rPr>
                <w:rFonts w:ascii="Times New Roman" w:hAnsi="Times New Roman"/>
                <w:sz w:val="24"/>
                <w:szCs w:val="24"/>
              </w:rPr>
              <w:t>Изменение гемоглобина в кровоизлияниях</w:t>
            </w:r>
            <w:r>
              <w:rPr>
                <w:rFonts w:ascii="Times New Roman" w:hAnsi="Times New Roman"/>
                <w:sz w:val="24"/>
                <w:szCs w:val="24"/>
              </w:rPr>
              <w:t xml:space="preserve">. </w:t>
            </w:r>
            <w:r w:rsidRPr="00002F19">
              <w:rPr>
                <w:rFonts w:ascii="Times New Roman" w:hAnsi="Times New Roman"/>
                <w:sz w:val="24"/>
                <w:szCs w:val="24"/>
              </w:rPr>
              <w:t>Распознавание</w:t>
            </w:r>
            <w:r>
              <w:rPr>
                <w:rFonts w:ascii="Times New Roman" w:hAnsi="Times New Roman"/>
                <w:sz w:val="24"/>
                <w:szCs w:val="24"/>
              </w:rPr>
              <w:t xml:space="preserve">. </w:t>
            </w:r>
            <w:r w:rsidRPr="00002F19">
              <w:rPr>
                <w:rFonts w:ascii="Times New Roman" w:hAnsi="Times New Roman"/>
                <w:sz w:val="24"/>
                <w:szCs w:val="24"/>
              </w:rPr>
              <w:t>Зависимость особенностей кровоподтеков от формы по</w:t>
            </w:r>
            <w:r w:rsidRPr="00002F19">
              <w:rPr>
                <w:rFonts w:ascii="Times New Roman" w:hAnsi="Times New Roman"/>
                <w:sz w:val="24"/>
                <w:szCs w:val="24"/>
              </w:rPr>
              <w:softHyphen/>
              <w:t>верхности соударения предмета, угла соприкосновения и направления действия силы</w:t>
            </w:r>
            <w:r>
              <w:rPr>
                <w:rFonts w:ascii="Times New Roman" w:hAnsi="Times New Roman"/>
                <w:sz w:val="24"/>
                <w:szCs w:val="24"/>
              </w:rPr>
              <w:t xml:space="preserve">. </w:t>
            </w:r>
            <w:r w:rsidRPr="00002F19">
              <w:rPr>
                <w:rFonts w:ascii="Times New Roman" w:hAnsi="Times New Roman"/>
                <w:sz w:val="24"/>
                <w:szCs w:val="24"/>
              </w:rPr>
              <w:t>Установление по кровоподтекам общих и частных при</w:t>
            </w:r>
            <w:r w:rsidRPr="00002F19">
              <w:rPr>
                <w:rFonts w:ascii="Times New Roman" w:hAnsi="Times New Roman"/>
                <w:sz w:val="24"/>
                <w:szCs w:val="24"/>
              </w:rPr>
              <w:softHyphen/>
              <w:t>знаков травмирующего предмета</w:t>
            </w:r>
            <w:r>
              <w:rPr>
                <w:rFonts w:ascii="Times New Roman" w:hAnsi="Times New Roman"/>
                <w:sz w:val="24"/>
                <w:szCs w:val="24"/>
              </w:rPr>
              <w:t xml:space="preserve">. </w:t>
            </w:r>
            <w:r w:rsidRPr="00002F19">
              <w:rPr>
                <w:rFonts w:ascii="Times New Roman" w:hAnsi="Times New Roman"/>
                <w:sz w:val="24"/>
                <w:szCs w:val="24"/>
              </w:rPr>
              <w:t>Дифференциальная диагностика кровоподтеков и не</w:t>
            </w:r>
            <w:r w:rsidRPr="00002F19">
              <w:rPr>
                <w:rFonts w:ascii="Times New Roman" w:hAnsi="Times New Roman"/>
                <w:sz w:val="24"/>
                <w:szCs w:val="24"/>
              </w:rPr>
              <w:softHyphen/>
              <w:t>травматических кровоизлияний, кровоподтеков и труп</w:t>
            </w:r>
            <w:r w:rsidRPr="00002F19">
              <w:rPr>
                <w:rFonts w:ascii="Times New Roman" w:hAnsi="Times New Roman"/>
                <w:sz w:val="24"/>
                <w:szCs w:val="24"/>
              </w:rPr>
              <w:softHyphen/>
              <w:t>ных пятен, прижизненных и посмертных кровоподтеков (макро- и микроскопически)</w:t>
            </w:r>
            <w:r>
              <w:rPr>
                <w:rFonts w:ascii="Times New Roman" w:hAnsi="Times New Roman"/>
                <w:sz w:val="24"/>
                <w:szCs w:val="24"/>
              </w:rPr>
              <w:t>.</w:t>
            </w:r>
            <w:r w:rsidRPr="00002F19">
              <w:rPr>
                <w:rFonts w:ascii="Times New Roman" w:hAnsi="Times New Roman"/>
                <w:sz w:val="24"/>
                <w:szCs w:val="24"/>
              </w:rPr>
              <w:t>Влияние кровоподтеков на организм</w:t>
            </w:r>
            <w:r>
              <w:rPr>
                <w:rFonts w:ascii="Times New Roman" w:hAnsi="Times New Roman"/>
                <w:sz w:val="24"/>
                <w:szCs w:val="24"/>
              </w:rPr>
              <w:t xml:space="preserve">. </w:t>
            </w:r>
            <w:r w:rsidRPr="00002F19">
              <w:rPr>
                <w:rFonts w:ascii="Times New Roman" w:hAnsi="Times New Roman"/>
                <w:sz w:val="24"/>
                <w:szCs w:val="24"/>
              </w:rPr>
              <w:t>Оценка вреда здоровью</w:t>
            </w:r>
            <w:r>
              <w:rPr>
                <w:rFonts w:ascii="Times New Roman" w:hAnsi="Times New Roman"/>
                <w:sz w:val="24"/>
                <w:szCs w:val="24"/>
              </w:rPr>
              <w:t xml:space="preserve">. </w:t>
            </w:r>
            <w:r w:rsidRPr="00002F19">
              <w:rPr>
                <w:rFonts w:ascii="Times New Roman" w:hAnsi="Times New Roman"/>
                <w:sz w:val="24"/>
                <w:szCs w:val="24"/>
              </w:rPr>
              <w:t>Судебно- медицинское значение</w:t>
            </w:r>
            <w:r>
              <w:rPr>
                <w:rFonts w:ascii="Times New Roman" w:hAnsi="Times New Roman"/>
                <w:sz w:val="24"/>
                <w:szCs w:val="24"/>
              </w:rPr>
              <w:t>.</w:t>
            </w:r>
          </w:p>
          <w:p w:rsidR="00D80E21" w:rsidRPr="00002F19" w:rsidRDefault="00D80E21" w:rsidP="00DE2641">
            <w:pPr>
              <w:pStyle w:val="12"/>
              <w:spacing w:line="276" w:lineRule="auto"/>
              <w:ind w:firstLine="0"/>
              <w:rPr>
                <w:rFonts w:ascii="Times New Roman" w:hAnsi="Times New Roman"/>
                <w:sz w:val="24"/>
                <w:szCs w:val="24"/>
              </w:rPr>
            </w:pPr>
            <w:r w:rsidRPr="00002F19">
              <w:rPr>
                <w:rFonts w:ascii="Times New Roman" w:hAnsi="Times New Roman"/>
                <w:sz w:val="24"/>
                <w:szCs w:val="24"/>
              </w:rPr>
              <w:t>Раны</w:t>
            </w:r>
            <w:r>
              <w:rPr>
                <w:rFonts w:ascii="Times New Roman" w:hAnsi="Times New Roman"/>
                <w:sz w:val="24"/>
                <w:szCs w:val="24"/>
              </w:rPr>
              <w:t xml:space="preserve">. </w:t>
            </w:r>
            <w:r w:rsidRPr="004E5C20">
              <w:rPr>
                <w:rFonts w:ascii="Times New Roman" w:hAnsi="Times New Roman"/>
                <w:sz w:val="24"/>
                <w:szCs w:val="24"/>
              </w:rPr>
              <w:t>Причины возникновения и частота</w:t>
            </w:r>
            <w:r>
              <w:rPr>
                <w:rFonts w:ascii="Times New Roman" w:hAnsi="Times New Roman"/>
                <w:sz w:val="24"/>
                <w:szCs w:val="24"/>
              </w:rPr>
              <w:t xml:space="preserve">. </w:t>
            </w:r>
            <w:r w:rsidRPr="004E5C20">
              <w:rPr>
                <w:rFonts w:ascii="Times New Roman" w:hAnsi="Times New Roman"/>
                <w:sz w:val="24"/>
                <w:szCs w:val="24"/>
              </w:rPr>
              <w:t>Определение и классификация</w:t>
            </w:r>
            <w:r>
              <w:rPr>
                <w:rFonts w:ascii="Times New Roman" w:hAnsi="Times New Roman"/>
                <w:sz w:val="24"/>
                <w:szCs w:val="24"/>
              </w:rPr>
              <w:t xml:space="preserve">. </w:t>
            </w:r>
            <w:r w:rsidRPr="004E5C20">
              <w:rPr>
                <w:rFonts w:ascii="Times New Roman" w:hAnsi="Times New Roman"/>
                <w:sz w:val="24"/>
                <w:szCs w:val="24"/>
              </w:rPr>
              <w:t>Механизм</w:t>
            </w:r>
            <w:r>
              <w:rPr>
                <w:rFonts w:ascii="Times New Roman" w:hAnsi="Times New Roman"/>
                <w:sz w:val="24"/>
                <w:szCs w:val="24"/>
              </w:rPr>
              <w:t xml:space="preserve">. </w:t>
            </w:r>
            <w:r w:rsidRPr="004E5C20">
              <w:rPr>
                <w:rFonts w:ascii="Times New Roman" w:hAnsi="Times New Roman"/>
                <w:sz w:val="24"/>
                <w:szCs w:val="24"/>
              </w:rPr>
              <w:t>Составные части раны</w:t>
            </w:r>
            <w:r>
              <w:rPr>
                <w:rFonts w:ascii="Times New Roman" w:hAnsi="Times New Roman"/>
                <w:sz w:val="24"/>
                <w:szCs w:val="24"/>
              </w:rPr>
              <w:t xml:space="preserve">. </w:t>
            </w:r>
            <w:r w:rsidRPr="004E5C20">
              <w:rPr>
                <w:rFonts w:ascii="Times New Roman" w:hAnsi="Times New Roman"/>
                <w:sz w:val="24"/>
                <w:szCs w:val="24"/>
              </w:rPr>
              <w:t>Клиническое течение</w:t>
            </w:r>
            <w:r>
              <w:rPr>
                <w:rFonts w:ascii="Times New Roman" w:hAnsi="Times New Roman"/>
                <w:sz w:val="24"/>
                <w:szCs w:val="24"/>
              </w:rPr>
              <w:t xml:space="preserve">. </w:t>
            </w:r>
            <w:r w:rsidRPr="004E5C20">
              <w:rPr>
                <w:rFonts w:ascii="Times New Roman" w:hAnsi="Times New Roman"/>
                <w:sz w:val="24"/>
                <w:szCs w:val="24"/>
              </w:rPr>
              <w:t>Локализация и морфологические особенности (форма, размеры, особенности краев, концов, стенок, дна)</w:t>
            </w:r>
            <w:r>
              <w:rPr>
                <w:rFonts w:ascii="Times New Roman" w:hAnsi="Times New Roman"/>
                <w:sz w:val="24"/>
                <w:szCs w:val="24"/>
              </w:rPr>
              <w:t xml:space="preserve">. </w:t>
            </w:r>
            <w:r w:rsidRPr="004E5C20">
              <w:rPr>
                <w:rFonts w:ascii="Times New Roman" w:hAnsi="Times New Roman"/>
                <w:sz w:val="24"/>
                <w:szCs w:val="24"/>
              </w:rPr>
              <w:t>Зависимость особенностей ран от формы поверхности соударения предмета, угла соприкосновения и направ</w:t>
            </w:r>
            <w:r w:rsidRPr="004E5C20">
              <w:rPr>
                <w:rFonts w:ascii="Times New Roman" w:hAnsi="Times New Roman"/>
                <w:sz w:val="24"/>
                <w:szCs w:val="24"/>
              </w:rPr>
              <w:softHyphen/>
              <w:t>ления действия силы</w:t>
            </w:r>
            <w:r>
              <w:rPr>
                <w:rFonts w:ascii="Times New Roman" w:hAnsi="Times New Roman"/>
                <w:sz w:val="24"/>
                <w:szCs w:val="24"/>
              </w:rPr>
              <w:t xml:space="preserve">. </w:t>
            </w:r>
            <w:r w:rsidRPr="004E5C20">
              <w:rPr>
                <w:rFonts w:ascii="Times New Roman" w:hAnsi="Times New Roman"/>
                <w:sz w:val="24"/>
                <w:szCs w:val="24"/>
              </w:rPr>
              <w:t>Установление по ранам общих и частных признаков травмирующего предмета</w:t>
            </w:r>
            <w:r>
              <w:rPr>
                <w:rFonts w:ascii="Times New Roman" w:hAnsi="Times New Roman"/>
                <w:sz w:val="24"/>
                <w:szCs w:val="24"/>
              </w:rPr>
              <w:t xml:space="preserve">. </w:t>
            </w:r>
            <w:r w:rsidRPr="004E5C20">
              <w:rPr>
                <w:rFonts w:ascii="Times New Roman" w:hAnsi="Times New Roman"/>
                <w:sz w:val="24"/>
                <w:szCs w:val="24"/>
              </w:rPr>
              <w:t>Дифференциальная диагностика прижизненных и по</w:t>
            </w:r>
            <w:r w:rsidRPr="004E5C20">
              <w:rPr>
                <w:rFonts w:ascii="Times New Roman" w:hAnsi="Times New Roman"/>
                <w:sz w:val="24"/>
                <w:szCs w:val="24"/>
              </w:rPr>
              <w:softHyphen/>
              <w:t>смертных ран (макро- и микроскопически)</w:t>
            </w:r>
            <w:r>
              <w:rPr>
                <w:rFonts w:ascii="Times New Roman" w:hAnsi="Times New Roman"/>
                <w:sz w:val="24"/>
                <w:szCs w:val="24"/>
              </w:rPr>
              <w:t>.</w:t>
            </w:r>
            <w:r w:rsidRPr="004E5C20">
              <w:rPr>
                <w:rFonts w:ascii="Times New Roman" w:hAnsi="Times New Roman"/>
                <w:sz w:val="24"/>
                <w:szCs w:val="24"/>
              </w:rPr>
              <w:t>Влияние ран на организм</w:t>
            </w:r>
            <w:r>
              <w:rPr>
                <w:rFonts w:ascii="Times New Roman" w:hAnsi="Times New Roman"/>
                <w:sz w:val="24"/>
                <w:szCs w:val="24"/>
              </w:rPr>
              <w:t xml:space="preserve">. </w:t>
            </w:r>
            <w:r w:rsidRPr="004E5C20">
              <w:rPr>
                <w:rFonts w:ascii="Times New Roman" w:hAnsi="Times New Roman"/>
                <w:sz w:val="24"/>
                <w:szCs w:val="24"/>
              </w:rPr>
              <w:t>Оценка степени тяжести</w:t>
            </w:r>
            <w:r>
              <w:rPr>
                <w:rFonts w:ascii="Times New Roman" w:hAnsi="Times New Roman"/>
                <w:sz w:val="24"/>
                <w:szCs w:val="24"/>
              </w:rPr>
              <w:t xml:space="preserve">. </w:t>
            </w:r>
            <w:r w:rsidRPr="004E5C20">
              <w:rPr>
                <w:rFonts w:ascii="Times New Roman" w:hAnsi="Times New Roman"/>
                <w:sz w:val="24"/>
                <w:szCs w:val="24"/>
              </w:rPr>
              <w:t>Судебно-медицинское значение</w:t>
            </w:r>
            <w:r>
              <w:rPr>
                <w:rFonts w:ascii="Times New Roman" w:hAnsi="Times New Roman"/>
                <w:sz w:val="24"/>
                <w:szCs w:val="24"/>
              </w:rPr>
              <w:t xml:space="preserve">. </w:t>
            </w:r>
            <w:r w:rsidRPr="004E5C20">
              <w:rPr>
                <w:rFonts w:ascii="Times New Roman" w:hAnsi="Times New Roman"/>
                <w:sz w:val="24"/>
                <w:szCs w:val="24"/>
              </w:rPr>
              <w:t>Морфогенез переломов костей</w:t>
            </w:r>
            <w:r>
              <w:rPr>
                <w:rFonts w:ascii="Times New Roman" w:hAnsi="Times New Roman"/>
                <w:sz w:val="24"/>
                <w:szCs w:val="24"/>
              </w:rPr>
              <w:t xml:space="preserve">. </w:t>
            </w:r>
            <w:r w:rsidRPr="004E5C20">
              <w:rPr>
                <w:rFonts w:ascii="Times New Roman" w:hAnsi="Times New Roman"/>
                <w:sz w:val="24"/>
                <w:szCs w:val="24"/>
              </w:rPr>
              <w:t>Общие сведения</w:t>
            </w:r>
            <w:r>
              <w:rPr>
                <w:rFonts w:ascii="Times New Roman" w:hAnsi="Times New Roman"/>
                <w:sz w:val="24"/>
                <w:szCs w:val="24"/>
              </w:rPr>
              <w:t xml:space="preserve">. </w:t>
            </w:r>
            <w:r w:rsidRPr="004E5C20">
              <w:rPr>
                <w:rFonts w:ascii="Times New Roman" w:hAnsi="Times New Roman"/>
                <w:sz w:val="24"/>
                <w:szCs w:val="24"/>
              </w:rPr>
              <w:t>Причины возникновения и частота</w:t>
            </w:r>
            <w:r>
              <w:rPr>
                <w:rFonts w:ascii="Times New Roman" w:hAnsi="Times New Roman"/>
                <w:sz w:val="24"/>
                <w:szCs w:val="24"/>
              </w:rPr>
              <w:t xml:space="preserve">. </w:t>
            </w:r>
            <w:r w:rsidRPr="004E5C20">
              <w:rPr>
                <w:rFonts w:ascii="Times New Roman" w:hAnsi="Times New Roman"/>
                <w:sz w:val="24"/>
                <w:szCs w:val="24"/>
              </w:rPr>
              <w:t>Определение понятия «перелом»</w:t>
            </w:r>
            <w:r>
              <w:rPr>
                <w:rFonts w:ascii="Times New Roman" w:hAnsi="Times New Roman"/>
                <w:sz w:val="24"/>
                <w:szCs w:val="24"/>
              </w:rPr>
              <w:t xml:space="preserve">. </w:t>
            </w:r>
            <w:r w:rsidRPr="004E5C20">
              <w:rPr>
                <w:rFonts w:ascii="Times New Roman" w:hAnsi="Times New Roman"/>
                <w:sz w:val="24"/>
                <w:szCs w:val="24"/>
              </w:rPr>
              <w:t>Классификация (по локализации, происхождению, ме</w:t>
            </w:r>
            <w:r w:rsidRPr="004E5C20">
              <w:rPr>
                <w:rFonts w:ascii="Times New Roman" w:hAnsi="Times New Roman"/>
                <w:sz w:val="24"/>
                <w:szCs w:val="24"/>
              </w:rPr>
              <w:softHyphen/>
              <w:t>сту образования, степени повреждения кости, направ</w:t>
            </w:r>
            <w:r w:rsidRPr="004E5C20">
              <w:rPr>
                <w:rFonts w:ascii="Times New Roman" w:hAnsi="Times New Roman"/>
                <w:sz w:val="24"/>
                <w:szCs w:val="24"/>
              </w:rPr>
              <w:softHyphen/>
              <w:t>лению линии, характеру, виду)</w:t>
            </w:r>
            <w:r>
              <w:rPr>
                <w:rFonts w:ascii="Times New Roman" w:hAnsi="Times New Roman"/>
                <w:sz w:val="24"/>
                <w:szCs w:val="24"/>
              </w:rPr>
              <w:t>.</w:t>
            </w:r>
            <w:r w:rsidRPr="004E5C20">
              <w:rPr>
                <w:rFonts w:ascii="Times New Roman" w:hAnsi="Times New Roman"/>
                <w:sz w:val="24"/>
                <w:szCs w:val="24"/>
              </w:rPr>
              <w:t>Механизм, условия, влияющие на формирование пере</w:t>
            </w:r>
            <w:r w:rsidRPr="004E5C20">
              <w:rPr>
                <w:rFonts w:ascii="Times New Roman" w:hAnsi="Times New Roman"/>
                <w:sz w:val="24"/>
                <w:szCs w:val="24"/>
              </w:rPr>
              <w:softHyphen/>
              <w:t>ломов (сила и направление ее действия, площадь соуда</w:t>
            </w:r>
            <w:r w:rsidRPr="004E5C20">
              <w:rPr>
                <w:rFonts w:ascii="Times New Roman" w:hAnsi="Times New Roman"/>
                <w:sz w:val="24"/>
                <w:szCs w:val="24"/>
              </w:rPr>
              <w:softHyphen/>
              <w:t>рения, место приложения силы, свойства предмета, особенности строения тканей, индивидуальные особен</w:t>
            </w:r>
            <w:r w:rsidRPr="004E5C20">
              <w:rPr>
                <w:rFonts w:ascii="Times New Roman" w:hAnsi="Times New Roman"/>
                <w:sz w:val="24"/>
                <w:szCs w:val="24"/>
              </w:rPr>
              <w:softHyphen/>
              <w:t>ности)</w:t>
            </w:r>
            <w:r>
              <w:rPr>
                <w:rFonts w:ascii="Times New Roman" w:hAnsi="Times New Roman"/>
                <w:sz w:val="24"/>
                <w:szCs w:val="24"/>
              </w:rPr>
              <w:t>.</w:t>
            </w:r>
            <w:r w:rsidRPr="004E5C20">
              <w:rPr>
                <w:rFonts w:ascii="Times New Roman" w:hAnsi="Times New Roman"/>
                <w:sz w:val="24"/>
                <w:szCs w:val="24"/>
              </w:rPr>
              <w:t>Виды деформации, приводящие к образованию перело</w:t>
            </w:r>
            <w:r w:rsidRPr="004E5C20">
              <w:rPr>
                <w:rFonts w:ascii="Times New Roman" w:hAnsi="Times New Roman"/>
                <w:sz w:val="24"/>
                <w:szCs w:val="24"/>
              </w:rPr>
              <w:softHyphen/>
              <w:t>мов (сдвиг, изгиб, сжатие, растяжение, кручение)</w:t>
            </w:r>
            <w:r>
              <w:rPr>
                <w:rFonts w:ascii="Times New Roman" w:hAnsi="Times New Roman"/>
                <w:sz w:val="24"/>
                <w:szCs w:val="24"/>
              </w:rPr>
              <w:t>.</w:t>
            </w:r>
            <w:r w:rsidRPr="004E5C20">
              <w:rPr>
                <w:rFonts w:ascii="Times New Roman" w:hAnsi="Times New Roman"/>
                <w:sz w:val="24"/>
                <w:szCs w:val="24"/>
              </w:rPr>
              <w:t>Явления, сопровождающие деформацию (растяжение и сжатие). Их признаки</w:t>
            </w:r>
            <w:r>
              <w:rPr>
                <w:rFonts w:ascii="Times New Roman" w:hAnsi="Times New Roman"/>
                <w:sz w:val="24"/>
                <w:szCs w:val="24"/>
              </w:rPr>
              <w:t xml:space="preserve">. </w:t>
            </w:r>
            <w:r w:rsidRPr="004E5C20">
              <w:rPr>
                <w:rFonts w:ascii="Times New Roman" w:hAnsi="Times New Roman"/>
                <w:sz w:val="24"/>
                <w:szCs w:val="24"/>
              </w:rPr>
              <w:t>Установление по переломам общих и частных призна</w:t>
            </w:r>
            <w:r w:rsidRPr="004E5C20">
              <w:rPr>
                <w:rFonts w:ascii="Times New Roman" w:hAnsi="Times New Roman"/>
                <w:sz w:val="24"/>
                <w:szCs w:val="24"/>
              </w:rPr>
              <w:softHyphen/>
              <w:t>ков травмирующего предмета</w:t>
            </w:r>
            <w:r>
              <w:rPr>
                <w:rFonts w:ascii="Times New Roman" w:hAnsi="Times New Roman"/>
                <w:sz w:val="24"/>
                <w:szCs w:val="24"/>
              </w:rPr>
              <w:t xml:space="preserve">. </w:t>
            </w:r>
            <w:r w:rsidRPr="004E5C20">
              <w:rPr>
                <w:rFonts w:ascii="Times New Roman" w:hAnsi="Times New Roman"/>
                <w:sz w:val="24"/>
                <w:szCs w:val="24"/>
              </w:rPr>
              <w:t>Дифференциальная диагностика прижизненных и по</w:t>
            </w:r>
            <w:r w:rsidRPr="004E5C20">
              <w:rPr>
                <w:rFonts w:ascii="Times New Roman" w:hAnsi="Times New Roman"/>
                <w:sz w:val="24"/>
                <w:szCs w:val="24"/>
              </w:rPr>
              <w:softHyphen/>
              <w:t>смертных переломов (макро- и микроскопически)</w:t>
            </w:r>
            <w:r>
              <w:rPr>
                <w:rFonts w:ascii="Times New Roman" w:hAnsi="Times New Roman"/>
                <w:sz w:val="24"/>
                <w:szCs w:val="24"/>
              </w:rPr>
              <w:t>.</w:t>
            </w:r>
          </w:p>
          <w:p w:rsidR="00D80E21" w:rsidRPr="004E5C20" w:rsidRDefault="00D80E21" w:rsidP="00DE2641">
            <w:pPr>
              <w:pStyle w:val="12"/>
              <w:spacing w:line="276" w:lineRule="auto"/>
              <w:ind w:firstLine="0"/>
              <w:rPr>
                <w:rFonts w:ascii="Times New Roman" w:hAnsi="Times New Roman"/>
                <w:sz w:val="24"/>
                <w:szCs w:val="24"/>
              </w:rPr>
            </w:pPr>
            <w:r w:rsidRPr="004E5C20">
              <w:rPr>
                <w:rFonts w:ascii="Times New Roman" w:hAnsi="Times New Roman"/>
                <w:sz w:val="24"/>
                <w:szCs w:val="24"/>
              </w:rPr>
              <w:t>Судебно-медицинское значение</w:t>
            </w:r>
            <w:r>
              <w:rPr>
                <w:rFonts w:ascii="Times New Roman" w:hAnsi="Times New Roman"/>
                <w:sz w:val="24"/>
                <w:szCs w:val="24"/>
              </w:rPr>
              <w:t xml:space="preserve">. </w:t>
            </w:r>
            <w:r w:rsidRPr="004E5C20">
              <w:rPr>
                <w:rFonts w:ascii="Times New Roman" w:hAnsi="Times New Roman"/>
                <w:sz w:val="24"/>
                <w:szCs w:val="24"/>
              </w:rPr>
              <w:t>Методика исследования, описание и документирование</w:t>
            </w:r>
            <w:r>
              <w:rPr>
                <w:rFonts w:ascii="Times New Roman" w:hAnsi="Times New Roman"/>
                <w:sz w:val="24"/>
                <w:szCs w:val="24"/>
              </w:rPr>
              <w:t xml:space="preserve">. </w:t>
            </w:r>
            <w:r w:rsidRPr="00002F19">
              <w:rPr>
                <w:rFonts w:ascii="Times New Roman" w:hAnsi="Times New Roman"/>
                <w:sz w:val="24"/>
                <w:szCs w:val="24"/>
              </w:rPr>
              <w:t>Переломы костей черепа</w:t>
            </w:r>
            <w:r>
              <w:rPr>
                <w:rFonts w:ascii="Times New Roman" w:hAnsi="Times New Roman"/>
                <w:sz w:val="24"/>
                <w:szCs w:val="24"/>
              </w:rPr>
              <w:t xml:space="preserve">. </w:t>
            </w:r>
            <w:r w:rsidRPr="000C78E8">
              <w:rPr>
                <w:rFonts w:ascii="Times New Roman" w:hAnsi="Times New Roman"/>
                <w:sz w:val="24"/>
                <w:szCs w:val="24"/>
              </w:rPr>
              <w:t>Причины возникновения и частота. Современное состояние вопроса.</w:t>
            </w:r>
            <w:r>
              <w:rPr>
                <w:rFonts w:ascii="Times New Roman" w:hAnsi="Times New Roman"/>
                <w:sz w:val="24"/>
                <w:szCs w:val="24"/>
              </w:rPr>
              <w:t xml:space="preserve"> </w:t>
            </w:r>
            <w:r w:rsidRPr="004E5C20">
              <w:rPr>
                <w:rFonts w:ascii="Times New Roman" w:hAnsi="Times New Roman"/>
                <w:sz w:val="24"/>
                <w:szCs w:val="24"/>
              </w:rPr>
              <w:lastRenderedPageBreak/>
              <w:t>Классификация</w:t>
            </w:r>
            <w:r>
              <w:rPr>
                <w:rFonts w:ascii="Times New Roman" w:hAnsi="Times New Roman"/>
                <w:sz w:val="24"/>
                <w:szCs w:val="24"/>
              </w:rPr>
              <w:t xml:space="preserve">. </w:t>
            </w:r>
            <w:r w:rsidRPr="004E5C20">
              <w:rPr>
                <w:rFonts w:ascii="Times New Roman" w:hAnsi="Times New Roman"/>
                <w:sz w:val="24"/>
                <w:szCs w:val="24"/>
              </w:rPr>
              <w:t>Экспериментальные исследования по моделированию переломов костей черепа</w:t>
            </w:r>
            <w:r>
              <w:rPr>
                <w:rFonts w:ascii="Times New Roman" w:hAnsi="Times New Roman"/>
                <w:sz w:val="24"/>
                <w:szCs w:val="24"/>
              </w:rPr>
              <w:t xml:space="preserve">. </w:t>
            </w:r>
            <w:r w:rsidRPr="004E5C20">
              <w:rPr>
                <w:rFonts w:ascii="Times New Roman" w:hAnsi="Times New Roman"/>
                <w:sz w:val="24"/>
                <w:szCs w:val="24"/>
              </w:rPr>
              <w:t>Теории, объясняющие механизм образования перело</w:t>
            </w:r>
            <w:r w:rsidRPr="004E5C20">
              <w:rPr>
                <w:rFonts w:ascii="Times New Roman" w:hAnsi="Times New Roman"/>
                <w:sz w:val="24"/>
                <w:szCs w:val="24"/>
              </w:rPr>
              <w:softHyphen/>
              <w:t>мов костей черепа</w:t>
            </w:r>
            <w:r>
              <w:rPr>
                <w:rFonts w:ascii="Times New Roman" w:hAnsi="Times New Roman"/>
                <w:sz w:val="24"/>
                <w:szCs w:val="24"/>
              </w:rPr>
              <w:t xml:space="preserve">. </w:t>
            </w:r>
            <w:r w:rsidRPr="004E5C20">
              <w:rPr>
                <w:rFonts w:ascii="Times New Roman" w:hAnsi="Times New Roman"/>
                <w:sz w:val="24"/>
                <w:szCs w:val="24"/>
              </w:rPr>
              <w:t>Виды деформации, обусловливающие возникновение переломов костей черепа</w:t>
            </w:r>
            <w:r>
              <w:rPr>
                <w:rFonts w:ascii="Times New Roman" w:hAnsi="Times New Roman"/>
                <w:sz w:val="24"/>
                <w:szCs w:val="24"/>
              </w:rPr>
              <w:t xml:space="preserve">. </w:t>
            </w:r>
            <w:r w:rsidRPr="004E5C20">
              <w:rPr>
                <w:rFonts w:ascii="Times New Roman" w:hAnsi="Times New Roman"/>
                <w:sz w:val="24"/>
                <w:szCs w:val="24"/>
              </w:rPr>
              <w:t>Локальные и конструкционные переломы</w:t>
            </w:r>
            <w:r>
              <w:rPr>
                <w:rFonts w:ascii="Times New Roman" w:hAnsi="Times New Roman"/>
                <w:sz w:val="24"/>
                <w:szCs w:val="24"/>
              </w:rPr>
              <w:t xml:space="preserve">. </w:t>
            </w:r>
            <w:r w:rsidRPr="004E5C20">
              <w:rPr>
                <w:rFonts w:ascii="Times New Roman" w:hAnsi="Times New Roman"/>
                <w:sz w:val="24"/>
                <w:szCs w:val="24"/>
              </w:rPr>
              <w:t>Переломы костей черепа от удара предметом с ограни</w:t>
            </w:r>
            <w:r w:rsidRPr="004E5C20">
              <w:rPr>
                <w:rFonts w:ascii="Times New Roman" w:hAnsi="Times New Roman"/>
                <w:sz w:val="24"/>
                <w:szCs w:val="24"/>
              </w:rPr>
              <w:softHyphen/>
              <w:t>ченной поверхностью соударения. Механизм. Морфоло</w:t>
            </w:r>
            <w:r w:rsidRPr="004E5C20">
              <w:rPr>
                <w:rFonts w:ascii="Times New Roman" w:hAnsi="Times New Roman"/>
                <w:sz w:val="24"/>
                <w:szCs w:val="24"/>
              </w:rPr>
              <w:softHyphen/>
              <w:t>гические особенности</w:t>
            </w:r>
            <w:r>
              <w:rPr>
                <w:rFonts w:ascii="Times New Roman" w:hAnsi="Times New Roman"/>
                <w:sz w:val="24"/>
                <w:szCs w:val="24"/>
              </w:rPr>
              <w:t xml:space="preserve">. </w:t>
            </w:r>
            <w:r w:rsidRPr="004E5C20">
              <w:rPr>
                <w:rFonts w:ascii="Times New Roman" w:hAnsi="Times New Roman"/>
                <w:sz w:val="24"/>
                <w:szCs w:val="24"/>
              </w:rPr>
              <w:t>Переломы костей черепа от удара предметом с широкой поверхностью соударения. Механизм. Морфологиче</w:t>
            </w:r>
            <w:r w:rsidRPr="004E5C20">
              <w:rPr>
                <w:rFonts w:ascii="Times New Roman" w:hAnsi="Times New Roman"/>
                <w:sz w:val="24"/>
                <w:szCs w:val="24"/>
              </w:rPr>
              <w:softHyphen/>
              <w:t>ские особенности</w:t>
            </w:r>
            <w:r>
              <w:rPr>
                <w:rFonts w:ascii="Times New Roman" w:hAnsi="Times New Roman"/>
                <w:sz w:val="24"/>
                <w:szCs w:val="24"/>
              </w:rPr>
              <w:t xml:space="preserve">. </w:t>
            </w:r>
            <w:r w:rsidRPr="004E5C20">
              <w:rPr>
                <w:rFonts w:ascii="Times New Roman" w:hAnsi="Times New Roman"/>
                <w:sz w:val="24"/>
                <w:szCs w:val="24"/>
              </w:rPr>
              <w:t>Переломы костей черепа, возникающие от сдавливания головы в переднезаднем направлении. Механизм. Мор</w:t>
            </w:r>
            <w:r w:rsidRPr="004E5C20">
              <w:rPr>
                <w:rFonts w:ascii="Times New Roman" w:hAnsi="Times New Roman"/>
                <w:sz w:val="24"/>
                <w:szCs w:val="24"/>
              </w:rPr>
              <w:softHyphen/>
              <w:t>фологические особенности</w:t>
            </w:r>
            <w:r>
              <w:rPr>
                <w:rFonts w:ascii="Times New Roman" w:hAnsi="Times New Roman"/>
                <w:sz w:val="24"/>
                <w:szCs w:val="24"/>
              </w:rPr>
              <w:t xml:space="preserve">. </w:t>
            </w:r>
            <w:r w:rsidRPr="004E5C20">
              <w:rPr>
                <w:rFonts w:ascii="Times New Roman" w:hAnsi="Times New Roman"/>
                <w:sz w:val="24"/>
                <w:szCs w:val="24"/>
              </w:rPr>
              <w:t>Переломы костей черепа, возникающие от сдавления головы в боковом направлении. Механизм. Морфологи</w:t>
            </w:r>
            <w:r w:rsidRPr="004E5C20">
              <w:rPr>
                <w:rFonts w:ascii="Times New Roman" w:hAnsi="Times New Roman"/>
                <w:sz w:val="24"/>
                <w:szCs w:val="24"/>
              </w:rPr>
              <w:softHyphen/>
              <w:t>ческие особенности</w:t>
            </w:r>
            <w:r>
              <w:rPr>
                <w:rFonts w:ascii="Times New Roman" w:hAnsi="Times New Roman"/>
                <w:sz w:val="24"/>
                <w:szCs w:val="24"/>
              </w:rPr>
              <w:t xml:space="preserve">. </w:t>
            </w:r>
            <w:r w:rsidRPr="004E5C20">
              <w:rPr>
                <w:rFonts w:ascii="Times New Roman" w:hAnsi="Times New Roman"/>
                <w:sz w:val="24"/>
                <w:szCs w:val="24"/>
              </w:rPr>
              <w:t>Установление по характеру переломов костей черепа общих и частных признаков травмирующего предмета</w:t>
            </w:r>
            <w:r>
              <w:rPr>
                <w:rFonts w:ascii="Times New Roman" w:hAnsi="Times New Roman"/>
                <w:sz w:val="24"/>
                <w:szCs w:val="24"/>
              </w:rPr>
              <w:t>.</w:t>
            </w:r>
          </w:p>
          <w:p w:rsidR="00D80E21" w:rsidRPr="004E5C20" w:rsidRDefault="00D80E21" w:rsidP="00DE2641">
            <w:pPr>
              <w:pStyle w:val="12"/>
              <w:spacing w:line="276" w:lineRule="auto"/>
              <w:ind w:firstLine="0"/>
              <w:rPr>
                <w:rFonts w:ascii="Times New Roman" w:hAnsi="Times New Roman"/>
                <w:sz w:val="24"/>
                <w:szCs w:val="24"/>
              </w:rPr>
            </w:pPr>
            <w:r w:rsidRPr="004E5C20">
              <w:rPr>
                <w:rFonts w:ascii="Times New Roman" w:hAnsi="Times New Roman"/>
                <w:sz w:val="24"/>
                <w:szCs w:val="24"/>
              </w:rPr>
              <w:t>Установление механизма травмирования по характеру и особенностям переломов костей черепа</w:t>
            </w:r>
            <w:r>
              <w:rPr>
                <w:rFonts w:ascii="Times New Roman" w:hAnsi="Times New Roman"/>
                <w:sz w:val="24"/>
                <w:szCs w:val="24"/>
              </w:rPr>
              <w:t xml:space="preserve">. </w:t>
            </w:r>
            <w:r w:rsidRPr="004E5C20">
              <w:rPr>
                <w:rFonts w:ascii="Times New Roman" w:hAnsi="Times New Roman"/>
                <w:sz w:val="24"/>
                <w:szCs w:val="24"/>
              </w:rPr>
              <w:t>Соотношение переломов костей черепа с повреждения</w:t>
            </w:r>
            <w:r w:rsidRPr="004E5C20">
              <w:rPr>
                <w:rFonts w:ascii="Times New Roman" w:hAnsi="Times New Roman"/>
                <w:sz w:val="24"/>
                <w:szCs w:val="24"/>
              </w:rPr>
              <w:softHyphen/>
              <w:t xml:space="preserve">ми </w:t>
            </w:r>
            <w:r>
              <w:rPr>
                <w:rFonts w:ascii="Times New Roman" w:hAnsi="Times New Roman"/>
                <w:sz w:val="24"/>
                <w:szCs w:val="24"/>
              </w:rPr>
              <w:t xml:space="preserve"> </w:t>
            </w:r>
            <w:r w:rsidRPr="004E5C20">
              <w:rPr>
                <w:rFonts w:ascii="Times New Roman" w:hAnsi="Times New Roman"/>
                <w:sz w:val="24"/>
                <w:szCs w:val="24"/>
              </w:rPr>
              <w:t>головного мозга, его оболочек и сосудов</w:t>
            </w:r>
            <w:r>
              <w:rPr>
                <w:rFonts w:ascii="Times New Roman" w:hAnsi="Times New Roman"/>
                <w:sz w:val="24"/>
                <w:szCs w:val="24"/>
              </w:rPr>
              <w:t xml:space="preserve">. </w:t>
            </w:r>
            <w:r w:rsidRPr="004E5C20">
              <w:rPr>
                <w:rFonts w:ascii="Times New Roman" w:hAnsi="Times New Roman"/>
                <w:sz w:val="24"/>
                <w:szCs w:val="24"/>
              </w:rPr>
              <w:t>Оценка степени тяжести</w:t>
            </w:r>
            <w:r>
              <w:rPr>
                <w:rFonts w:ascii="Times New Roman" w:hAnsi="Times New Roman"/>
                <w:sz w:val="24"/>
                <w:szCs w:val="24"/>
              </w:rPr>
              <w:t xml:space="preserve">. </w:t>
            </w:r>
            <w:r w:rsidRPr="00002F19">
              <w:rPr>
                <w:rFonts w:ascii="Times New Roman" w:hAnsi="Times New Roman"/>
                <w:sz w:val="24"/>
                <w:szCs w:val="24"/>
              </w:rPr>
              <w:t>Переломы позвонков</w:t>
            </w:r>
            <w:r>
              <w:rPr>
                <w:rFonts w:ascii="Times New Roman" w:hAnsi="Times New Roman"/>
                <w:sz w:val="24"/>
                <w:szCs w:val="24"/>
              </w:rPr>
              <w:t xml:space="preserve">. </w:t>
            </w:r>
            <w:r w:rsidRPr="004E5C20">
              <w:rPr>
                <w:rFonts w:ascii="Times New Roman" w:hAnsi="Times New Roman"/>
                <w:sz w:val="24"/>
                <w:szCs w:val="24"/>
              </w:rPr>
              <w:t>Причины возникновения и частота</w:t>
            </w:r>
            <w:r>
              <w:rPr>
                <w:rFonts w:ascii="Times New Roman" w:hAnsi="Times New Roman"/>
                <w:sz w:val="24"/>
                <w:szCs w:val="24"/>
              </w:rPr>
              <w:t xml:space="preserve">. </w:t>
            </w:r>
            <w:r w:rsidRPr="004E5C20">
              <w:rPr>
                <w:rFonts w:ascii="Times New Roman" w:hAnsi="Times New Roman"/>
                <w:sz w:val="24"/>
                <w:szCs w:val="24"/>
              </w:rPr>
              <w:t>Современное состояние вопроса</w:t>
            </w:r>
            <w:r>
              <w:rPr>
                <w:rFonts w:ascii="Times New Roman" w:hAnsi="Times New Roman"/>
                <w:sz w:val="24"/>
                <w:szCs w:val="24"/>
              </w:rPr>
              <w:t xml:space="preserve">. </w:t>
            </w:r>
            <w:r w:rsidRPr="004E5C20">
              <w:rPr>
                <w:rFonts w:ascii="Times New Roman" w:hAnsi="Times New Roman"/>
                <w:sz w:val="24"/>
                <w:szCs w:val="24"/>
              </w:rPr>
              <w:t>Классификация</w:t>
            </w:r>
            <w:r>
              <w:rPr>
                <w:rFonts w:ascii="Times New Roman" w:hAnsi="Times New Roman"/>
                <w:sz w:val="24"/>
                <w:szCs w:val="24"/>
              </w:rPr>
              <w:t xml:space="preserve">. </w:t>
            </w:r>
            <w:r w:rsidRPr="004E5C20">
              <w:rPr>
                <w:rFonts w:ascii="Times New Roman" w:hAnsi="Times New Roman"/>
                <w:sz w:val="24"/>
                <w:szCs w:val="24"/>
              </w:rPr>
              <w:t>Экспериментальные исследования по моделированию переломов позвонков</w:t>
            </w:r>
            <w:r>
              <w:rPr>
                <w:rFonts w:ascii="Times New Roman" w:hAnsi="Times New Roman"/>
                <w:sz w:val="24"/>
                <w:szCs w:val="24"/>
              </w:rPr>
              <w:t xml:space="preserve">. </w:t>
            </w:r>
            <w:r w:rsidRPr="004E5C20">
              <w:rPr>
                <w:rFonts w:ascii="Times New Roman" w:hAnsi="Times New Roman"/>
                <w:sz w:val="24"/>
                <w:szCs w:val="24"/>
              </w:rPr>
              <w:t>Виды деформации, обусловливающие возникновение переломов позвонков и повреждений связочного аппа</w:t>
            </w:r>
            <w:r w:rsidRPr="004E5C20">
              <w:rPr>
                <w:rFonts w:ascii="Times New Roman" w:hAnsi="Times New Roman"/>
                <w:sz w:val="24"/>
                <w:szCs w:val="24"/>
              </w:rPr>
              <w:softHyphen/>
              <w:t>рата</w:t>
            </w:r>
            <w:r>
              <w:rPr>
                <w:rFonts w:ascii="Times New Roman" w:hAnsi="Times New Roman"/>
                <w:sz w:val="24"/>
                <w:szCs w:val="24"/>
              </w:rPr>
              <w:t xml:space="preserve">. </w:t>
            </w:r>
            <w:r w:rsidRPr="004E5C20">
              <w:rPr>
                <w:rFonts w:ascii="Times New Roman" w:hAnsi="Times New Roman"/>
                <w:sz w:val="24"/>
                <w:szCs w:val="24"/>
              </w:rPr>
              <w:t>Локальные и конструкционные переломы</w:t>
            </w:r>
            <w:r>
              <w:rPr>
                <w:rFonts w:ascii="Times New Roman" w:hAnsi="Times New Roman"/>
                <w:sz w:val="24"/>
                <w:szCs w:val="24"/>
              </w:rPr>
              <w:t xml:space="preserve">. </w:t>
            </w:r>
            <w:r w:rsidRPr="004E5C20">
              <w:rPr>
                <w:rFonts w:ascii="Times New Roman" w:hAnsi="Times New Roman"/>
                <w:sz w:val="24"/>
                <w:szCs w:val="24"/>
              </w:rPr>
              <w:t>Механизм, локализация и морфологические особенно</w:t>
            </w:r>
            <w:r w:rsidRPr="004E5C20">
              <w:rPr>
                <w:rFonts w:ascii="Times New Roman" w:hAnsi="Times New Roman"/>
                <w:sz w:val="24"/>
                <w:szCs w:val="24"/>
              </w:rPr>
              <w:softHyphen/>
              <w:t>сти переломов анатомических образований позвонка и отделов позвоночника. Зависимость их от вида дефор</w:t>
            </w:r>
            <w:r w:rsidRPr="004E5C20">
              <w:rPr>
                <w:rFonts w:ascii="Times New Roman" w:hAnsi="Times New Roman"/>
                <w:sz w:val="24"/>
                <w:szCs w:val="24"/>
              </w:rPr>
              <w:softHyphen/>
              <w:t>мации</w:t>
            </w:r>
            <w:r>
              <w:rPr>
                <w:rFonts w:ascii="Times New Roman" w:hAnsi="Times New Roman"/>
                <w:sz w:val="24"/>
                <w:szCs w:val="24"/>
              </w:rPr>
              <w:t xml:space="preserve">. </w:t>
            </w:r>
            <w:r w:rsidRPr="004E5C20">
              <w:rPr>
                <w:rFonts w:ascii="Times New Roman" w:hAnsi="Times New Roman"/>
                <w:sz w:val="24"/>
                <w:szCs w:val="24"/>
              </w:rPr>
              <w:t>Механизм, локализация и морфологические особенно</w:t>
            </w:r>
            <w:r w:rsidRPr="004E5C20">
              <w:rPr>
                <w:rFonts w:ascii="Times New Roman" w:hAnsi="Times New Roman"/>
                <w:sz w:val="24"/>
                <w:szCs w:val="24"/>
              </w:rPr>
              <w:softHyphen/>
              <w:t>сти повреждений связочного аппарата позвоночного столба. Зависимость их от вида деформации</w:t>
            </w:r>
            <w:r>
              <w:rPr>
                <w:rFonts w:ascii="Times New Roman" w:hAnsi="Times New Roman"/>
                <w:sz w:val="24"/>
                <w:szCs w:val="24"/>
              </w:rPr>
              <w:t xml:space="preserve">. </w:t>
            </w:r>
            <w:r w:rsidRPr="004E5C20">
              <w:rPr>
                <w:rFonts w:ascii="Times New Roman" w:hAnsi="Times New Roman"/>
                <w:sz w:val="24"/>
                <w:szCs w:val="24"/>
              </w:rPr>
              <w:t>Повреждения оболочек и вещества спинного мозга. Ме</w:t>
            </w:r>
            <w:r w:rsidRPr="004E5C20">
              <w:rPr>
                <w:rFonts w:ascii="Times New Roman" w:hAnsi="Times New Roman"/>
                <w:sz w:val="24"/>
                <w:szCs w:val="24"/>
              </w:rPr>
              <w:softHyphen/>
              <w:t>ханизм и локализация, морфологические проявления</w:t>
            </w:r>
            <w:r>
              <w:rPr>
                <w:rFonts w:ascii="Times New Roman" w:hAnsi="Times New Roman"/>
                <w:sz w:val="24"/>
                <w:szCs w:val="24"/>
              </w:rPr>
              <w:t xml:space="preserve">. </w:t>
            </w:r>
            <w:r w:rsidRPr="004E5C20">
              <w:rPr>
                <w:rFonts w:ascii="Times New Roman" w:hAnsi="Times New Roman"/>
                <w:sz w:val="24"/>
                <w:szCs w:val="24"/>
              </w:rPr>
              <w:t>Установление механизма травмирования по характеру переломов позвонков</w:t>
            </w:r>
            <w:r>
              <w:rPr>
                <w:rFonts w:ascii="Times New Roman" w:hAnsi="Times New Roman"/>
                <w:sz w:val="24"/>
                <w:szCs w:val="24"/>
              </w:rPr>
              <w:t xml:space="preserve">. </w:t>
            </w:r>
            <w:r w:rsidRPr="004E5C20">
              <w:rPr>
                <w:rFonts w:ascii="Times New Roman" w:hAnsi="Times New Roman"/>
                <w:sz w:val="24"/>
                <w:szCs w:val="24"/>
              </w:rPr>
              <w:t>Методика выявления переломов позвонков</w:t>
            </w:r>
            <w:r>
              <w:rPr>
                <w:rFonts w:ascii="Times New Roman" w:hAnsi="Times New Roman"/>
                <w:sz w:val="24"/>
                <w:szCs w:val="24"/>
              </w:rPr>
              <w:t xml:space="preserve">. </w:t>
            </w:r>
            <w:r w:rsidRPr="004E5C20">
              <w:rPr>
                <w:rFonts w:ascii="Times New Roman" w:hAnsi="Times New Roman"/>
                <w:sz w:val="24"/>
                <w:szCs w:val="24"/>
              </w:rPr>
              <w:t>Оценка степени тяжести</w:t>
            </w:r>
            <w:r>
              <w:rPr>
                <w:rFonts w:ascii="Times New Roman" w:hAnsi="Times New Roman"/>
                <w:sz w:val="24"/>
                <w:szCs w:val="24"/>
              </w:rPr>
              <w:t xml:space="preserve">. </w:t>
            </w:r>
            <w:r w:rsidRPr="004E5C20">
              <w:rPr>
                <w:rFonts w:ascii="Times New Roman" w:hAnsi="Times New Roman"/>
                <w:sz w:val="24"/>
                <w:szCs w:val="24"/>
              </w:rPr>
              <w:t>Переломы ребер, ключиц, лопаток, грудины</w:t>
            </w:r>
            <w:r>
              <w:rPr>
                <w:rFonts w:ascii="Times New Roman" w:hAnsi="Times New Roman"/>
                <w:sz w:val="24"/>
                <w:szCs w:val="24"/>
              </w:rPr>
              <w:t xml:space="preserve">. </w:t>
            </w:r>
            <w:r w:rsidRPr="004E5C20">
              <w:rPr>
                <w:rFonts w:ascii="Times New Roman" w:hAnsi="Times New Roman"/>
                <w:sz w:val="24"/>
                <w:szCs w:val="24"/>
              </w:rPr>
              <w:t>Причины возникновения и частота</w:t>
            </w:r>
            <w:r>
              <w:rPr>
                <w:rFonts w:ascii="Times New Roman" w:hAnsi="Times New Roman"/>
                <w:sz w:val="24"/>
                <w:szCs w:val="24"/>
              </w:rPr>
              <w:t xml:space="preserve">. </w:t>
            </w:r>
            <w:r w:rsidRPr="004E5C20">
              <w:rPr>
                <w:rFonts w:ascii="Times New Roman" w:hAnsi="Times New Roman"/>
                <w:sz w:val="24"/>
                <w:szCs w:val="24"/>
              </w:rPr>
              <w:t>Современное состояние вопроса</w:t>
            </w:r>
            <w:r>
              <w:rPr>
                <w:rFonts w:ascii="Times New Roman" w:hAnsi="Times New Roman"/>
                <w:sz w:val="24"/>
                <w:szCs w:val="24"/>
              </w:rPr>
              <w:t>.</w:t>
            </w:r>
          </w:p>
          <w:p w:rsidR="00D80E21" w:rsidRPr="004E5C20" w:rsidRDefault="00D80E21" w:rsidP="00DE2641">
            <w:pPr>
              <w:pStyle w:val="12"/>
              <w:spacing w:line="276" w:lineRule="auto"/>
              <w:ind w:firstLine="0"/>
              <w:rPr>
                <w:rFonts w:ascii="Times New Roman" w:hAnsi="Times New Roman"/>
                <w:sz w:val="24"/>
                <w:szCs w:val="24"/>
              </w:rPr>
            </w:pPr>
            <w:r w:rsidRPr="004E5C20">
              <w:rPr>
                <w:rFonts w:ascii="Times New Roman" w:hAnsi="Times New Roman"/>
                <w:sz w:val="24"/>
                <w:szCs w:val="24"/>
              </w:rPr>
              <w:t>Классификация</w:t>
            </w:r>
            <w:r>
              <w:rPr>
                <w:rFonts w:ascii="Times New Roman" w:hAnsi="Times New Roman"/>
                <w:sz w:val="24"/>
                <w:szCs w:val="24"/>
              </w:rPr>
              <w:t xml:space="preserve">. </w:t>
            </w:r>
            <w:r w:rsidRPr="004E5C20">
              <w:rPr>
                <w:rFonts w:ascii="Times New Roman" w:hAnsi="Times New Roman"/>
                <w:sz w:val="24"/>
                <w:szCs w:val="24"/>
              </w:rPr>
              <w:t>Экспериментальные исследования по моделированию переломов и установлению прочностных свойств груд</w:t>
            </w:r>
            <w:r w:rsidRPr="004E5C20">
              <w:rPr>
                <w:rFonts w:ascii="Times New Roman" w:hAnsi="Times New Roman"/>
                <w:sz w:val="24"/>
                <w:szCs w:val="24"/>
              </w:rPr>
              <w:softHyphen/>
              <w:t>ной клетки</w:t>
            </w:r>
            <w:r>
              <w:rPr>
                <w:rFonts w:ascii="Times New Roman" w:hAnsi="Times New Roman"/>
                <w:sz w:val="24"/>
                <w:szCs w:val="24"/>
              </w:rPr>
              <w:t>.</w:t>
            </w:r>
          </w:p>
          <w:p w:rsidR="00D80E21" w:rsidRPr="004E5C20" w:rsidRDefault="00D80E21" w:rsidP="00DE2641">
            <w:pPr>
              <w:pStyle w:val="12"/>
              <w:spacing w:line="276" w:lineRule="auto"/>
              <w:ind w:firstLine="0"/>
              <w:rPr>
                <w:rFonts w:ascii="Times New Roman" w:hAnsi="Times New Roman"/>
                <w:sz w:val="24"/>
                <w:szCs w:val="24"/>
              </w:rPr>
            </w:pPr>
            <w:r w:rsidRPr="004E5C20">
              <w:rPr>
                <w:rFonts w:ascii="Times New Roman" w:hAnsi="Times New Roman"/>
                <w:sz w:val="24"/>
                <w:szCs w:val="24"/>
              </w:rPr>
              <w:t xml:space="preserve">Виды деформаций, обусловливающих возникновение переломов ребер, ключиц, лопаток, </w:t>
            </w:r>
            <w:r>
              <w:rPr>
                <w:rFonts w:ascii="Times New Roman" w:hAnsi="Times New Roman"/>
                <w:sz w:val="24"/>
                <w:szCs w:val="24"/>
              </w:rPr>
              <w:t xml:space="preserve">грудины. </w:t>
            </w:r>
            <w:r w:rsidRPr="004E5C20">
              <w:rPr>
                <w:rFonts w:ascii="Times New Roman" w:hAnsi="Times New Roman"/>
                <w:sz w:val="24"/>
                <w:szCs w:val="24"/>
              </w:rPr>
              <w:t>Морфологические признаки, характеризующие явле</w:t>
            </w:r>
            <w:r w:rsidRPr="004E5C20">
              <w:rPr>
                <w:rFonts w:ascii="Times New Roman" w:hAnsi="Times New Roman"/>
                <w:sz w:val="24"/>
                <w:szCs w:val="24"/>
              </w:rPr>
              <w:softHyphen/>
              <w:t>ния растяжений и сжатия</w:t>
            </w:r>
            <w:r>
              <w:rPr>
                <w:rFonts w:ascii="Times New Roman" w:hAnsi="Times New Roman"/>
                <w:sz w:val="24"/>
                <w:szCs w:val="24"/>
              </w:rPr>
              <w:t xml:space="preserve">. </w:t>
            </w:r>
            <w:r w:rsidRPr="004E5C20">
              <w:rPr>
                <w:rFonts w:ascii="Times New Roman" w:hAnsi="Times New Roman"/>
                <w:sz w:val="24"/>
                <w:szCs w:val="24"/>
              </w:rPr>
              <w:t>Локальные и конструкционные переломы. Их различия</w:t>
            </w:r>
            <w:r>
              <w:rPr>
                <w:rFonts w:ascii="Times New Roman" w:hAnsi="Times New Roman"/>
                <w:sz w:val="24"/>
                <w:szCs w:val="24"/>
              </w:rPr>
              <w:t xml:space="preserve">. </w:t>
            </w:r>
            <w:r w:rsidRPr="004E5C20">
              <w:rPr>
                <w:rFonts w:ascii="Times New Roman" w:hAnsi="Times New Roman"/>
                <w:sz w:val="24"/>
                <w:szCs w:val="24"/>
              </w:rPr>
              <w:t>Механизм, особенности характера и локализации пере</w:t>
            </w:r>
            <w:r w:rsidRPr="004E5C20">
              <w:rPr>
                <w:rFonts w:ascii="Times New Roman" w:hAnsi="Times New Roman"/>
                <w:sz w:val="24"/>
                <w:szCs w:val="24"/>
              </w:rPr>
              <w:softHyphen/>
              <w:t>ломов при ударе по передней, боковой, задней поверх</w:t>
            </w:r>
            <w:r w:rsidRPr="004E5C20">
              <w:rPr>
                <w:rFonts w:ascii="Times New Roman" w:hAnsi="Times New Roman"/>
                <w:sz w:val="24"/>
                <w:szCs w:val="24"/>
              </w:rPr>
              <w:softHyphen/>
              <w:t xml:space="preserve">ности грудной клетки предметом с </w:t>
            </w:r>
            <w:r w:rsidRPr="004E5C20">
              <w:rPr>
                <w:rFonts w:ascii="Times New Roman" w:hAnsi="Times New Roman"/>
                <w:sz w:val="24"/>
                <w:szCs w:val="24"/>
              </w:rPr>
              <w:lastRenderedPageBreak/>
              <w:t>ограниченной поверхностью соударения</w:t>
            </w:r>
            <w:r>
              <w:rPr>
                <w:rFonts w:ascii="Times New Roman" w:hAnsi="Times New Roman"/>
                <w:sz w:val="24"/>
                <w:szCs w:val="24"/>
              </w:rPr>
              <w:t xml:space="preserve">. </w:t>
            </w:r>
            <w:r w:rsidRPr="004E5C20">
              <w:rPr>
                <w:rFonts w:ascii="Times New Roman" w:hAnsi="Times New Roman"/>
                <w:sz w:val="24"/>
                <w:szCs w:val="24"/>
              </w:rPr>
              <w:t>Механизм, особенности характера и локализация пере</w:t>
            </w:r>
            <w:r w:rsidRPr="004E5C20">
              <w:rPr>
                <w:rFonts w:ascii="Times New Roman" w:hAnsi="Times New Roman"/>
                <w:sz w:val="24"/>
                <w:szCs w:val="24"/>
              </w:rPr>
              <w:softHyphen/>
              <w:t>ломов при ударе по грудной клетке предметом с широ</w:t>
            </w:r>
            <w:r w:rsidRPr="004E5C20">
              <w:rPr>
                <w:rFonts w:ascii="Times New Roman" w:hAnsi="Times New Roman"/>
                <w:sz w:val="24"/>
                <w:szCs w:val="24"/>
              </w:rPr>
              <w:softHyphen/>
              <w:t>кой поверхностью соударения</w:t>
            </w:r>
            <w:r>
              <w:rPr>
                <w:rFonts w:ascii="Times New Roman" w:hAnsi="Times New Roman"/>
                <w:sz w:val="24"/>
                <w:szCs w:val="24"/>
              </w:rPr>
              <w:t xml:space="preserve">. </w:t>
            </w:r>
            <w:r w:rsidRPr="004E5C20">
              <w:rPr>
                <w:rFonts w:ascii="Times New Roman" w:hAnsi="Times New Roman"/>
                <w:sz w:val="24"/>
                <w:szCs w:val="24"/>
              </w:rPr>
              <w:t>Механизм, особенности характера и локализация пере</w:t>
            </w:r>
            <w:r w:rsidRPr="004E5C20">
              <w:rPr>
                <w:rFonts w:ascii="Times New Roman" w:hAnsi="Times New Roman"/>
                <w:sz w:val="24"/>
                <w:szCs w:val="24"/>
              </w:rPr>
              <w:softHyphen/>
              <w:t xml:space="preserve">ломов при сдавлении грудной клетки в </w:t>
            </w:r>
            <w:r>
              <w:rPr>
                <w:rFonts w:ascii="Times New Roman" w:hAnsi="Times New Roman"/>
                <w:sz w:val="24"/>
                <w:szCs w:val="24"/>
              </w:rPr>
              <w:t>передне</w:t>
            </w:r>
            <w:r w:rsidRPr="004E5C20">
              <w:rPr>
                <w:rFonts w:ascii="Times New Roman" w:hAnsi="Times New Roman"/>
                <w:sz w:val="24"/>
                <w:szCs w:val="24"/>
              </w:rPr>
              <w:t>-заднем и боковом направлениях</w:t>
            </w:r>
            <w:r>
              <w:rPr>
                <w:rFonts w:ascii="Times New Roman" w:hAnsi="Times New Roman"/>
                <w:sz w:val="24"/>
                <w:szCs w:val="24"/>
              </w:rPr>
              <w:t xml:space="preserve">. </w:t>
            </w:r>
            <w:r w:rsidRPr="00F85568">
              <w:rPr>
                <w:rFonts w:ascii="Times New Roman" w:hAnsi="Times New Roman"/>
                <w:sz w:val="24"/>
                <w:szCs w:val="24"/>
              </w:rPr>
              <w:t>Установление механизма травмирования по характеру переломов костей грудной клетки.</w:t>
            </w:r>
            <w:r>
              <w:rPr>
                <w:rFonts w:ascii="Times New Roman" w:hAnsi="Times New Roman"/>
                <w:sz w:val="24"/>
                <w:szCs w:val="24"/>
              </w:rPr>
              <w:t xml:space="preserve"> </w:t>
            </w:r>
            <w:r w:rsidRPr="00F85568">
              <w:rPr>
                <w:rFonts w:ascii="Times New Roman" w:hAnsi="Times New Roman"/>
                <w:sz w:val="24"/>
                <w:szCs w:val="24"/>
              </w:rPr>
              <w:t>Методика выявления переломов костей грудной клетки.</w:t>
            </w:r>
            <w:r>
              <w:rPr>
                <w:rFonts w:ascii="Times New Roman" w:hAnsi="Times New Roman"/>
                <w:sz w:val="24"/>
                <w:szCs w:val="24"/>
              </w:rPr>
              <w:t xml:space="preserve"> </w:t>
            </w:r>
            <w:r w:rsidRPr="004E5C20">
              <w:rPr>
                <w:rFonts w:ascii="Times New Roman" w:hAnsi="Times New Roman"/>
                <w:sz w:val="24"/>
                <w:szCs w:val="24"/>
              </w:rPr>
              <w:t>Оценка степени тяжести</w:t>
            </w:r>
            <w:r>
              <w:rPr>
                <w:rFonts w:ascii="Times New Roman" w:hAnsi="Times New Roman"/>
                <w:sz w:val="24"/>
                <w:szCs w:val="24"/>
              </w:rPr>
              <w:t xml:space="preserve">. </w:t>
            </w:r>
            <w:r w:rsidRPr="00002F19">
              <w:rPr>
                <w:rFonts w:ascii="Times New Roman" w:hAnsi="Times New Roman"/>
                <w:sz w:val="24"/>
                <w:szCs w:val="24"/>
              </w:rPr>
              <w:t>Переломы костей таза</w:t>
            </w:r>
            <w:r>
              <w:rPr>
                <w:rFonts w:ascii="Times New Roman" w:hAnsi="Times New Roman"/>
                <w:sz w:val="24"/>
                <w:szCs w:val="24"/>
              </w:rPr>
              <w:t xml:space="preserve">. </w:t>
            </w:r>
            <w:r w:rsidRPr="004E5C20">
              <w:rPr>
                <w:rFonts w:ascii="Times New Roman" w:hAnsi="Times New Roman"/>
                <w:sz w:val="24"/>
                <w:szCs w:val="24"/>
              </w:rPr>
              <w:t>Причины возникновения и частота</w:t>
            </w:r>
            <w:r>
              <w:rPr>
                <w:rFonts w:ascii="Times New Roman" w:hAnsi="Times New Roman"/>
                <w:sz w:val="24"/>
                <w:szCs w:val="24"/>
              </w:rPr>
              <w:t xml:space="preserve">. </w:t>
            </w:r>
            <w:r w:rsidRPr="004E5C20">
              <w:rPr>
                <w:rFonts w:ascii="Times New Roman" w:hAnsi="Times New Roman"/>
                <w:sz w:val="24"/>
                <w:szCs w:val="24"/>
              </w:rPr>
              <w:t>Современное состояние вопроса</w:t>
            </w:r>
            <w:r>
              <w:rPr>
                <w:rFonts w:ascii="Times New Roman" w:hAnsi="Times New Roman"/>
                <w:sz w:val="24"/>
                <w:szCs w:val="24"/>
              </w:rPr>
              <w:t xml:space="preserve">. </w:t>
            </w:r>
            <w:r w:rsidRPr="004E5C20">
              <w:rPr>
                <w:rFonts w:ascii="Times New Roman" w:hAnsi="Times New Roman"/>
                <w:sz w:val="24"/>
                <w:szCs w:val="24"/>
              </w:rPr>
              <w:t>Классификация</w:t>
            </w:r>
            <w:r>
              <w:rPr>
                <w:rFonts w:ascii="Times New Roman" w:hAnsi="Times New Roman"/>
                <w:sz w:val="24"/>
                <w:szCs w:val="24"/>
              </w:rPr>
              <w:t xml:space="preserve">. </w:t>
            </w:r>
            <w:r w:rsidRPr="004E5C20">
              <w:rPr>
                <w:rFonts w:ascii="Times New Roman" w:hAnsi="Times New Roman"/>
                <w:sz w:val="24"/>
                <w:szCs w:val="24"/>
              </w:rPr>
              <w:t>Экспериментальные исследования по моделированию переломов костей таза</w:t>
            </w:r>
            <w:r>
              <w:rPr>
                <w:rFonts w:ascii="Times New Roman" w:hAnsi="Times New Roman"/>
                <w:sz w:val="24"/>
                <w:szCs w:val="24"/>
              </w:rPr>
              <w:t xml:space="preserve">. </w:t>
            </w:r>
            <w:r w:rsidRPr="004E5C20">
              <w:rPr>
                <w:rFonts w:ascii="Times New Roman" w:hAnsi="Times New Roman"/>
                <w:sz w:val="24"/>
                <w:szCs w:val="24"/>
              </w:rPr>
              <w:t>Виды деформации, приводящие к формированию пере</w:t>
            </w:r>
            <w:r w:rsidRPr="004E5C20">
              <w:rPr>
                <w:rFonts w:ascii="Times New Roman" w:hAnsi="Times New Roman"/>
                <w:sz w:val="24"/>
                <w:szCs w:val="24"/>
              </w:rPr>
              <w:softHyphen/>
              <w:t>ломов</w:t>
            </w:r>
            <w:r>
              <w:rPr>
                <w:rFonts w:ascii="Times New Roman" w:hAnsi="Times New Roman"/>
                <w:sz w:val="24"/>
                <w:szCs w:val="24"/>
              </w:rPr>
              <w:t xml:space="preserve">. </w:t>
            </w:r>
            <w:r w:rsidRPr="004E5C20">
              <w:rPr>
                <w:rFonts w:ascii="Times New Roman" w:hAnsi="Times New Roman"/>
                <w:sz w:val="24"/>
                <w:szCs w:val="24"/>
              </w:rPr>
              <w:t>Морфологические признаки, характеризующие явле</w:t>
            </w:r>
            <w:r w:rsidRPr="004E5C20">
              <w:rPr>
                <w:rFonts w:ascii="Times New Roman" w:hAnsi="Times New Roman"/>
                <w:sz w:val="24"/>
                <w:szCs w:val="24"/>
              </w:rPr>
              <w:softHyphen/>
              <w:t>ния растяжения и сжатия на костях таза</w:t>
            </w:r>
            <w:r>
              <w:rPr>
                <w:rFonts w:ascii="Times New Roman" w:hAnsi="Times New Roman"/>
                <w:sz w:val="24"/>
                <w:szCs w:val="24"/>
              </w:rPr>
              <w:t xml:space="preserve">. </w:t>
            </w:r>
            <w:r w:rsidRPr="004E5C20">
              <w:rPr>
                <w:rFonts w:ascii="Times New Roman" w:hAnsi="Times New Roman"/>
                <w:sz w:val="24"/>
                <w:szCs w:val="24"/>
              </w:rPr>
              <w:t>Локальные и конструкционные переломы</w:t>
            </w:r>
            <w:r>
              <w:rPr>
                <w:rFonts w:ascii="Times New Roman" w:hAnsi="Times New Roman"/>
                <w:sz w:val="24"/>
                <w:szCs w:val="24"/>
              </w:rPr>
              <w:t xml:space="preserve">. </w:t>
            </w:r>
            <w:r w:rsidRPr="004E5C20">
              <w:rPr>
                <w:rFonts w:ascii="Times New Roman" w:hAnsi="Times New Roman"/>
                <w:sz w:val="24"/>
                <w:szCs w:val="24"/>
              </w:rPr>
              <w:t>Механизм, особенности характера и локализация пере</w:t>
            </w:r>
            <w:r w:rsidRPr="004E5C20">
              <w:rPr>
                <w:rFonts w:ascii="Times New Roman" w:hAnsi="Times New Roman"/>
                <w:sz w:val="24"/>
                <w:szCs w:val="24"/>
              </w:rPr>
              <w:softHyphen/>
              <w:t>ломов при ударе по передней, боковой и задней поверх</w:t>
            </w:r>
            <w:r w:rsidRPr="004E5C20">
              <w:rPr>
                <w:rFonts w:ascii="Times New Roman" w:hAnsi="Times New Roman"/>
                <w:sz w:val="24"/>
                <w:szCs w:val="24"/>
              </w:rPr>
              <w:softHyphen/>
              <w:t>ностям таза предметом с ограниченной поверхностью соударения</w:t>
            </w:r>
            <w:r>
              <w:rPr>
                <w:rFonts w:ascii="Times New Roman" w:hAnsi="Times New Roman"/>
                <w:sz w:val="24"/>
                <w:szCs w:val="24"/>
              </w:rPr>
              <w:t xml:space="preserve"> .</w:t>
            </w:r>
            <w:r w:rsidRPr="004E5C20">
              <w:rPr>
                <w:rFonts w:ascii="Times New Roman" w:hAnsi="Times New Roman"/>
                <w:sz w:val="24"/>
                <w:szCs w:val="24"/>
              </w:rPr>
              <w:t>Механизм, особенности характера и локализация пере</w:t>
            </w:r>
            <w:r w:rsidRPr="004E5C20">
              <w:rPr>
                <w:rFonts w:ascii="Times New Roman" w:hAnsi="Times New Roman"/>
                <w:sz w:val="24"/>
                <w:szCs w:val="24"/>
              </w:rPr>
              <w:softHyphen/>
              <w:t>ломов при ударе по тазу предметом с широкой поверх</w:t>
            </w:r>
            <w:r w:rsidRPr="004E5C20">
              <w:rPr>
                <w:rFonts w:ascii="Times New Roman" w:hAnsi="Times New Roman"/>
                <w:sz w:val="24"/>
                <w:szCs w:val="24"/>
              </w:rPr>
              <w:softHyphen/>
              <w:t>ностью соударения</w:t>
            </w:r>
            <w:r>
              <w:rPr>
                <w:rFonts w:ascii="Times New Roman" w:hAnsi="Times New Roman"/>
                <w:sz w:val="24"/>
                <w:szCs w:val="24"/>
              </w:rPr>
              <w:t xml:space="preserve">. </w:t>
            </w:r>
            <w:r w:rsidRPr="004E5C20">
              <w:rPr>
                <w:rFonts w:ascii="Times New Roman" w:hAnsi="Times New Roman"/>
                <w:sz w:val="24"/>
                <w:szCs w:val="24"/>
              </w:rPr>
              <w:t>Механизм, особенности характера и локализация пере</w:t>
            </w:r>
            <w:r w:rsidRPr="004E5C20">
              <w:rPr>
                <w:rFonts w:ascii="Times New Roman" w:hAnsi="Times New Roman"/>
                <w:sz w:val="24"/>
                <w:szCs w:val="24"/>
              </w:rPr>
              <w:softHyphen/>
              <w:t>ломов при сдавлении таза в различных направлениях</w:t>
            </w:r>
            <w:r>
              <w:rPr>
                <w:rFonts w:ascii="Times New Roman" w:hAnsi="Times New Roman"/>
                <w:sz w:val="24"/>
                <w:szCs w:val="24"/>
              </w:rPr>
              <w:t xml:space="preserve">. </w:t>
            </w:r>
            <w:r w:rsidRPr="004E5C20">
              <w:rPr>
                <w:rFonts w:ascii="Times New Roman" w:hAnsi="Times New Roman"/>
                <w:sz w:val="24"/>
                <w:szCs w:val="24"/>
              </w:rPr>
              <w:t>Установление механизма травмирования по характеру переломов костей таза</w:t>
            </w:r>
            <w:r>
              <w:rPr>
                <w:rFonts w:ascii="Times New Roman" w:hAnsi="Times New Roman"/>
                <w:sz w:val="24"/>
                <w:szCs w:val="24"/>
              </w:rPr>
              <w:t xml:space="preserve">. </w:t>
            </w:r>
            <w:r w:rsidRPr="004E5C20">
              <w:rPr>
                <w:rFonts w:ascii="Times New Roman" w:hAnsi="Times New Roman"/>
                <w:sz w:val="24"/>
                <w:szCs w:val="24"/>
              </w:rPr>
              <w:t>Методика выявления переломов костей таза</w:t>
            </w:r>
            <w:r>
              <w:rPr>
                <w:rFonts w:ascii="Times New Roman" w:hAnsi="Times New Roman"/>
                <w:sz w:val="24"/>
                <w:szCs w:val="24"/>
              </w:rPr>
              <w:t xml:space="preserve">. </w:t>
            </w:r>
            <w:r w:rsidRPr="004E5C20">
              <w:rPr>
                <w:rFonts w:ascii="Times New Roman" w:hAnsi="Times New Roman"/>
                <w:sz w:val="24"/>
                <w:szCs w:val="24"/>
              </w:rPr>
              <w:t>Оценка степени тяжести</w:t>
            </w:r>
            <w:r>
              <w:rPr>
                <w:rFonts w:ascii="Times New Roman" w:hAnsi="Times New Roman"/>
                <w:sz w:val="24"/>
                <w:szCs w:val="24"/>
              </w:rPr>
              <w:t xml:space="preserve">. </w:t>
            </w:r>
            <w:r w:rsidRPr="00002F19">
              <w:rPr>
                <w:rFonts w:ascii="Times New Roman" w:hAnsi="Times New Roman"/>
                <w:sz w:val="24"/>
                <w:szCs w:val="24"/>
              </w:rPr>
              <w:t>Переломы трубчатых костей конечностей</w:t>
            </w:r>
            <w:r>
              <w:rPr>
                <w:rFonts w:ascii="Times New Roman" w:hAnsi="Times New Roman"/>
                <w:sz w:val="24"/>
                <w:szCs w:val="24"/>
              </w:rPr>
              <w:t xml:space="preserve">. </w:t>
            </w:r>
            <w:r w:rsidRPr="004E5C20">
              <w:rPr>
                <w:rFonts w:ascii="Times New Roman" w:hAnsi="Times New Roman"/>
                <w:sz w:val="24"/>
                <w:szCs w:val="24"/>
              </w:rPr>
              <w:t>Причины возникновения и частота</w:t>
            </w:r>
            <w:r>
              <w:rPr>
                <w:rFonts w:ascii="Times New Roman" w:hAnsi="Times New Roman"/>
                <w:sz w:val="24"/>
                <w:szCs w:val="24"/>
              </w:rPr>
              <w:t xml:space="preserve">. </w:t>
            </w:r>
            <w:r w:rsidRPr="004E5C20">
              <w:rPr>
                <w:rFonts w:ascii="Times New Roman" w:hAnsi="Times New Roman"/>
                <w:sz w:val="24"/>
                <w:szCs w:val="24"/>
              </w:rPr>
              <w:t>Современное состояние вопроса</w:t>
            </w:r>
            <w:r>
              <w:rPr>
                <w:rFonts w:ascii="Times New Roman" w:hAnsi="Times New Roman"/>
                <w:sz w:val="24"/>
                <w:szCs w:val="24"/>
              </w:rPr>
              <w:t xml:space="preserve">. </w:t>
            </w:r>
            <w:r w:rsidRPr="004E5C20">
              <w:rPr>
                <w:rFonts w:ascii="Times New Roman" w:hAnsi="Times New Roman"/>
                <w:sz w:val="24"/>
                <w:szCs w:val="24"/>
              </w:rPr>
              <w:t>Классификация</w:t>
            </w:r>
            <w:r>
              <w:rPr>
                <w:rFonts w:ascii="Times New Roman" w:hAnsi="Times New Roman"/>
                <w:sz w:val="24"/>
                <w:szCs w:val="24"/>
              </w:rPr>
              <w:t xml:space="preserve">. </w:t>
            </w:r>
            <w:r w:rsidRPr="004E5C20">
              <w:rPr>
                <w:rFonts w:ascii="Times New Roman" w:hAnsi="Times New Roman"/>
                <w:sz w:val="24"/>
                <w:szCs w:val="24"/>
              </w:rPr>
              <w:t>Экспериментальные исследования по моделированию переломов и установлению прочностных свойств костей конечностей</w:t>
            </w:r>
            <w:r>
              <w:rPr>
                <w:rFonts w:ascii="Times New Roman" w:hAnsi="Times New Roman"/>
                <w:sz w:val="24"/>
                <w:szCs w:val="24"/>
              </w:rPr>
              <w:t xml:space="preserve">. </w:t>
            </w:r>
            <w:r w:rsidRPr="004E5C20">
              <w:rPr>
                <w:rFonts w:ascii="Times New Roman" w:hAnsi="Times New Roman"/>
                <w:sz w:val="24"/>
                <w:szCs w:val="24"/>
              </w:rPr>
              <w:t>Виды деформаций, обусловливающих возникновение переломов костей конечностей</w:t>
            </w:r>
            <w:r>
              <w:rPr>
                <w:rFonts w:ascii="Times New Roman" w:hAnsi="Times New Roman"/>
                <w:sz w:val="24"/>
                <w:szCs w:val="24"/>
              </w:rPr>
              <w:t xml:space="preserve">. </w:t>
            </w:r>
            <w:r w:rsidRPr="004E5C20">
              <w:rPr>
                <w:rFonts w:ascii="Times New Roman" w:hAnsi="Times New Roman"/>
                <w:sz w:val="24"/>
                <w:szCs w:val="24"/>
              </w:rPr>
              <w:t>Морфологические признаки, характеризующие явле</w:t>
            </w:r>
            <w:r w:rsidRPr="004E5C20">
              <w:rPr>
                <w:rFonts w:ascii="Times New Roman" w:hAnsi="Times New Roman"/>
                <w:sz w:val="24"/>
                <w:szCs w:val="24"/>
              </w:rPr>
              <w:softHyphen/>
              <w:t>ния растяжения и сжатия</w:t>
            </w:r>
            <w:r>
              <w:rPr>
                <w:rFonts w:ascii="Times New Roman" w:hAnsi="Times New Roman"/>
                <w:sz w:val="24"/>
                <w:szCs w:val="24"/>
              </w:rPr>
              <w:t xml:space="preserve">. </w:t>
            </w:r>
            <w:r w:rsidRPr="004E5C20">
              <w:rPr>
                <w:rFonts w:ascii="Times New Roman" w:hAnsi="Times New Roman"/>
                <w:sz w:val="24"/>
                <w:szCs w:val="24"/>
              </w:rPr>
              <w:t>Механизм, особенности характера и локализация пере</w:t>
            </w:r>
            <w:r w:rsidRPr="004E5C20">
              <w:rPr>
                <w:rFonts w:ascii="Times New Roman" w:hAnsi="Times New Roman"/>
                <w:sz w:val="24"/>
                <w:szCs w:val="24"/>
              </w:rPr>
              <w:softHyphen/>
              <w:t>ломов от деформации изгиба</w:t>
            </w:r>
            <w:r>
              <w:rPr>
                <w:rFonts w:ascii="Times New Roman" w:hAnsi="Times New Roman"/>
                <w:sz w:val="24"/>
                <w:szCs w:val="24"/>
              </w:rPr>
              <w:t xml:space="preserve">. </w:t>
            </w:r>
            <w:r w:rsidRPr="004E5C20">
              <w:rPr>
                <w:rFonts w:ascii="Times New Roman" w:hAnsi="Times New Roman"/>
                <w:sz w:val="24"/>
                <w:szCs w:val="24"/>
              </w:rPr>
              <w:t>Механизм, особенности характера и локализация пере</w:t>
            </w:r>
            <w:r w:rsidRPr="004E5C20">
              <w:rPr>
                <w:rFonts w:ascii="Times New Roman" w:hAnsi="Times New Roman"/>
                <w:sz w:val="24"/>
                <w:szCs w:val="24"/>
              </w:rPr>
              <w:softHyphen/>
              <w:t>ломов от деформации сдвига</w:t>
            </w:r>
            <w:r>
              <w:rPr>
                <w:rFonts w:ascii="Times New Roman" w:hAnsi="Times New Roman"/>
                <w:sz w:val="24"/>
                <w:szCs w:val="24"/>
              </w:rPr>
              <w:t xml:space="preserve">. </w:t>
            </w:r>
            <w:r w:rsidRPr="004E5C20">
              <w:rPr>
                <w:rFonts w:ascii="Times New Roman" w:hAnsi="Times New Roman"/>
                <w:sz w:val="24"/>
                <w:szCs w:val="24"/>
              </w:rPr>
              <w:t>Механизм, особенности характера и локализация пере</w:t>
            </w:r>
            <w:r w:rsidRPr="004E5C20">
              <w:rPr>
                <w:rFonts w:ascii="Times New Roman" w:hAnsi="Times New Roman"/>
                <w:sz w:val="24"/>
                <w:szCs w:val="24"/>
              </w:rPr>
              <w:softHyphen/>
              <w:t>ломов от деформации кручения</w:t>
            </w:r>
            <w:r>
              <w:rPr>
                <w:rFonts w:ascii="Times New Roman" w:hAnsi="Times New Roman"/>
                <w:sz w:val="24"/>
                <w:szCs w:val="24"/>
              </w:rPr>
              <w:t xml:space="preserve">. </w:t>
            </w:r>
            <w:r w:rsidRPr="004E5C20">
              <w:rPr>
                <w:rFonts w:ascii="Times New Roman" w:hAnsi="Times New Roman"/>
                <w:sz w:val="24"/>
                <w:szCs w:val="24"/>
              </w:rPr>
              <w:t>Механизм, особенности характера и локализация пере</w:t>
            </w:r>
            <w:r w:rsidRPr="004E5C20">
              <w:rPr>
                <w:rFonts w:ascii="Times New Roman" w:hAnsi="Times New Roman"/>
                <w:sz w:val="24"/>
                <w:szCs w:val="24"/>
              </w:rPr>
              <w:softHyphen/>
              <w:t>ломов от деформации сжатия</w:t>
            </w:r>
            <w:r>
              <w:rPr>
                <w:rFonts w:ascii="Times New Roman" w:hAnsi="Times New Roman"/>
                <w:sz w:val="24"/>
                <w:szCs w:val="24"/>
              </w:rPr>
              <w:t xml:space="preserve">. </w:t>
            </w:r>
            <w:r w:rsidRPr="004E5C20">
              <w:rPr>
                <w:rFonts w:ascii="Times New Roman" w:hAnsi="Times New Roman"/>
                <w:sz w:val="24"/>
                <w:szCs w:val="24"/>
              </w:rPr>
              <w:t>Механизм, особенности характера и локализация пере</w:t>
            </w:r>
            <w:r w:rsidRPr="004E5C20">
              <w:rPr>
                <w:rFonts w:ascii="Times New Roman" w:hAnsi="Times New Roman"/>
                <w:sz w:val="24"/>
                <w:szCs w:val="24"/>
              </w:rPr>
              <w:softHyphen/>
              <w:t>ломов от деформации растяжения</w:t>
            </w:r>
            <w:r>
              <w:rPr>
                <w:rFonts w:ascii="Times New Roman" w:hAnsi="Times New Roman"/>
                <w:sz w:val="24"/>
                <w:szCs w:val="24"/>
              </w:rPr>
              <w:t xml:space="preserve">. </w:t>
            </w:r>
            <w:r w:rsidRPr="004E5C20">
              <w:rPr>
                <w:rFonts w:ascii="Times New Roman" w:hAnsi="Times New Roman"/>
                <w:sz w:val="24"/>
                <w:szCs w:val="24"/>
              </w:rPr>
              <w:t>Установление механизма травмирования по характеру перелома трубчатой кости</w:t>
            </w:r>
            <w:r>
              <w:rPr>
                <w:rFonts w:ascii="Times New Roman" w:hAnsi="Times New Roman"/>
                <w:sz w:val="24"/>
                <w:szCs w:val="24"/>
              </w:rPr>
              <w:t xml:space="preserve">. </w:t>
            </w:r>
            <w:r w:rsidRPr="004E5C20">
              <w:rPr>
                <w:rFonts w:ascii="Times New Roman" w:hAnsi="Times New Roman"/>
                <w:sz w:val="24"/>
                <w:szCs w:val="24"/>
              </w:rPr>
              <w:t>Методика выявления переломов трубчатых костей</w:t>
            </w:r>
            <w:r>
              <w:rPr>
                <w:rFonts w:ascii="Times New Roman" w:hAnsi="Times New Roman"/>
                <w:sz w:val="24"/>
                <w:szCs w:val="24"/>
              </w:rPr>
              <w:t xml:space="preserve">. </w:t>
            </w:r>
            <w:r w:rsidRPr="00002F19">
              <w:rPr>
                <w:rFonts w:ascii="Times New Roman" w:hAnsi="Times New Roman"/>
                <w:sz w:val="24"/>
                <w:szCs w:val="24"/>
              </w:rPr>
              <w:t>Повреждения суставов</w:t>
            </w:r>
            <w:r>
              <w:rPr>
                <w:rFonts w:ascii="Times New Roman" w:hAnsi="Times New Roman"/>
                <w:sz w:val="24"/>
                <w:szCs w:val="24"/>
              </w:rPr>
              <w:t xml:space="preserve">. </w:t>
            </w:r>
            <w:r w:rsidRPr="00002F19">
              <w:rPr>
                <w:rFonts w:ascii="Times New Roman" w:hAnsi="Times New Roman"/>
                <w:sz w:val="24"/>
                <w:szCs w:val="24"/>
              </w:rPr>
              <w:t>Механизм повреждений и их морфологические особен</w:t>
            </w:r>
            <w:r w:rsidRPr="00002F19">
              <w:rPr>
                <w:rFonts w:ascii="Times New Roman" w:hAnsi="Times New Roman"/>
                <w:sz w:val="24"/>
                <w:szCs w:val="24"/>
              </w:rPr>
              <w:softHyphen/>
              <w:t>ности</w:t>
            </w:r>
            <w:r>
              <w:rPr>
                <w:rFonts w:ascii="Times New Roman" w:hAnsi="Times New Roman"/>
                <w:sz w:val="24"/>
                <w:szCs w:val="24"/>
              </w:rPr>
              <w:t xml:space="preserve">. </w:t>
            </w:r>
            <w:r w:rsidRPr="004E5C20">
              <w:rPr>
                <w:rFonts w:ascii="Times New Roman" w:hAnsi="Times New Roman"/>
                <w:sz w:val="24"/>
                <w:szCs w:val="24"/>
              </w:rPr>
              <w:t>Оценка степени тяжести</w:t>
            </w:r>
            <w:r>
              <w:rPr>
                <w:rFonts w:ascii="Times New Roman" w:hAnsi="Times New Roman"/>
                <w:sz w:val="24"/>
                <w:szCs w:val="24"/>
              </w:rPr>
              <w:t xml:space="preserve">. </w:t>
            </w:r>
            <w:r w:rsidRPr="00002F19">
              <w:rPr>
                <w:rFonts w:ascii="Times New Roman" w:hAnsi="Times New Roman"/>
                <w:sz w:val="24"/>
                <w:szCs w:val="24"/>
              </w:rPr>
              <w:t>Морфогенез повреждений внутренних органов и кро</w:t>
            </w:r>
            <w:r w:rsidRPr="00002F19">
              <w:rPr>
                <w:rFonts w:ascii="Times New Roman" w:hAnsi="Times New Roman"/>
                <w:sz w:val="24"/>
                <w:szCs w:val="24"/>
              </w:rPr>
              <w:softHyphen/>
              <w:t>веносных сосудов</w:t>
            </w:r>
            <w:r>
              <w:rPr>
                <w:rFonts w:ascii="Times New Roman" w:hAnsi="Times New Roman"/>
                <w:sz w:val="24"/>
                <w:szCs w:val="24"/>
              </w:rPr>
              <w:t xml:space="preserve">. </w:t>
            </w:r>
            <w:r w:rsidRPr="004E5C20">
              <w:rPr>
                <w:rFonts w:ascii="Times New Roman" w:hAnsi="Times New Roman"/>
                <w:sz w:val="24"/>
                <w:szCs w:val="24"/>
              </w:rPr>
              <w:t>Общие данные</w:t>
            </w:r>
            <w:r>
              <w:rPr>
                <w:rFonts w:ascii="Times New Roman" w:hAnsi="Times New Roman"/>
                <w:sz w:val="24"/>
                <w:szCs w:val="24"/>
              </w:rPr>
              <w:t xml:space="preserve">. </w:t>
            </w:r>
            <w:r w:rsidRPr="004E5C20">
              <w:rPr>
                <w:rFonts w:ascii="Times New Roman" w:hAnsi="Times New Roman"/>
                <w:sz w:val="24"/>
                <w:szCs w:val="24"/>
              </w:rPr>
              <w:t>Причины возникновения и частота</w:t>
            </w:r>
            <w:r>
              <w:rPr>
                <w:rFonts w:ascii="Times New Roman" w:hAnsi="Times New Roman"/>
                <w:sz w:val="24"/>
                <w:szCs w:val="24"/>
              </w:rPr>
              <w:t xml:space="preserve">. </w:t>
            </w:r>
            <w:r w:rsidRPr="004E5C20">
              <w:rPr>
                <w:rFonts w:ascii="Times New Roman" w:hAnsi="Times New Roman"/>
                <w:sz w:val="24"/>
                <w:szCs w:val="24"/>
              </w:rPr>
              <w:t>Современное состояние вопроса</w:t>
            </w:r>
            <w:r>
              <w:rPr>
                <w:rFonts w:ascii="Times New Roman" w:hAnsi="Times New Roman"/>
                <w:sz w:val="24"/>
                <w:szCs w:val="24"/>
              </w:rPr>
              <w:t xml:space="preserve">. </w:t>
            </w:r>
            <w:r w:rsidRPr="004E5C20">
              <w:rPr>
                <w:rFonts w:ascii="Times New Roman" w:hAnsi="Times New Roman"/>
                <w:sz w:val="24"/>
                <w:szCs w:val="24"/>
              </w:rPr>
              <w:t>Клиническая и судебно-медицинская классификация</w:t>
            </w:r>
            <w:r>
              <w:rPr>
                <w:rFonts w:ascii="Times New Roman" w:hAnsi="Times New Roman"/>
                <w:sz w:val="24"/>
                <w:szCs w:val="24"/>
              </w:rPr>
              <w:t xml:space="preserve">. </w:t>
            </w:r>
            <w:r w:rsidRPr="004E5C20">
              <w:rPr>
                <w:rFonts w:ascii="Times New Roman" w:hAnsi="Times New Roman"/>
                <w:sz w:val="24"/>
                <w:szCs w:val="24"/>
              </w:rPr>
              <w:t>Теории, объясняющие механизм возникновения по</w:t>
            </w:r>
            <w:r w:rsidRPr="004E5C20">
              <w:rPr>
                <w:rFonts w:ascii="Times New Roman" w:hAnsi="Times New Roman"/>
                <w:sz w:val="24"/>
                <w:szCs w:val="24"/>
              </w:rPr>
              <w:softHyphen/>
              <w:t>вреждений органов и кровеносных сосудов</w:t>
            </w:r>
            <w:r>
              <w:rPr>
                <w:rFonts w:ascii="Times New Roman" w:hAnsi="Times New Roman"/>
                <w:sz w:val="24"/>
                <w:szCs w:val="24"/>
              </w:rPr>
              <w:t xml:space="preserve">. </w:t>
            </w:r>
            <w:r w:rsidRPr="004E5C20">
              <w:rPr>
                <w:rFonts w:ascii="Times New Roman" w:hAnsi="Times New Roman"/>
                <w:sz w:val="24"/>
                <w:szCs w:val="24"/>
              </w:rPr>
              <w:lastRenderedPageBreak/>
              <w:t>Морфологические особенности и локализация повреж</w:t>
            </w:r>
            <w:r w:rsidRPr="004E5C20">
              <w:rPr>
                <w:rFonts w:ascii="Times New Roman" w:hAnsi="Times New Roman"/>
                <w:sz w:val="24"/>
                <w:szCs w:val="24"/>
              </w:rPr>
              <w:softHyphen/>
              <w:t>дений, возникающих от ударного травматического воз</w:t>
            </w:r>
            <w:r w:rsidRPr="004E5C20">
              <w:rPr>
                <w:rFonts w:ascii="Times New Roman" w:hAnsi="Times New Roman"/>
                <w:sz w:val="24"/>
                <w:szCs w:val="24"/>
              </w:rPr>
              <w:softHyphen/>
              <w:t>действия и явлений его сопровождающих</w:t>
            </w:r>
            <w:r>
              <w:rPr>
                <w:rFonts w:ascii="Times New Roman" w:hAnsi="Times New Roman"/>
                <w:sz w:val="24"/>
                <w:szCs w:val="24"/>
              </w:rPr>
              <w:t xml:space="preserve">. </w:t>
            </w:r>
            <w:r w:rsidRPr="004E5C20">
              <w:rPr>
                <w:rFonts w:ascii="Times New Roman" w:hAnsi="Times New Roman"/>
                <w:sz w:val="24"/>
                <w:szCs w:val="24"/>
              </w:rPr>
              <w:t>Морфологические особенности и локализация повреж</w:t>
            </w:r>
            <w:r w:rsidRPr="004E5C20">
              <w:rPr>
                <w:rFonts w:ascii="Times New Roman" w:hAnsi="Times New Roman"/>
                <w:sz w:val="24"/>
                <w:szCs w:val="24"/>
              </w:rPr>
              <w:softHyphen/>
              <w:t>дений, возникающих от сдавления</w:t>
            </w:r>
            <w:r>
              <w:rPr>
                <w:rFonts w:ascii="Times New Roman" w:hAnsi="Times New Roman"/>
                <w:sz w:val="24"/>
                <w:szCs w:val="24"/>
              </w:rPr>
              <w:t xml:space="preserve">. </w:t>
            </w:r>
            <w:r w:rsidRPr="004E5C20">
              <w:rPr>
                <w:rFonts w:ascii="Times New Roman" w:hAnsi="Times New Roman"/>
                <w:sz w:val="24"/>
                <w:szCs w:val="24"/>
              </w:rPr>
              <w:t>Морфологические особенности и локализация повреж</w:t>
            </w:r>
            <w:r w:rsidRPr="004E5C20">
              <w:rPr>
                <w:rFonts w:ascii="Times New Roman" w:hAnsi="Times New Roman"/>
                <w:sz w:val="24"/>
                <w:szCs w:val="24"/>
              </w:rPr>
              <w:softHyphen/>
              <w:t>дений, возникающих от гидродинамического действия</w:t>
            </w:r>
            <w:r>
              <w:rPr>
                <w:rFonts w:ascii="Times New Roman" w:hAnsi="Times New Roman"/>
                <w:sz w:val="24"/>
                <w:szCs w:val="24"/>
              </w:rPr>
              <w:t xml:space="preserve">. </w:t>
            </w:r>
            <w:r w:rsidRPr="004E5C20">
              <w:rPr>
                <w:rFonts w:ascii="Times New Roman" w:hAnsi="Times New Roman"/>
                <w:sz w:val="24"/>
                <w:szCs w:val="24"/>
              </w:rPr>
              <w:t>Установление по морфологическим особенностям по</w:t>
            </w:r>
            <w:r w:rsidRPr="004E5C20">
              <w:rPr>
                <w:rFonts w:ascii="Times New Roman" w:hAnsi="Times New Roman"/>
                <w:sz w:val="24"/>
                <w:szCs w:val="24"/>
              </w:rPr>
              <w:softHyphen/>
              <w:t>вреждений механизма их образования</w:t>
            </w:r>
            <w:r>
              <w:rPr>
                <w:rFonts w:ascii="Times New Roman" w:hAnsi="Times New Roman"/>
                <w:sz w:val="24"/>
                <w:szCs w:val="24"/>
              </w:rPr>
              <w:t xml:space="preserve">. </w:t>
            </w:r>
            <w:r w:rsidRPr="004E5C20">
              <w:rPr>
                <w:rFonts w:ascii="Times New Roman" w:hAnsi="Times New Roman"/>
                <w:sz w:val="24"/>
                <w:szCs w:val="24"/>
              </w:rPr>
              <w:t>Исходы и осложнения</w:t>
            </w:r>
            <w:r>
              <w:rPr>
                <w:rFonts w:ascii="Times New Roman" w:hAnsi="Times New Roman"/>
                <w:sz w:val="24"/>
                <w:szCs w:val="24"/>
              </w:rPr>
              <w:t xml:space="preserve">. </w:t>
            </w:r>
            <w:r w:rsidRPr="00333E65">
              <w:rPr>
                <w:rFonts w:ascii="Times New Roman" w:hAnsi="Times New Roman"/>
                <w:sz w:val="24"/>
                <w:szCs w:val="24"/>
              </w:rPr>
              <w:t>Дифференциальная диагностика прижизненных и по</w:t>
            </w:r>
            <w:r w:rsidRPr="00333E65">
              <w:rPr>
                <w:rFonts w:ascii="Times New Roman" w:hAnsi="Times New Roman"/>
                <w:sz w:val="24"/>
                <w:szCs w:val="24"/>
              </w:rPr>
              <w:softHyphen/>
              <w:t>смертных повреждений внутренних органов (макро- и микроскопически)</w:t>
            </w:r>
            <w:r>
              <w:rPr>
                <w:rFonts w:ascii="Times New Roman" w:hAnsi="Times New Roman"/>
                <w:sz w:val="24"/>
                <w:szCs w:val="24"/>
              </w:rPr>
              <w:t xml:space="preserve">. </w:t>
            </w:r>
            <w:r w:rsidRPr="004E5C20">
              <w:rPr>
                <w:rFonts w:ascii="Times New Roman" w:hAnsi="Times New Roman"/>
                <w:sz w:val="24"/>
                <w:szCs w:val="24"/>
              </w:rPr>
              <w:t>Методика выявлений и исследования</w:t>
            </w:r>
            <w:r>
              <w:rPr>
                <w:rFonts w:ascii="Times New Roman" w:hAnsi="Times New Roman"/>
                <w:sz w:val="24"/>
                <w:szCs w:val="24"/>
              </w:rPr>
              <w:t xml:space="preserve">. </w:t>
            </w:r>
            <w:r w:rsidRPr="004E5C20">
              <w:rPr>
                <w:rFonts w:ascii="Times New Roman" w:hAnsi="Times New Roman"/>
                <w:sz w:val="24"/>
                <w:szCs w:val="24"/>
              </w:rPr>
              <w:t>Оценка степени тяжести</w:t>
            </w:r>
            <w:r>
              <w:rPr>
                <w:rFonts w:ascii="Times New Roman" w:hAnsi="Times New Roman"/>
                <w:sz w:val="24"/>
                <w:szCs w:val="24"/>
              </w:rPr>
              <w:t xml:space="preserve">. </w:t>
            </w:r>
            <w:r w:rsidRPr="00002F19">
              <w:rPr>
                <w:rFonts w:ascii="Times New Roman" w:hAnsi="Times New Roman"/>
                <w:sz w:val="24"/>
                <w:szCs w:val="24"/>
              </w:rPr>
              <w:t>Клинические и патоморфологические проявления че</w:t>
            </w:r>
            <w:r w:rsidRPr="00002F19">
              <w:rPr>
                <w:rFonts w:ascii="Times New Roman" w:hAnsi="Times New Roman"/>
                <w:sz w:val="24"/>
                <w:szCs w:val="24"/>
              </w:rPr>
              <w:softHyphen/>
              <w:t>репно-мозговой травмы</w:t>
            </w:r>
            <w:r>
              <w:rPr>
                <w:rFonts w:ascii="Times New Roman" w:hAnsi="Times New Roman"/>
                <w:sz w:val="24"/>
                <w:szCs w:val="24"/>
              </w:rPr>
              <w:t xml:space="preserve">. </w:t>
            </w:r>
            <w:r w:rsidRPr="004E5C20">
              <w:rPr>
                <w:rFonts w:ascii="Times New Roman" w:hAnsi="Times New Roman"/>
                <w:sz w:val="24"/>
                <w:szCs w:val="24"/>
              </w:rPr>
              <w:t>Общие сведения о черепно-мозговой травме. Определе</w:t>
            </w:r>
            <w:r w:rsidRPr="004E5C20">
              <w:rPr>
                <w:rFonts w:ascii="Times New Roman" w:hAnsi="Times New Roman"/>
                <w:sz w:val="24"/>
                <w:szCs w:val="24"/>
              </w:rPr>
              <w:softHyphen/>
              <w:t>ние понятия и классиф</w:t>
            </w:r>
            <w:r>
              <w:rPr>
                <w:rFonts w:ascii="Times New Roman" w:hAnsi="Times New Roman"/>
                <w:sz w:val="24"/>
                <w:szCs w:val="24"/>
              </w:rPr>
              <w:t>икация черепно-мозговой трав</w:t>
            </w:r>
            <w:r>
              <w:rPr>
                <w:rFonts w:ascii="Times New Roman" w:hAnsi="Times New Roman"/>
                <w:sz w:val="24"/>
                <w:szCs w:val="24"/>
              </w:rPr>
              <w:softHyphen/>
              <w:t xml:space="preserve">мы. </w:t>
            </w:r>
            <w:r w:rsidRPr="004E5C20">
              <w:rPr>
                <w:rFonts w:ascii="Times New Roman" w:hAnsi="Times New Roman"/>
                <w:sz w:val="24"/>
                <w:szCs w:val="24"/>
              </w:rPr>
              <w:t>Клинические про</w:t>
            </w:r>
            <w:r>
              <w:rPr>
                <w:rFonts w:ascii="Times New Roman" w:hAnsi="Times New Roman"/>
                <w:sz w:val="24"/>
                <w:szCs w:val="24"/>
              </w:rPr>
              <w:t xml:space="preserve">явления черепно-мозговой травмы. </w:t>
            </w:r>
            <w:r w:rsidRPr="004E5C20">
              <w:rPr>
                <w:rFonts w:ascii="Times New Roman" w:hAnsi="Times New Roman"/>
                <w:sz w:val="24"/>
                <w:szCs w:val="24"/>
              </w:rPr>
              <w:t>Сотрясение головного мозга. Клиническая характери</w:t>
            </w:r>
            <w:r w:rsidRPr="004E5C20">
              <w:rPr>
                <w:rFonts w:ascii="Times New Roman" w:hAnsi="Times New Roman"/>
                <w:sz w:val="24"/>
                <w:szCs w:val="24"/>
              </w:rPr>
              <w:softHyphen/>
              <w:t>стика, судебно-медицинская оценка</w:t>
            </w:r>
            <w:r>
              <w:rPr>
                <w:rFonts w:ascii="Times New Roman" w:hAnsi="Times New Roman"/>
                <w:sz w:val="24"/>
                <w:szCs w:val="24"/>
              </w:rPr>
              <w:t xml:space="preserve">. </w:t>
            </w:r>
            <w:r w:rsidRPr="004E5C20">
              <w:rPr>
                <w:rFonts w:ascii="Times New Roman" w:hAnsi="Times New Roman"/>
                <w:sz w:val="24"/>
                <w:szCs w:val="24"/>
              </w:rPr>
              <w:t>Ушибы головного мозга. Клиническая характеристика, судебно-медицинская оценка</w:t>
            </w:r>
            <w:r>
              <w:rPr>
                <w:rFonts w:ascii="Times New Roman" w:hAnsi="Times New Roman"/>
                <w:sz w:val="24"/>
                <w:szCs w:val="24"/>
              </w:rPr>
              <w:t xml:space="preserve">. </w:t>
            </w:r>
            <w:r w:rsidRPr="004E5C20">
              <w:rPr>
                <w:rFonts w:ascii="Times New Roman" w:hAnsi="Times New Roman"/>
                <w:sz w:val="24"/>
                <w:szCs w:val="24"/>
              </w:rPr>
              <w:t>Сдавление головного мозга. Клиническая характери</w:t>
            </w:r>
            <w:r w:rsidRPr="004E5C20">
              <w:rPr>
                <w:rFonts w:ascii="Times New Roman" w:hAnsi="Times New Roman"/>
                <w:sz w:val="24"/>
                <w:szCs w:val="24"/>
              </w:rPr>
              <w:softHyphen/>
              <w:t>стика, судебно-медицинская оценка</w:t>
            </w:r>
            <w:r>
              <w:rPr>
                <w:rFonts w:ascii="Times New Roman" w:hAnsi="Times New Roman"/>
                <w:sz w:val="24"/>
                <w:szCs w:val="24"/>
              </w:rPr>
              <w:t>. О</w:t>
            </w:r>
            <w:r w:rsidRPr="004E5C20">
              <w:rPr>
                <w:rFonts w:ascii="Times New Roman" w:hAnsi="Times New Roman"/>
                <w:sz w:val="24"/>
                <w:szCs w:val="24"/>
              </w:rPr>
              <w:t>собенности черепно-мозговой травмы у детей</w:t>
            </w:r>
            <w:r>
              <w:rPr>
                <w:rFonts w:ascii="Times New Roman" w:hAnsi="Times New Roman"/>
                <w:sz w:val="24"/>
                <w:szCs w:val="24"/>
              </w:rPr>
              <w:t xml:space="preserve">. </w:t>
            </w:r>
            <w:r w:rsidRPr="004E5C20">
              <w:rPr>
                <w:rFonts w:ascii="Times New Roman" w:hAnsi="Times New Roman"/>
                <w:sz w:val="24"/>
                <w:szCs w:val="24"/>
              </w:rPr>
              <w:t>Диффузное аксональное повреждение головного мозга. Условия возникновения. Клинические и патоморфоло</w:t>
            </w:r>
            <w:r w:rsidRPr="004E5C20">
              <w:rPr>
                <w:rFonts w:ascii="Times New Roman" w:hAnsi="Times New Roman"/>
                <w:sz w:val="24"/>
                <w:szCs w:val="24"/>
              </w:rPr>
              <w:softHyphen/>
              <w:t>гические проявления. Судебно-медицинская диагно</w:t>
            </w:r>
            <w:r w:rsidRPr="004E5C20">
              <w:rPr>
                <w:rFonts w:ascii="Times New Roman" w:hAnsi="Times New Roman"/>
                <w:sz w:val="24"/>
                <w:szCs w:val="24"/>
              </w:rPr>
              <w:softHyphen/>
              <w:t>стика и оценка</w:t>
            </w:r>
            <w:r>
              <w:rPr>
                <w:rFonts w:ascii="Times New Roman" w:hAnsi="Times New Roman"/>
                <w:sz w:val="24"/>
                <w:szCs w:val="24"/>
              </w:rPr>
              <w:t xml:space="preserve">. </w:t>
            </w:r>
            <w:r w:rsidRPr="004E5C20">
              <w:rPr>
                <w:rFonts w:ascii="Times New Roman" w:hAnsi="Times New Roman"/>
                <w:sz w:val="24"/>
                <w:szCs w:val="24"/>
              </w:rPr>
              <w:t>Особенности проведения судебно-медицинской экспер</w:t>
            </w:r>
            <w:r w:rsidRPr="004E5C20">
              <w:rPr>
                <w:rFonts w:ascii="Times New Roman" w:hAnsi="Times New Roman"/>
                <w:sz w:val="24"/>
                <w:szCs w:val="24"/>
              </w:rPr>
              <w:softHyphen/>
              <w:t>тизы пострадавших от черепно-мозговой травмы.</w:t>
            </w:r>
          </w:p>
          <w:p w:rsidR="00D80E21" w:rsidRPr="004E5C20" w:rsidRDefault="00D80E21" w:rsidP="00DE2641">
            <w:pPr>
              <w:pStyle w:val="12"/>
              <w:spacing w:line="276" w:lineRule="auto"/>
              <w:ind w:firstLine="0"/>
              <w:rPr>
                <w:rFonts w:ascii="Times New Roman" w:hAnsi="Times New Roman"/>
                <w:sz w:val="24"/>
                <w:szCs w:val="24"/>
              </w:rPr>
            </w:pPr>
            <w:r w:rsidRPr="004E5C20">
              <w:rPr>
                <w:rFonts w:ascii="Times New Roman" w:hAnsi="Times New Roman"/>
                <w:sz w:val="24"/>
                <w:szCs w:val="24"/>
              </w:rPr>
              <w:t>Патоморфологические изменения головного мозга и его оболочек. Причины, условия возникновения. Класси</w:t>
            </w:r>
            <w:r w:rsidRPr="004E5C20">
              <w:rPr>
                <w:rFonts w:ascii="Times New Roman" w:hAnsi="Times New Roman"/>
                <w:sz w:val="24"/>
                <w:szCs w:val="24"/>
              </w:rPr>
              <w:softHyphen/>
              <w:t>фикация</w:t>
            </w:r>
            <w:r>
              <w:rPr>
                <w:rFonts w:ascii="Times New Roman" w:hAnsi="Times New Roman"/>
                <w:sz w:val="24"/>
                <w:szCs w:val="24"/>
              </w:rPr>
              <w:t xml:space="preserve">. </w:t>
            </w:r>
            <w:r w:rsidRPr="004E5C20">
              <w:rPr>
                <w:rFonts w:ascii="Times New Roman" w:hAnsi="Times New Roman"/>
                <w:sz w:val="24"/>
                <w:szCs w:val="24"/>
              </w:rPr>
              <w:t>Теории механизма возникновения повреждений голо</w:t>
            </w:r>
            <w:r w:rsidRPr="004E5C20">
              <w:rPr>
                <w:rFonts w:ascii="Times New Roman" w:hAnsi="Times New Roman"/>
                <w:sz w:val="24"/>
                <w:szCs w:val="24"/>
              </w:rPr>
              <w:softHyphen/>
              <w:t>вного мозга</w:t>
            </w:r>
            <w:r>
              <w:rPr>
                <w:rFonts w:ascii="Times New Roman" w:hAnsi="Times New Roman"/>
                <w:sz w:val="24"/>
                <w:szCs w:val="24"/>
              </w:rPr>
              <w:t xml:space="preserve">. </w:t>
            </w:r>
            <w:r w:rsidRPr="004E5C20">
              <w:rPr>
                <w:rFonts w:ascii="Times New Roman" w:hAnsi="Times New Roman"/>
                <w:sz w:val="24"/>
                <w:szCs w:val="24"/>
              </w:rPr>
              <w:t>Первичные морфологические изменения головного моз</w:t>
            </w:r>
            <w:r w:rsidRPr="004E5C20">
              <w:rPr>
                <w:rFonts w:ascii="Times New Roman" w:hAnsi="Times New Roman"/>
                <w:sz w:val="24"/>
                <w:szCs w:val="24"/>
              </w:rPr>
              <w:softHyphen/>
              <w:t>га и его оболочек в зонах удара</w:t>
            </w:r>
            <w:r>
              <w:rPr>
                <w:rFonts w:ascii="Times New Roman" w:hAnsi="Times New Roman"/>
                <w:sz w:val="24"/>
                <w:szCs w:val="24"/>
              </w:rPr>
              <w:t xml:space="preserve">. </w:t>
            </w:r>
            <w:r w:rsidRPr="004E5C20">
              <w:rPr>
                <w:rFonts w:ascii="Times New Roman" w:hAnsi="Times New Roman"/>
                <w:sz w:val="24"/>
                <w:szCs w:val="24"/>
              </w:rPr>
              <w:t>Вторичные морфологические изменения головного моз</w:t>
            </w:r>
            <w:r w:rsidRPr="004E5C20">
              <w:rPr>
                <w:rFonts w:ascii="Times New Roman" w:hAnsi="Times New Roman"/>
                <w:sz w:val="24"/>
                <w:szCs w:val="24"/>
              </w:rPr>
              <w:softHyphen/>
              <w:t>га и его оболочек. Отек и набухание головного мозга. Дислокационный синдром — причины и механизм воз</w:t>
            </w:r>
            <w:r w:rsidRPr="004E5C20">
              <w:rPr>
                <w:rFonts w:ascii="Times New Roman" w:hAnsi="Times New Roman"/>
                <w:sz w:val="24"/>
                <w:szCs w:val="24"/>
              </w:rPr>
              <w:softHyphen/>
              <w:t>никновения. Патоморфология</w:t>
            </w:r>
            <w:r>
              <w:rPr>
                <w:rFonts w:ascii="Times New Roman" w:hAnsi="Times New Roman"/>
                <w:sz w:val="24"/>
                <w:szCs w:val="24"/>
              </w:rPr>
              <w:t xml:space="preserve">. </w:t>
            </w:r>
            <w:r w:rsidRPr="004E5C20">
              <w:rPr>
                <w:rFonts w:ascii="Times New Roman" w:hAnsi="Times New Roman"/>
                <w:sz w:val="24"/>
                <w:szCs w:val="24"/>
              </w:rPr>
              <w:t>Микроскопические изменения головного мозга и его оболочек при черепно-мозговой травме</w:t>
            </w:r>
            <w:r>
              <w:rPr>
                <w:rFonts w:ascii="Times New Roman" w:hAnsi="Times New Roman"/>
                <w:sz w:val="24"/>
                <w:szCs w:val="24"/>
              </w:rPr>
              <w:t xml:space="preserve">. </w:t>
            </w:r>
            <w:r w:rsidRPr="004E5C20">
              <w:rPr>
                <w:rFonts w:ascii="Times New Roman" w:hAnsi="Times New Roman"/>
                <w:sz w:val="24"/>
                <w:szCs w:val="24"/>
              </w:rPr>
              <w:t>Базальные субарахноидальные кровоизлияния. Причи</w:t>
            </w:r>
            <w:r w:rsidRPr="004E5C20">
              <w:rPr>
                <w:rFonts w:ascii="Times New Roman" w:hAnsi="Times New Roman"/>
                <w:sz w:val="24"/>
                <w:szCs w:val="24"/>
              </w:rPr>
              <w:softHyphen/>
              <w:t>ны и условия происхождения. Клиническая и патологи</w:t>
            </w:r>
            <w:r w:rsidRPr="004E5C20">
              <w:rPr>
                <w:rFonts w:ascii="Times New Roman" w:hAnsi="Times New Roman"/>
                <w:sz w:val="24"/>
                <w:szCs w:val="24"/>
              </w:rPr>
              <w:softHyphen/>
              <w:t>ческая картина. Судебно-медицинская диагностика и оценка</w:t>
            </w:r>
            <w:r>
              <w:rPr>
                <w:rFonts w:ascii="Times New Roman" w:hAnsi="Times New Roman"/>
                <w:sz w:val="24"/>
                <w:szCs w:val="24"/>
              </w:rPr>
              <w:t xml:space="preserve">. </w:t>
            </w:r>
            <w:r w:rsidRPr="004E5C20">
              <w:rPr>
                <w:rFonts w:ascii="Times New Roman" w:hAnsi="Times New Roman"/>
                <w:sz w:val="24"/>
                <w:szCs w:val="24"/>
              </w:rPr>
              <w:t>Дифференциальная диагностика повреждений головно</w:t>
            </w:r>
            <w:r w:rsidRPr="004E5C20">
              <w:rPr>
                <w:rFonts w:ascii="Times New Roman" w:hAnsi="Times New Roman"/>
                <w:sz w:val="24"/>
                <w:szCs w:val="24"/>
              </w:rPr>
              <w:softHyphen/>
              <w:t>го мозга. Обоснования танатогенеза, формулирование патолого-анатомического диагноза и выводов эксперта. Установление причинно-следственной связи между по</w:t>
            </w:r>
            <w:r w:rsidRPr="004E5C20">
              <w:rPr>
                <w:rFonts w:ascii="Times New Roman" w:hAnsi="Times New Roman"/>
                <w:sz w:val="24"/>
                <w:szCs w:val="24"/>
              </w:rPr>
              <w:softHyphen/>
              <w:t>вреждениями и наступившими последствиями</w:t>
            </w:r>
            <w:r>
              <w:rPr>
                <w:rFonts w:ascii="Times New Roman" w:hAnsi="Times New Roman"/>
                <w:sz w:val="24"/>
                <w:szCs w:val="24"/>
              </w:rPr>
              <w:t xml:space="preserve">. </w:t>
            </w:r>
            <w:r w:rsidRPr="004E5C20">
              <w:rPr>
                <w:rFonts w:ascii="Times New Roman" w:hAnsi="Times New Roman"/>
                <w:sz w:val="24"/>
                <w:szCs w:val="24"/>
              </w:rPr>
              <w:t>Методика судебно-медицинского исследования трупов лиц, погибших от черепно-мозговой травмы.</w:t>
            </w:r>
          </w:p>
          <w:p w:rsidR="00D80E21" w:rsidRDefault="00D80E21" w:rsidP="00DE2641">
            <w:pPr>
              <w:pStyle w:val="12"/>
              <w:spacing w:line="276" w:lineRule="auto"/>
              <w:ind w:firstLine="0"/>
              <w:rPr>
                <w:rFonts w:ascii="Times New Roman" w:hAnsi="Times New Roman"/>
                <w:b/>
                <w:sz w:val="24"/>
                <w:szCs w:val="24"/>
              </w:rPr>
            </w:pPr>
          </w:p>
          <w:p w:rsidR="005B35F6" w:rsidRPr="008C2E44" w:rsidRDefault="009F5DE0" w:rsidP="00DE2641">
            <w:pPr>
              <w:pStyle w:val="12"/>
              <w:tabs>
                <w:tab w:val="left" w:pos="5942"/>
              </w:tabs>
              <w:spacing w:line="276" w:lineRule="auto"/>
              <w:ind w:firstLine="0"/>
              <w:rPr>
                <w:rFonts w:ascii="Times New Roman" w:hAnsi="Times New Roman"/>
                <w:b/>
                <w:sz w:val="24"/>
                <w:szCs w:val="24"/>
              </w:rPr>
            </w:pPr>
            <w:r>
              <w:rPr>
                <w:rFonts w:ascii="Times New Roman" w:hAnsi="Times New Roman"/>
                <w:b/>
                <w:sz w:val="24"/>
                <w:szCs w:val="24"/>
              </w:rPr>
              <w:tab/>
            </w:r>
            <w:r w:rsidRPr="008C2E44">
              <w:rPr>
                <w:rFonts w:ascii="Times New Roman" w:hAnsi="Times New Roman"/>
                <w:b/>
                <w:sz w:val="24"/>
                <w:szCs w:val="24"/>
              </w:rPr>
              <w:t>|</w:t>
            </w:r>
          </w:p>
          <w:p w:rsidR="00D80E21" w:rsidRPr="00483CAB" w:rsidRDefault="009F5DE0" w:rsidP="00483CAB">
            <w:pPr>
              <w:pStyle w:val="12"/>
              <w:spacing w:line="276" w:lineRule="auto"/>
              <w:ind w:firstLine="0"/>
              <w:rPr>
                <w:rFonts w:ascii="Times New Roman" w:hAnsi="Times New Roman"/>
                <w:b/>
                <w:sz w:val="24"/>
                <w:szCs w:val="24"/>
              </w:rPr>
            </w:pPr>
            <w:r w:rsidRPr="009F5DE0">
              <w:rPr>
                <w:rFonts w:ascii="Times New Roman" w:hAnsi="Times New Roman"/>
                <w:b/>
                <w:sz w:val="24"/>
                <w:szCs w:val="24"/>
              </w:rPr>
              <w:lastRenderedPageBreak/>
              <w:t xml:space="preserve">                                </w:t>
            </w:r>
            <w:r w:rsidR="00483CAB">
              <w:rPr>
                <w:rFonts w:ascii="Times New Roman" w:hAnsi="Times New Roman"/>
                <w:b/>
                <w:sz w:val="24"/>
                <w:szCs w:val="24"/>
              </w:rPr>
              <w:t xml:space="preserve">                          </w:t>
            </w:r>
          </w:p>
        </w:tc>
      </w:tr>
      <w:tr w:rsidR="00483CAB" w:rsidTr="00AF380C">
        <w:trPr>
          <w:trHeight w:val="20"/>
        </w:trPr>
        <w:tc>
          <w:tcPr>
            <w:tcW w:w="8675" w:type="dxa"/>
            <w:gridSpan w:val="4"/>
            <w:tcBorders>
              <w:left w:val="single" w:sz="4" w:space="0" w:color="auto"/>
              <w:right w:val="single" w:sz="4" w:space="0" w:color="auto"/>
            </w:tcBorders>
          </w:tcPr>
          <w:p w:rsidR="00483CAB" w:rsidRPr="0057423A" w:rsidRDefault="00483CAB" w:rsidP="00DE2641">
            <w:pPr>
              <w:pStyle w:val="12"/>
              <w:spacing w:line="276" w:lineRule="auto"/>
              <w:ind w:firstLine="0"/>
              <w:rPr>
                <w:rFonts w:ascii="Times New Roman" w:hAnsi="Times New Roman"/>
                <w:b/>
                <w:sz w:val="24"/>
                <w:szCs w:val="24"/>
              </w:rPr>
            </w:pPr>
            <w:r w:rsidRPr="00BE7649">
              <w:rPr>
                <w:rFonts w:ascii="Times New Roman" w:hAnsi="Times New Roman"/>
                <w:b/>
                <w:sz w:val="24"/>
                <w:szCs w:val="24"/>
              </w:rPr>
              <w:lastRenderedPageBreak/>
              <w:t>Модуль 5.  «Транспортная травма. Травма при</w:t>
            </w:r>
            <w:r>
              <w:rPr>
                <w:rFonts w:ascii="Times New Roman" w:hAnsi="Times New Roman"/>
                <w:b/>
                <w:sz w:val="24"/>
                <w:szCs w:val="24"/>
              </w:rPr>
              <w:t xml:space="preserve"> </w:t>
            </w:r>
            <w:r w:rsidRPr="00BE7649">
              <w:rPr>
                <w:rFonts w:ascii="Times New Roman" w:hAnsi="Times New Roman"/>
                <w:b/>
                <w:sz w:val="24"/>
                <w:szCs w:val="24"/>
              </w:rPr>
              <w:t>падении с высоты»</w:t>
            </w:r>
            <w:r>
              <w:rPr>
                <w:rFonts w:ascii="Times New Roman" w:hAnsi="Times New Roman"/>
                <w:b/>
                <w:sz w:val="24"/>
                <w:szCs w:val="24"/>
              </w:rPr>
              <w:t>.</w:t>
            </w:r>
          </w:p>
        </w:tc>
        <w:tc>
          <w:tcPr>
            <w:tcW w:w="1270" w:type="dxa"/>
            <w:gridSpan w:val="8"/>
            <w:tcBorders>
              <w:top w:val="single" w:sz="4" w:space="0" w:color="auto"/>
              <w:left w:val="single" w:sz="4" w:space="0" w:color="auto"/>
              <w:right w:val="single" w:sz="4" w:space="0" w:color="auto"/>
            </w:tcBorders>
          </w:tcPr>
          <w:p w:rsidR="00483CAB" w:rsidRPr="0057423A" w:rsidRDefault="00483CAB" w:rsidP="00DE2641">
            <w:pPr>
              <w:pStyle w:val="12"/>
              <w:spacing w:line="276" w:lineRule="auto"/>
              <w:ind w:firstLine="0"/>
              <w:rPr>
                <w:rFonts w:ascii="Times New Roman" w:hAnsi="Times New Roman"/>
                <w:b/>
                <w:sz w:val="24"/>
                <w:szCs w:val="24"/>
              </w:rPr>
            </w:pPr>
            <w:r w:rsidRPr="009F5DE0">
              <w:rPr>
                <w:rFonts w:ascii="Times New Roman" w:hAnsi="Times New Roman"/>
                <w:b/>
                <w:sz w:val="24"/>
                <w:szCs w:val="24"/>
              </w:rPr>
              <w:t xml:space="preserve">2 </w:t>
            </w:r>
            <w:r>
              <w:rPr>
                <w:rFonts w:ascii="Times New Roman" w:hAnsi="Times New Roman"/>
                <w:b/>
                <w:sz w:val="24"/>
                <w:szCs w:val="24"/>
              </w:rPr>
              <w:t>з.е.</w:t>
            </w:r>
          </w:p>
        </w:tc>
      </w:tr>
      <w:tr w:rsidR="00D80E21" w:rsidTr="008C2E44">
        <w:trPr>
          <w:trHeight w:val="20"/>
        </w:trPr>
        <w:tc>
          <w:tcPr>
            <w:tcW w:w="2746" w:type="dxa"/>
            <w:gridSpan w:val="2"/>
            <w:tcBorders>
              <w:left w:val="single" w:sz="4" w:space="0" w:color="auto"/>
              <w:right w:val="single" w:sz="4" w:space="0" w:color="auto"/>
            </w:tcBorders>
            <w:hideMark/>
          </w:tcPr>
          <w:p w:rsidR="00D80E21" w:rsidRPr="0057423A" w:rsidRDefault="00483CAB" w:rsidP="00483CAB">
            <w:pPr>
              <w:spacing w:line="276" w:lineRule="auto"/>
              <w:jc w:val="center"/>
              <w:rPr>
                <w:sz w:val="24"/>
                <w:szCs w:val="24"/>
              </w:rPr>
            </w:pPr>
            <w:r>
              <w:rPr>
                <w:sz w:val="24"/>
                <w:szCs w:val="24"/>
              </w:rPr>
              <w:t>Компетенции</w:t>
            </w:r>
          </w:p>
        </w:tc>
        <w:tc>
          <w:tcPr>
            <w:tcW w:w="7199" w:type="dxa"/>
            <w:gridSpan w:val="10"/>
            <w:tcBorders>
              <w:top w:val="single" w:sz="4" w:space="0" w:color="auto"/>
              <w:left w:val="single" w:sz="4" w:space="0" w:color="auto"/>
              <w:right w:val="single" w:sz="4" w:space="0" w:color="auto"/>
            </w:tcBorders>
            <w:hideMark/>
          </w:tcPr>
          <w:p w:rsidR="00D80E21" w:rsidRPr="0057423A" w:rsidRDefault="0057423A" w:rsidP="00DE2641">
            <w:pPr>
              <w:pStyle w:val="12"/>
              <w:spacing w:line="276" w:lineRule="auto"/>
              <w:rPr>
                <w:rFonts w:ascii="Times New Roman" w:hAnsi="Times New Roman"/>
                <w:sz w:val="24"/>
                <w:szCs w:val="24"/>
              </w:rPr>
            </w:pPr>
            <w:r w:rsidRPr="0057423A">
              <w:rPr>
                <w:rFonts w:ascii="Times New Roman" w:hAnsi="Times New Roman"/>
                <w:sz w:val="24"/>
                <w:szCs w:val="24"/>
              </w:rPr>
              <w:t xml:space="preserve">Индикаторы достижения компетенций  </w:t>
            </w:r>
          </w:p>
        </w:tc>
      </w:tr>
      <w:tr w:rsidR="0057423A" w:rsidTr="008C2E44">
        <w:trPr>
          <w:trHeight w:val="20"/>
        </w:trPr>
        <w:tc>
          <w:tcPr>
            <w:tcW w:w="2746" w:type="dxa"/>
            <w:gridSpan w:val="2"/>
            <w:tcBorders>
              <w:left w:val="single" w:sz="4" w:space="0" w:color="auto"/>
              <w:right w:val="single" w:sz="4" w:space="0" w:color="auto"/>
            </w:tcBorders>
            <w:hideMark/>
          </w:tcPr>
          <w:p w:rsidR="0057423A" w:rsidRPr="00E9240D" w:rsidRDefault="0057423A" w:rsidP="00DE2641">
            <w:pPr>
              <w:spacing w:line="276" w:lineRule="auto"/>
              <w:jc w:val="center"/>
              <w:rPr>
                <w:sz w:val="24"/>
                <w:szCs w:val="24"/>
              </w:rPr>
            </w:pPr>
            <w:r>
              <w:rPr>
                <w:sz w:val="24"/>
                <w:szCs w:val="24"/>
              </w:rPr>
              <w:t>ПК-1</w:t>
            </w:r>
          </w:p>
        </w:tc>
        <w:tc>
          <w:tcPr>
            <w:tcW w:w="7199" w:type="dxa"/>
            <w:gridSpan w:val="10"/>
            <w:tcBorders>
              <w:top w:val="single" w:sz="4" w:space="0" w:color="auto"/>
              <w:left w:val="single" w:sz="4" w:space="0" w:color="auto"/>
              <w:right w:val="single" w:sz="4" w:space="0" w:color="auto"/>
            </w:tcBorders>
            <w:hideMark/>
          </w:tcPr>
          <w:p w:rsidR="0057423A" w:rsidRDefault="0057423A" w:rsidP="00DE2641">
            <w:pPr>
              <w:spacing w:line="276" w:lineRule="auto"/>
              <w:rPr>
                <w:spacing w:val="-7"/>
                <w:sz w:val="24"/>
                <w:szCs w:val="24"/>
              </w:rPr>
            </w:pPr>
            <w:r>
              <w:rPr>
                <w:spacing w:val="-7"/>
                <w:sz w:val="24"/>
                <w:szCs w:val="24"/>
              </w:rPr>
              <w:t>ПК-1.1. Участвует в осмотре трупа на месте его обнаружения (происшествия).</w:t>
            </w:r>
          </w:p>
          <w:p w:rsidR="0057423A" w:rsidRDefault="0057423A" w:rsidP="00DE2641">
            <w:pPr>
              <w:spacing w:line="276" w:lineRule="auto"/>
              <w:rPr>
                <w:spacing w:val="-7"/>
                <w:sz w:val="24"/>
                <w:szCs w:val="24"/>
              </w:rPr>
            </w:pPr>
            <w:r>
              <w:rPr>
                <w:spacing w:val="-7"/>
                <w:sz w:val="24"/>
                <w:szCs w:val="24"/>
              </w:rPr>
              <w:t>ПК-1.2. Изучает документы (постановления или определения о назначении экспертизы, иных материалов дела), представленных органом или лицом, назначившим судебно-медицинскую экспертизу.</w:t>
            </w:r>
          </w:p>
          <w:p w:rsidR="0057423A" w:rsidRDefault="0057423A" w:rsidP="00DE2641">
            <w:pPr>
              <w:spacing w:line="276" w:lineRule="auto"/>
              <w:rPr>
                <w:spacing w:val="-7"/>
                <w:sz w:val="24"/>
                <w:szCs w:val="24"/>
              </w:rPr>
            </w:pPr>
            <w:r>
              <w:rPr>
                <w:spacing w:val="-7"/>
                <w:sz w:val="24"/>
                <w:szCs w:val="24"/>
              </w:rPr>
              <w:t>ПК-1.3. Осуществляет планирование, определение порядка, объема судебно-медицинской экспертизы трупа и его частей.</w:t>
            </w:r>
          </w:p>
          <w:p w:rsidR="0057423A" w:rsidRDefault="0057423A" w:rsidP="00DE2641">
            <w:pPr>
              <w:spacing w:line="276" w:lineRule="auto"/>
              <w:rPr>
                <w:spacing w:val="-7"/>
                <w:sz w:val="24"/>
                <w:szCs w:val="24"/>
              </w:rPr>
            </w:pPr>
            <w:r>
              <w:rPr>
                <w:spacing w:val="-7"/>
                <w:sz w:val="24"/>
                <w:szCs w:val="24"/>
              </w:rPr>
              <w:t>ПК-1.4. Проводит наружное исследование трупа и его частей.</w:t>
            </w:r>
          </w:p>
          <w:p w:rsidR="0057423A" w:rsidRDefault="0057423A" w:rsidP="00DE2641">
            <w:pPr>
              <w:spacing w:line="276" w:lineRule="auto"/>
              <w:rPr>
                <w:spacing w:val="-7"/>
                <w:sz w:val="24"/>
                <w:szCs w:val="24"/>
              </w:rPr>
            </w:pPr>
            <w:r>
              <w:rPr>
                <w:spacing w:val="-7"/>
                <w:sz w:val="24"/>
                <w:szCs w:val="24"/>
              </w:rPr>
              <w:t>ПК-1.5. Проводит внутреннее исследование трупа  и его частей.</w:t>
            </w:r>
          </w:p>
          <w:p w:rsidR="0057423A" w:rsidRDefault="0057423A" w:rsidP="00DE2641">
            <w:pPr>
              <w:spacing w:line="276" w:lineRule="auto"/>
              <w:rPr>
                <w:spacing w:val="-7"/>
                <w:sz w:val="24"/>
                <w:szCs w:val="24"/>
              </w:rPr>
            </w:pPr>
            <w:r>
              <w:rPr>
                <w:spacing w:val="-7"/>
                <w:sz w:val="24"/>
                <w:szCs w:val="24"/>
              </w:rPr>
              <w:t>ПК-1.6. Проводит изъятие и направление объектов от трупа  и его частей для дополнительного инструментального и (или) лабораторного исследования.</w:t>
            </w:r>
          </w:p>
          <w:p w:rsidR="0057423A" w:rsidRDefault="0057423A" w:rsidP="00DE2641">
            <w:pPr>
              <w:spacing w:line="276" w:lineRule="auto"/>
              <w:rPr>
                <w:spacing w:val="-7"/>
                <w:sz w:val="24"/>
                <w:szCs w:val="24"/>
              </w:rPr>
            </w:pPr>
            <w:r>
              <w:rPr>
                <w:spacing w:val="-7"/>
                <w:sz w:val="24"/>
                <w:szCs w:val="24"/>
              </w:rPr>
              <w:t>ПК-1.7. Использует и приобщает к материалам судебно-медицинской экспертизы результатов дополнительных инструментальных и (или) лабораторных исследований объектов от трупа и его частей.</w:t>
            </w:r>
          </w:p>
          <w:p w:rsidR="0057423A" w:rsidRDefault="0057423A" w:rsidP="00DE2641">
            <w:pPr>
              <w:pStyle w:val="12"/>
              <w:spacing w:line="276" w:lineRule="auto"/>
              <w:rPr>
                <w:rFonts w:ascii="Times New Roman" w:hAnsi="Times New Roman"/>
                <w:b/>
                <w:sz w:val="24"/>
                <w:szCs w:val="24"/>
              </w:rPr>
            </w:pPr>
          </w:p>
        </w:tc>
      </w:tr>
      <w:tr w:rsidR="0057423A" w:rsidTr="008C2E44">
        <w:trPr>
          <w:trHeight w:val="20"/>
        </w:trPr>
        <w:tc>
          <w:tcPr>
            <w:tcW w:w="2746" w:type="dxa"/>
            <w:gridSpan w:val="2"/>
            <w:tcBorders>
              <w:left w:val="single" w:sz="4" w:space="0" w:color="auto"/>
              <w:right w:val="single" w:sz="4" w:space="0" w:color="auto"/>
            </w:tcBorders>
            <w:hideMark/>
          </w:tcPr>
          <w:p w:rsidR="0057423A" w:rsidRPr="00E9240D" w:rsidRDefault="0057423A" w:rsidP="00DE2641">
            <w:pPr>
              <w:spacing w:line="276" w:lineRule="auto"/>
              <w:jc w:val="center"/>
              <w:rPr>
                <w:sz w:val="24"/>
                <w:szCs w:val="24"/>
              </w:rPr>
            </w:pPr>
            <w:r>
              <w:rPr>
                <w:sz w:val="24"/>
                <w:szCs w:val="24"/>
              </w:rPr>
              <w:t>ПК-2</w:t>
            </w:r>
          </w:p>
        </w:tc>
        <w:tc>
          <w:tcPr>
            <w:tcW w:w="7199" w:type="dxa"/>
            <w:gridSpan w:val="10"/>
            <w:tcBorders>
              <w:top w:val="single" w:sz="4" w:space="0" w:color="auto"/>
              <w:left w:val="single" w:sz="4" w:space="0" w:color="auto"/>
              <w:right w:val="single" w:sz="4" w:space="0" w:color="auto"/>
            </w:tcBorders>
            <w:hideMark/>
          </w:tcPr>
          <w:p w:rsidR="0057423A" w:rsidRDefault="0057423A" w:rsidP="00DE2641">
            <w:pPr>
              <w:spacing w:line="276" w:lineRule="auto"/>
              <w:rPr>
                <w:spacing w:val="-7"/>
                <w:sz w:val="24"/>
                <w:szCs w:val="24"/>
              </w:rPr>
            </w:pPr>
            <w:r>
              <w:rPr>
                <w:spacing w:val="-7"/>
                <w:sz w:val="24"/>
                <w:szCs w:val="24"/>
              </w:rPr>
              <w:t>ПК-2.1.</w:t>
            </w:r>
            <w:r w:rsidRPr="00C352AE">
              <w:rPr>
                <w:sz w:val="24"/>
                <w:szCs w:val="24"/>
              </w:rPr>
              <w:t xml:space="preserve"> Изуч</w:t>
            </w:r>
            <w:r>
              <w:rPr>
                <w:sz w:val="24"/>
                <w:szCs w:val="24"/>
              </w:rPr>
              <w:t>ает</w:t>
            </w:r>
            <w:r w:rsidRPr="008768E2">
              <w:rPr>
                <w:sz w:val="24"/>
                <w:szCs w:val="24"/>
              </w:rPr>
              <w:t xml:space="preserve"> </w:t>
            </w:r>
            <w:r w:rsidRPr="00FC3181">
              <w:rPr>
                <w:sz w:val="24"/>
                <w:szCs w:val="24"/>
              </w:rPr>
              <w:t>документ</w:t>
            </w:r>
            <w:r>
              <w:rPr>
                <w:sz w:val="24"/>
                <w:szCs w:val="24"/>
              </w:rPr>
              <w:t>ы,</w:t>
            </w:r>
            <w:r w:rsidRPr="00FC3181">
              <w:rPr>
                <w:sz w:val="24"/>
                <w:szCs w:val="24"/>
              </w:rPr>
              <w:t xml:space="preserve"> </w:t>
            </w:r>
            <w:r w:rsidRPr="008768E2">
              <w:rPr>
                <w:sz w:val="24"/>
                <w:szCs w:val="24"/>
              </w:rPr>
              <w:t>представленны</w:t>
            </w:r>
            <w:r>
              <w:rPr>
                <w:sz w:val="24"/>
                <w:szCs w:val="24"/>
              </w:rPr>
              <w:t>е органом или лицом, назначившим судебно-медицинскую экспертизу (обследование) в отношении живого лица</w:t>
            </w:r>
          </w:p>
          <w:p w:rsidR="0057423A" w:rsidRDefault="0057423A" w:rsidP="00DE2641">
            <w:pPr>
              <w:spacing w:line="276" w:lineRule="auto"/>
              <w:rPr>
                <w:spacing w:val="-7"/>
                <w:sz w:val="24"/>
                <w:szCs w:val="24"/>
              </w:rPr>
            </w:pPr>
            <w:r>
              <w:rPr>
                <w:spacing w:val="-7"/>
                <w:sz w:val="24"/>
                <w:szCs w:val="24"/>
              </w:rPr>
              <w:t>ПК-2.2.</w:t>
            </w:r>
            <w:r w:rsidRPr="008768E2">
              <w:rPr>
                <w:sz w:val="24"/>
                <w:szCs w:val="24"/>
              </w:rPr>
              <w:t xml:space="preserve"> Планир</w:t>
            </w:r>
            <w:r>
              <w:rPr>
                <w:sz w:val="24"/>
                <w:szCs w:val="24"/>
              </w:rPr>
              <w:t>ует</w:t>
            </w:r>
            <w:r w:rsidRPr="008768E2">
              <w:rPr>
                <w:sz w:val="24"/>
                <w:szCs w:val="24"/>
              </w:rPr>
              <w:t>, определ</w:t>
            </w:r>
            <w:r>
              <w:rPr>
                <w:sz w:val="24"/>
                <w:szCs w:val="24"/>
              </w:rPr>
              <w:t>яет</w:t>
            </w:r>
            <w:r w:rsidRPr="008768E2">
              <w:rPr>
                <w:sz w:val="24"/>
                <w:szCs w:val="24"/>
              </w:rPr>
              <w:t xml:space="preserve"> поряд</w:t>
            </w:r>
            <w:r>
              <w:rPr>
                <w:sz w:val="24"/>
                <w:szCs w:val="24"/>
              </w:rPr>
              <w:t>ок</w:t>
            </w:r>
            <w:r w:rsidRPr="008768E2">
              <w:rPr>
                <w:sz w:val="24"/>
                <w:szCs w:val="24"/>
              </w:rPr>
              <w:t>, объем</w:t>
            </w:r>
            <w:r>
              <w:rPr>
                <w:sz w:val="24"/>
                <w:szCs w:val="24"/>
              </w:rPr>
              <w:t xml:space="preserve"> </w:t>
            </w:r>
            <w:r w:rsidRPr="00BB6D31">
              <w:rPr>
                <w:sz w:val="24"/>
                <w:szCs w:val="24"/>
              </w:rPr>
              <w:t xml:space="preserve">судебно-медицинской </w:t>
            </w:r>
            <w:r w:rsidRPr="008768E2">
              <w:rPr>
                <w:sz w:val="24"/>
                <w:szCs w:val="24"/>
              </w:rPr>
              <w:t>экспертизы (обследования) в отношении живого лица</w:t>
            </w:r>
            <w:r>
              <w:rPr>
                <w:sz w:val="24"/>
                <w:szCs w:val="24"/>
              </w:rPr>
              <w:t>.</w:t>
            </w:r>
            <w:r>
              <w:rPr>
                <w:spacing w:val="-7"/>
                <w:sz w:val="24"/>
                <w:szCs w:val="24"/>
              </w:rPr>
              <w:t xml:space="preserve"> </w:t>
            </w:r>
          </w:p>
          <w:p w:rsidR="0057423A" w:rsidRDefault="0057423A" w:rsidP="00DE2641">
            <w:pPr>
              <w:spacing w:line="276" w:lineRule="auto"/>
              <w:rPr>
                <w:spacing w:val="-7"/>
                <w:sz w:val="24"/>
                <w:szCs w:val="24"/>
              </w:rPr>
            </w:pPr>
            <w:r>
              <w:rPr>
                <w:spacing w:val="-7"/>
                <w:sz w:val="24"/>
                <w:szCs w:val="24"/>
              </w:rPr>
              <w:t>ПК-2.3.</w:t>
            </w:r>
            <w:r>
              <w:rPr>
                <w:sz w:val="24"/>
                <w:szCs w:val="24"/>
              </w:rPr>
              <w:t xml:space="preserve"> Проводит медицинское </w:t>
            </w:r>
            <w:r w:rsidRPr="008768E2">
              <w:rPr>
                <w:sz w:val="24"/>
                <w:szCs w:val="24"/>
              </w:rPr>
              <w:t>обследовани</w:t>
            </w:r>
            <w:r>
              <w:rPr>
                <w:sz w:val="24"/>
                <w:szCs w:val="24"/>
              </w:rPr>
              <w:t>е лица, в отношении которого назначена судебно-медицинская экспертиза.</w:t>
            </w:r>
          </w:p>
          <w:p w:rsidR="0057423A" w:rsidRDefault="0057423A" w:rsidP="00DE2641">
            <w:pPr>
              <w:spacing w:line="276" w:lineRule="auto"/>
              <w:rPr>
                <w:spacing w:val="-7"/>
                <w:sz w:val="24"/>
                <w:szCs w:val="24"/>
              </w:rPr>
            </w:pPr>
            <w:r>
              <w:rPr>
                <w:spacing w:val="-7"/>
                <w:sz w:val="24"/>
                <w:szCs w:val="24"/>
              </w:rPr>
              <w:t>ПК-2.4.</w:t>
            </w:r>
            <w:r w:rsidRPr="00883844">
              <w:rPr>
                <w:sz w:val="24"/>
                <w:szCs w:val="24"/>
              </w:rPr>
              <w:t xml:space="preserve"> </w:t>
            </w:r>
            <w:r>
              <w:rPr>
                <w:sz w:val="24"/>
                <w:szCs w:val="24"/>
              </w:rPr>
              <w:t>Проводит и</w:t>
            </w:r>
            <w:r w:rsidRPr="00883844">
              <w:rPr>
                <w:sz w:val="24"/>
                <w:szCs w:val="24"/>
              </w:rPr>
              <w:t>сследование</w:t>
            </w:r>
            <w:r>
              <w:rPr>
                <w:b/>
                <w:sz w:val="24"/>
                <w:szCs w:val="24"/>
              </w:rPr>
              <w:t xml:space="preserve"> </w:t>
            </w:r>
            <w:r w:rsidRPr="009848FF">
              <w:rPr>
                <w:sz w:val="24"/>
                <w:szCs w:val="24"/>
              </w:rPr>
              <w:t>представленны</w:t>
            </w:r>
            <w:r>
              <w:rPr>
                <w:sz w:val="24"/>
                <w:szCs w:val="24"/>
              </w:rPr>
              <w:t>х</w:t>
            </w:r>
            <w:r w:rsidRPr="009848FF">
              <w:rPr>
                <w:sz w:val="24"/>
                <w:szCs w:val="24"/>
              </w:rPr>
              <w:t xml:space="preserve"> органом или лицом, назначившим </w:t>
            </w:r>
            <w:r>
              <w:rPr>
                <w:sz w:val="24"/>
                <w:szCs w:val="24"/>
              </w:rPr>
              <w:t xml:space="preserve">судебно-медицинскую </w:t>
            </w:r>
            <w:r w:rsidRPr="009848FF">
              <w:rPr>
                <w:sz w:val="24"/>
                <w:szCs w:val="24"/>
              </w:rPr>
              <w:t>экспертизу</w:t>
            </w:r>
            <w:r>
              <w:rPr>
                <w:sz w:val="24"/>
                <w:szCs w:val="24"/>
              </w:rPr>
              <w:t xml:space="preserve"> в отношении живого лица, </w:t>
            </w:r>
            <w:r w:rsidRPr="009848FF">
              <w:rPr>
                <w:sz w:val="24"/>
                <w:szCs w:val="24"/>
              </w:rPr>
              <w:t>материал</w:t>
            </w:r>
            <w:r>
              <w:rPr>
                <w:sz w:val="24"/>
                <w:szCs w:val="24"/>
              </w:rPr>
              <w:t>ов</w:t>
            </w:r>
            <w:r w:rsidRPr="009848FF">
              <w:rPr>
                <w:sz w:val="24"/>
                <w:szCs w:val="24"/>
              </w:rPr>
              <w:t xml:space="preserve"> дела и оригинал</w:t>
            </w:r>
            <w:r>
              <w:rPr>
                <w:sz w:val="24"/>
                <w:szCs w:val="24"/>
              </w:rPr>
              <w:t>ов</w:t>
            </w:r>
            <w:r w:rsidRPr="009848FF">
              <w:rPr>
                <w:sz w:val="24"/>
                <w:szCs w:val="24"/>
              </w:rPr>
              <w:t xml:space="preserve"> </w:t>
            </w:r>
            <w:r>
              <w:rPr>
                <w:sz w:val="24"/>
                <w:szCs w:val="24"/>
              </w:rPr>
              <w:t>(</w:t>
            </w:r>
            <w:r w:rsidRPr="009848FF">
              <w:rPr>
                <w:sz w:val="24"/>
                <w:szCs w:val="24"/>
              </w:rPr>
              <w:t>или заверенны</w:t>
            </w:r>
            <w:r>
              <w:rPr>
                <w:sz w:val="24"/>
                <w:szCs w:val="24"/>
              </w:rPr>
              <w:t>х</w:t>
            </w:r>
            <w:r w:rsidRPr="009848FF">
              <w:rPr>
                <w:sz w:val="24"/>
                <w:szCs w:val="24"/>
              </w:rPr>
              <w:t xml:space="preserve"> копи</w:t>
            </w:r>
            <w:r>
              <w:rPr>
                <w:sz w:val="24"/>
                <w:szCs w:val="24"/>
              </w:rPr>
              <w:t>й)</w:t>
            </w:r>
            <w:r w:rsidRPr="009848FF">
              <w:rPr>
                <w:sz w:val="24"/>
                <w:szCs w:val="24"/>
              </w:rPr>
              <w:t xml:space="preserve"> медицинских</w:t>
            </w:r>
            <w:r>
              <w:rPr>
                <w:sz w:val="24"/>
                <w:szCs w:val="24"/>
              </w:rPr>
              <w:t xml:space="preserve"> и иных</w:t>
            </w:r>
            <w:r w:rsidRPr="009848FF">
              <w:rPr>
                <w:sz w:val="24"/>
                <w:szCs w:val="24"/>
              </w:rPr>
              <w:t xml:space="preserve"> документов</w:t>
            </w:r>
            <w:r>
              <w:rPr>
                <w:sz w:val="24"/>
                <w:szCs w:val="24"/>
              </w:rPr>
              <w:t>.</w:t>
            </w:r>
          </w:p>
          <w:p w:rsidR="0057423A" w:rsidRDefault="0057423A" w:rsidP="00DE2641">
            <w:pPr>
              <w:spacing w:line="276" w:lineRule="auto"/>
              <w:rPr>
                <w:spacing w:val="-7"/>
                <w:sz w:val="24"/>
                <w:szCs w:val="24"/>
              </w:rPr>
            </w:pPr>
            <w:r>
              <w:rPr>
                <w:spacing w:val="-7"/>
                <w:sz w:val="24"/>
                <w:szCs w:val="24"/>
              </w:rPr>
              <w:t>ПК-2.5.</w:t>
            </w:r>
            <w:r>
              <w:rPr>
                <w:bCs/>
                <w:sz w:val="24"/>
                <w:szCs w:val="24"/>
              </w:rPr>
              <w:t xml:space="preserve"> Проводит забор и направление объектов для дополнительных инструментальных и (или) лабораторных исследований в установленном порядке.</w:t>
            </w:r>
          </w:p>
          <w:p w:rsidR="0057423A" w:rsidRDefault="0057423A" w:rsidP="00DE2641">
            <w:pPr>
              <w:pStyle w:val="12"/>
              <w:spacing w:line="276" w:lineRule="auto"/>
              <w:rPr>
                <w:rFonts w:ascii="Times New Roman" w:hAnsi="Times New Roman"/>
                <w:b/>
                <w:sz w:val="24"/>
                <w:szCs w:val="24"/>
              </w:rPr>
            </w:pPr>
          </w:p>
        </w:tc>
      </w:tr>
      <w:tr w:rsidR="0057423A" w:rsidTr="008C2E44">
        <w:trPr>
          <w:trHeight w:val="20"/>
        </w:trPr>
        <w:tc>
          <w:tcPr>
            <w:tcW w:w="2746" w:type="dxa"/>
            <w:gridSpan w:val="2"/>
            <w:tcBorders>
              <w:left w:val="single" w:sz="4" w:space="0" w:color="auto"/>
              <w:right w:val="single" w:sz="4" w:space="0" w:color="auto"/>
            </w:tcBorders>
            <w:hideMark/>
          </w:tcPr>
          <w:p w:rsidR="0057423A" w:rsidRDefault="0057423A" w:rsidP="00DE2641">
            <w:pPr>
              <w:spacing w:line="276" w:lineRule="auto"/>
              <w:jc w:val="center"/>
              <w:rPr>
                <w:sz w:val="24"/>
                <w:szCs w:val="24"/>
              </w:rPr>
            </w:pPr>
            <w:r w:rsidRPr="00E9240D">
              <w:rPr>
                <w:sz w:val="24"/>
                <w:szCs w:val="24"/>
              </w:rPr>
              <w:t>Перечень основных разделов модуля дисциплины</w:t>
            </w:r>
          </w:p>
          <w:p w:rsidR="0057423A" w:rsidRDefault="0057423A" w:rsidP="00DE2641">
            <w:pPr>
              <w:spacing w:line="276" w:lineRule="auto"/>
              <w:jc w:val="center"/>
              <w:rPr>
                <w:sz w:val="24"/>
                <w:szCs w:val="24"/>
              </w:rPr>
            </w:pPr>
          </w:p>
          <w:p w:rsidR="0057423A" w:rsidRPr="00E9240D" w:rsidRDefault="0057423A" w:rsidP="00DE2641">
            <w:pPr>
              <w:spacing w:line="276" w:lineRule="auto"/>
              <w:jc w:val="center"/>
              <w:rPr>
                <w:sz w:val="24"/>
                <w:szCs w:val="24"/>
              </w:rPr>
            </w:pPr>
          </w:p>
        </w:tc>
        <w:tc>
          <w:tcPr>
            <w:tcW w:w="7199" w:type="dxa"/>
            <w:gridSpan w:val="10"/>
            <w:vMerge w:val="restart"/>
            <w:tcBorders>
              <w:top w:val="single" w:sz="4" w:space="0" w:color="auto"/>
              <w:left w:val="single" w:sz="4" w:space="0" w:color="auto"/>
              <w:right w:val="single" w:sz="4" w:space="0" w:color="auto"/>
            </w:tcBorders>
            <w:hideMark/>
          </w:tcPr>
          <w:p w:rsidR="0057423A" w:rsidRPr="009A7B2F" w:rsidRDefault="0057423A" w:rsidP="00DE2641">
            <w:pPr>
              <w:spacing w:line="276" w:lineRule="auto"/>
              <w:jc w:val="both"/>
              <w:rPr>
                <w:sz w:val="24"/>
                <w:szCs w:val="24"/>
              </w:rPr>
            </w:pPr>
            <w:r w:rsidRPr="000F1045">
              <w:rPr>
                <w:sz w:val="24"/>
                <w:szCs w:val="24"/>
              </w:rPr>
              <w:t>Автомобильная травма</w:t>
            </w:r>
            <w:r>
              <w:rPr>
                <w:sz w:val="24"/>
                <w:szCs w:val="24"/>
              </w:rPr>
              <w:t xml:space="preserve">. </w:t>
            </w:r>
            <w:r w:rsidRPr="009A7B2F">
              <w:rPr>
                <w:sz w:val="24"/>
                <w:szCs w:val="24"/>
              </w:rPr>
              <w:t>Общие сведения об автомобильной травме</w:t>
            </w:r>
            <w:r>
              <w:rPr>
                <w:sz w:val="24"/>
                <w:szCs w:val="24"/>
              </w:rPr>
              <w:t>.</w:t>
            </w:r>
          </w:p>
          <w:p w:rsidR="0057423A" w:rsidRPr="009A7B2F" w:rsidRDefault="0057423A" w:rsidP="00DE2641">
            <w:pPr>
              <w:pStyle w:val="12"/>
              <w:spacing w:line="276" w:lineRule="auto"/>
              <w:ind w:firstLine="0"/>
              <w:rPr>
                <w:rFonts w:ascii="Times New Roman" w:hAnsi="Times New Roman"/>
                <w:sz w:val="24"/>
                <w:szCs w:val="24"/>
              </w:rPr>
            </w:pPr>
            <w:r w:rsidRPr="00002F19">
              <w:rPr>
                <w:rFonts w:ascii="Times New Roman" w:hAnsi="Times New Roman"/>
                <w:sz w:val="24"/>
                <w:szCs w:val="24"/>
              </w:rPr>
              <w:t>Место автомобильной травмы в общем травматизме</w:t>
            </w:r>
            <w:r>
              <w:rPr>
                <w:rFonts w:ascii="Times New Roman" w:hAnsi="Times New Roman"/>
                <w:sz w:val="24"/>
                <w:szCs w:val="24"/>
              </w:rPr>
              <w:t>.</w:t>
            </w:r>
            <w:r w:rsidRPr="00002F19">
              <w:rPr>
                <w:rFonts w:ascii="Times New Roman" w:hAnsi="Times New Roman"/>
                <w:sz w:val="24"/>
                <w:szCs w:val="24"/>
              </w:rPr>
              <w:t xml:space="preserve"> Статистические данные</w:t>
            </w:r>
            <w:r>
              <w:rPr>
                <w:rFonts w:ascii="Times New Roman" w:hAnsi="Times New Roman"/>
                <w:sz w:val="24"/>
                <w:szCs w:val="24"/>
              </w:rPr>
              <w:t xml:space="preserve">. </w:t>
            </w:r>
            <w:r w:rsidRPr="00002F19">
              <w:rPr>
                <w:rFonts w:ascii="Times New Roman" w:hAnsi="Times New Roman"/>
                <w:sz w:val="24"/>
                <w:szCs w:val="24"/>
              </w:rPr>
              <w:t>Значение, задачи и возможности экспертизы</w:t>
            </w:r>
            <w:r>
              <w:rPr>
                <w:rFonts w:ascii="Times New Roman" w:hAnsi="Times New Roman"/>
                <w:sz w:val="24"/>
                <w:szCs w:val="24"/>
              </w:rPr>
              <w:t xml:space="preserve">. </w:t>
            </w:r>
            <w:r w:rsidRPr="00002F19">
              <w:rPr>
                <w:rFonts w:ascii="Times New Roman" w:hAnsi="Times New Roman"/>
                <w:sz w:val="24"/>
                <w:szCs w:val="24"/>
              </w:rPr>
              <w:t>Определение понятия «автомобильная травма»</w:t>
            </w:r>
            <w:r>
              <w:rPr>
                <w:rFonts w:ascii="Times New Roman" w:hAnsi="Times New Roman"/>
                <w:sz w:val="24"/>
                <w:szCs w:val="24"/>
              </w:rPr>
              <w:t xml:space="preserve">. </w:t>
            </w:r>
            <w:r w:rsidRPr="00002F19">
              <w:rPr>
                <w:rFonts w:ascii="Times New Roman" w:hAnsi="Times New Roman"/>
                <w:sz w:val="24"/>
                <w:szCs w:val="24"/>
              </w:rPr>
              <w:t>Терминология и классификация</w:t>
            </w:r>
            <w:r>
              <w:rPr>
                <w:rFonts w:ascii="Times New Roman" w:hAnsi="Times New Roman"/>
                <w:sz w:val="24"/>
                <w:szCs w:val="24"/>
              </w:rPr>
              <w:t>.</w:t>
            </w:r>
            <w:r w:rsidRPr="00002F19">
              <w:rPr>
                <w:rFonts w:ascii="Times New Roman" w:hAnsi="Times New Roman"/>
                <w:sz w:val="24"/>
                <w:szCs w:val="24"/>
              </w:rPr>
              <w:t xml:space="preserve"> Механизм повреждений</w:t>
            </w:r>
            <w:r>
              <w:rPr>
                <w:rFonts w:ascii="Times New Roman" w:hAnsi="Times New Roman"/>
                <w:sz w:val="24"/>
                <w:szCs w:val="24"/>
              </w:rPr>
              <w:t>.</w:t>
            </w:r>
            <w:r w:rsidRPr="00002F19">
              <w:rPr>
                <w:rFonts w:ascii="Times New Roman" w:hAnsi="Times New Roman"/>
                <w:sz w:val="24"/>
                <w:szCs w:val="24"/>
              </w:rPr>
              <w:t xml:space="preserve"> Классификация повреждений</w:t>
            </w:r>
            <w:r>
              <w:rPr>
                <w:rFonts w:ascii="Times New Roman" w:hAnsi="Times New Roman"/>
                <w:sz w:val="24"/>
                <w:szCs w:val="24"/>
              </w:rPr>
              <w:t xml:space="preserve">. </w:t>
            </w:r>
            <w:r w:rsidRPr="00002F19">
              <w:rPr>
                <w:rFonts w:ascii="Times New Roman" w:hAnsi="Times New Roman"/>
                <w:sz w:val="24"/>
                <w:szCs w:val="24"/>
              </w:rPr>
              <w:t>Следы и повреждения на одежде и автомобиле</w:t>
            </w:r>
            <w:r>
              <w:rPr>
                <w:rFonts w:ascii="Times New Roman" w:hAnsi="Times New Roman"/>
                <w:sz w:val="24"/>
                <w:szCs w:val="24"/>
              </w:rPr>
              <w:t xml:space="preserve">. </w:t>
            </w:r>
            <w:r w:rsidRPr="00002F19">
              <w:rPr>
                <w:rFonts w:ascii="Times New Roman" w:hAnsi="Times New Roman"/>
                <w:sz w:val="24"/>
                <w:szCs w:val="24"/>
              </w:rPr>
              <w:t>Краткие сведения о конструктивных особенностях авто</w:t>
            </w:r>
            <w:r w:rsidRPr="00002F19">
              <w:rPr>
                <w:rFonts w:ascii="Times New Roman" w:hAnsi="Times New Roman"/>
                <w:sz w:val="24"/>
                <w:szCs w:val="24"/>
              </w:rPr>
              <w:softHyphen/>
              <w:t>мобилей</w:t>
            </w:r>
            <w:r>
              <w:rPr>
                <w:rFonts w:ascii="Times New Roman" w:hAnsi="Times New Roman"/>
                <w:sz w:val="24"/>
                <w:szCs w:val="24"/>
              </w:rPr>
              <w:t xml:space="preserve">. </w:t>
            </w:r>
            <w:r w:rsidRPr="00002F19">
              <w:rPr>
                <w:rFonts w:ascii="Times New Roman" w:hAnsi="Times New Roman"/>
                <w:sz w:val="24"/>
                <w:szCs w:val="24"/>
              </w:rPr>
              <w:t>Варианты и фазы травмирования</w:t>
            </w:r>
            <w:r>
              <w:rPr>
                <w:rFonts w:ascii="Times New Roman" w:hAnsi="Times New Roman"/>
                <w:sz w:val="24"/>
                <w:szCs w:val="24"/>
              </w:rPr>
              <w:t xml:space="preserve">. </w:t>
            </w:r>
            <w:r w:rsidRPr="009A7B2F">
              <w:rPr>
                <w:rFonts w:ascii="Times New Roman" w:hAnsi="Times New Roman"/>
                <w:sz w:val="24"/>
                <w:szCs w:val="24"/>
              </w:rPr>
              <w:t>Повреждения от столкновения движущегося автомобиля с человеком</w:t>
            </w:r>
            <w:r>
              <w:rPr>
                <w:rFonts w:ascii="Times New Roman" w:hAnsi="Times New Roman"/>
                <w:sz w:val="24"/>
                <w:szCs w:val="24"/>
              </w:rPr>
              <w:t xml:space="preserve">. </w:t>
            </w:r>
            <w:r w:rsidRPr="009A7B2F">
              <w:rPr>
                <w:rFonts w:ascii="Times New Roman" w:hAnsi="Times New Roman"/>
                <w:sz w:val="24"/>
                <w:szCs w:val="24"/>
              </w:rPr>
              <w:t>Варианты и подварианты. Фазы. Механизм. Локализация повреждений</w:t>
            </w:r>
            <w:r>
              <w:rPr>
                <w:rFonts w:ascii="Times New Roman" w:hAnsi="Times New Roman"/>
                <w:sz w:val="24"/>
                <w:szCs w:val="24"/>
              </w:rPr>
              <w:t xml:space="preserve">. </w:t>
            </w:r>
            <w:r w:rsidRPr="009A7B2F">
              <w:rPr>
                <w:rFonts w:ascii="Times New Roman" w:hAnsi="Times New Roman"/>
                <w:sz w:val="24"/>
                <w:szCs w:val="24"/>
              </w:rPr>
              <w:lastRenderedPageBreak/>
              <w:t>Специфические, характерные и нехарактерные по</w:t>
            </w:r>
            <w:r w:rsidRPr="009A7B2F">
              <w:rPr>
                <w:rFonts w:ascii="Times New Roman" w:hAnsi="Times New Roman"/>
                <w:sz w:val="24"/>
                <w:szCs w:val="24"/>
              </w:rPr>
              <w:softHyphen/>
              <w:t>вреждения</w:t>
            </w:r>
            <w:r>
              <w:rPr>
                <w:rFonts w:ascii="Times New Roman" w:hAnsi="Times New Roman"/>
                <w:sz w:val="24"/>
                <w:szCs w:val="24"/>
              </w:rPr>
              <w:t xml:space="preserve">. </w:t>
            </w:r>
            <w:r w:rsidRPr="009A7B2F">
              <w:rPr>
                <w:rFonts w:ascii="Times New Roman" w:hAnsi="Times New Roman"/>
                <w:sz w:val="24"/>
                <w:szCs w:val="24"/>
              </w:rPr>
              <w:t>Морфологическая характеристика и механизм повреж</w:t>
            </w:r>
            <w:r w:rsidRPr="009A7B2F">
              <w:rPr>
                <w:rFonts w:ascii="Times New Roman" w:hAnsi="Times New Roman"/>
                <w:sz w:val="24"/>
                <w:szCs w:val="24"/>
              </w:rPr>
              <w:softHyphen/>
              <w:t>дении. Условия, определ</w:t>
            </w:r>
            <w:r>
              <w:rPr>
                <w:rFonts w:ascii="Times New Roman" w:hAnsi="Times New Roman"/>
                <w:sz w:val="24"/>
                <w:szCs w:val="24"/>
              </w:rPr>
              <w:t>яющие особенности поврежде</w:t>
            </w:r>
            <w:r>
              <w:rPr>
                <w:rFonts w:ascii="Times New Roman" w:hAnsi="Times New Roman"/>
                <w:sz w:val="24"/>
                <w:szCs w:val="24"/>
              </w:rPr>
              <w:softHyphen/>
              <w:t xml:space="preserve">ний. </w:t>
            </w:r>
            <w:r w:rsidRPr="009A7B2F">
              <w:rPr>
                <w:rFonts w:ascii="Times New Roman" w:hAnsi="Times New Roman"/>
                <w:sz w:val="24"/>
                <w:szCs w:val="24"/>
              </w:rPr>
              <w:t>Зависимость повреждений от типа автомобиля, фазы трав</w:t>
            </w:r>
            <w:r>
              <w:rPr>
                <w:rFonts w:ascii="Times New Roman" w:hAnsi="Times New Roman"/>
                <w:sz w:val="24"/>
                <w:szCs w:val="24"/>
              </w:rPr>
              <w:t xml:space="preserve">мирования, положения тела и др. </w:t>
            </w:r>
            <w:r w:rsidRPr="009A7B2F">
              <w:rPr>
                <w:rFonts w:ascii="Times New Roman" w:hAnsi="Times New Roman"/>
                <w:sz w:val="24"/>
                <w:szCs w:val="24"/>
              </w:rPr>
              <w:t>Повреждения от переезда тела колесом автомобиля</w:t>
            </w:r>
            <w:r>
              <w:rPr>
                <w:rFonts w:ascii="Times New Roman" w:hAnsi="Times New Roman"/>
                <w:sz w:val="24"/>
                <w:szCs w:val="24"/>
              </w:rPr>
              <w:t xml:space="preserve">. </w:t>
            </w:r>
            <w:r w:rsidRPr="009A7B2F">
              <w:rPr>
                <w:rFonts w:ascii="Times New Roman" w:hAnsi="Times New Roman"/>
                <w:sz w:val="24"/>
                <w:szCs w:val="24"/>
              </w:rPr>
              <w:t>Условия, определяющие возможность переезда</w:t>
            </w:r>
            <w:r>
              <w:rPr>
                <w:rFonts w:ascii="Times New Roman" w:hAnsi="Times New Roman"/>
                <w:sz w:val="24"/>
                <w:szCs w:val="24"/>
              </w:rPr>
              <w:t xml:space="preserve">. </w:t>
            </w:r>
            <w:r w:rsidRPr="009A7B2F">
              <w:rPr>
                <w:rFonts w:ascii="Times New Roman" w:hAnsi="Times New Roman"/>
                <w:sz w:val="24"/>
                <w:szCs w:val="24"/>
              </w:rPr>
              <w:t>Варианты и виды переезда</w:t>
            </w:r>
            <w:r>
              <w:rPr>
                <w:rFonts w:ascii="Times New Roman" w:hAnsi="Times New Roman"/>
                <w:sz w:val="24"/>
                <w:szCs w:val="24"/>
              </w:rPr>
              <w:t>.</w:t>
            </w:r>
            <w:r w:rsidRPr="009A7B2F">
              <w:rPr>
                <w:rFonts w:ascii="Times New Roman" w:hAnsi="Times New Roman"/>
                <w:sz w:val="24"/>
                <w:szCs w:val="24"/>
              </w:rPr>
              <w:t xml:space="preserve"> Фазы</w:t>
            </w:r>
            <w:r>
              <w:rPr>
                <w:rFonts w:ascii="Times New Roman" w:hAnsi="Times New Roman"/>
                <w:sz w:val="24"/>
                <w:szCs w:val="24"/>
              </w:rPr>
              <w:t>.</w:t>
            </w:r>
            <w:r w:rsidRPr="009A7B2F">
              <w:rPr>
                <w:rFonts w:ascii="Times New Roman" w:hAnsi="Times New Roman"/>
                <w:sz w:val="24"/>
                <w:szCs w:val="24"/>
              </w:rPr>
              <w:t xml:space="preserve"> Механизм и особенности переезда</w:t>
            </w:r>
            <w:r>
              <w:rPr>
                <w:rFonts w:ascii="Times New Roman" w:hAnsi="Times New Roman"/>
                <w:sz w:val="24"/>
                <w:szCs w:val="24"/>
              </w:rPr>
              <w:t xml:space="preserve">. </w:t>
            </w:r>
            <w:r w:rsidRPr="009A7B2F">
              <w:rPr>
                <w:rFonts w:ascii="Times New Roman" w:hAnsi="Times New Roman"/>
                <w:sz w:val="24"/>
                <w:szCs w:val="24"/>
              </w:rPr>
              <w:t>Локализация повреждений</w:t>
            </w:r>
            <w:r>
              <w:rPr>
                <w:rFonts w:ascii="Times New Roman" w:hAnsi="Times New Roman"/>
                <w:sz w:val="24"/>
                <w:szCs w:val="24"/>
              </w:rPr>
              <w:t xml:space="preserve">. </w:t>
            </w:r>
            <w:r w:rsidRPr="001B72D7">
              <w:rPr>
                <w:rFonts w:ascii="Times New Roman" w:hAnsi="Times New Roman"/>
                <w:sz w:val="24"/>
                <w:szCs w:val="24"/>
              </w:rPr>
              <w:t>Специфические, характерные и нехарактерные по</w:t>
            </w:r>
            <w:r w:rsidRPr="001B72D7">
              <w:rPr>
                <w:rFonts w:ascii="Times New Roman" w:hAnsi="Times New Roman"/>
                <w:sz w:val="24"/>
                <w:szCs w:val="24"/>
              </w:rPr>
              <w:softHyphen/>
              <w:t>вреждения.</w:t>
            </w:r>
            <w:r>
              <w:rPr>
                <w:rFonts w:ascii="Times New Roman" w:hAnsi="Times New Roman"/>
                <w:sz w:val="24"/>
                <w:szCs w:val="24"/>
              </w:rPr>
              <w:t xml:space="preserve"> </w:t>
            </w:r>
            <w:r w:rsidRPr="009A7B2F">
              <w:rPr>
                <w:rFonts w:ascii="Times New Roman" w:hAnsi="Times New Roman"/>
                <w:sz w:val="24"/>
                <w:szCs w:val="24"/>
              </w:rPr>
              <w:t>Морфологическая характеристика и механизм повреж</w:t>
            </w:r>
            <w:r w:rsidRPr="009A7B2F">
              <w:rPr>
                <w:rFonts w:ascii="Times New Roman" w:hAnsi="Times New Roman"/>
                <w:sz w:val="24"/>
                <w:szCs w:val="24"/>
              </w:rPr>
              <w:softHyphen/>
              <w:t>дений (при переезде тела, лежащего поперек колеи)</w:t>
            </w:r>
            <w:r>
              <w:rPr>
                <w:rFonts w:ascii="Times New Roman" w:hAnsi="Times New Roman"/>
                <w:sz w:val="24"/>
                <w:szCs w:val="24"/>
              </w:rPr>
              <w:t>.</w:t>
            </w:r>
          </w:p>
          <w:p w:rsidR="0057423A" w:rsidRPr="009A7B2F" w:rsidRDefault="0057423A" w:rsidP="00DE2641">
            <w:pPr>
              <w:pStyle w:val="12"/>
              <w:spacing w:line="276" w:lineRule="auto"/>
              <w:ind w:firstLine="0"/>
              <w:rPr>
                <w:rFonts w:ascii="Times New Roman" w:hAnsi="Times New Roman"/>
                <w:sz w:val="24"/>
                <w:szCs w:val="24"/>
              </w:rPr>
            </w:pPr>
            <w:r w:rsidRPr="009A7B2F">
              <w:rPr>
                <w:rFonts w:ascii="Times New Roman" w:hAnsi="Times New Roman"/>
                <w:sz w:val="24"/>
                <w:szCs w:val="24"/>
              </w:rPr>
              <w:t>Морфологическая характеристика и механизм повреж</w:t>
            </w:r>
            <w:r w:rsidRPr="009A7B2F">
              <w:rPr>
                <w:rFonts w:ascii="Times New Roman" w:hAnsi="Times New Roman"/>
                <w:sz w:val="24"/>
                <w:szCs w:val="24"/>
              </w:rPr>
              <w:softHyphen/>
              <w:t>дений (при переезде тела, лежащего косо на колее)</w:t>
            </w:r>
            <w:r>
              <w:rPr>
                <w:rFonts w:ascii="Times New Roman" w:hAnsi="Times New Roman"/>
                <w:sz w:val="24"/>
                <w:szCs w:val="24"/>
              </w:rPr>
              <w:t xml:space="preserve">. </w:t>
            </w:r>
            <w:r w:rsidRPr="009A7B2F">
              <w:rPr>
                <w:rFonts w:ascii="Times New Roman" w:hAnsi="Times New Roman"/>
                <w:sz w:val="24"/>
                <w:szCs w:val="24"/>
              </w:rPr>
              <w:t>Морфологическая характеристика и механизм повреж</w:t>
            </w:r>
            <w:r w:rsidRPr="009A7B2F">
              <w:rPr>
                <w:rFonts w:ascii="Times New Roman" w:hAnsi="Times New Roman"/>
                <w:sz w:val="24"/>
                <w:szCs w:val="24"/>
              </w:rPr>
              <w:softHyphen/>
              <w:t>дений (при пере</w:t>
            </w:r>
            <w:r>
              <w:rPr>
                <w:rFonts w:ascii="Times New Roman" w:hAnsi="Times New Roman"/>
                <w:sz w:val="24"/>
                <w:szCs w:val="24"/>
              </w:rPr>
              <w:t>езде тела, лежащего вдоль колеи).З</w:t>
            </w:r>
            <w:r w:rsidRPr="009A7B2F">
              <w:rPr>
                <w:rFonts w:ascii="Times New Roman" w:hAnsi="Times New Roman"/>
                <w:sz w:val="24"/>
                <w:szCs w:val="24"/>
              </w:rPr>
              <w:t>ависимость повреждений от типа автомобиля, вариан</w:t>
            </w:r>
            <w:r w:rsidRPr="009A7B2F">
              <w:rPr>
                <w:rFonts w:ascii="Times New Roman" w:hAnsi="Times New Roman"/>
                <w:sz w:val="24"/>
                <w:szCs w:val="24"/>
              </w:rPr>
              <w:softHyphen/>
              <w:t>та и фазы</w:t>
            </w:r>
            <w:r>
              <w:rPr>
                <w:rFonts w:ascii="Times New Roman" w:hAnsi="Times New Roman"/>
                <w:sz w:val="24"/>
                <w:szCs w:val="24"/>
              </w:rPr>
              <w:t xml:space="preserve"> переезда, положения тела и др. </w:t>
            </w:r>
            <w:r w:rsidRPr="009A7B2F">
              <w:rPr>
                <w:rFonts w:ascii="Times New Roman" w:hAnsi="Times New Roman"/>
                <w:sz w:val="24"/>
                <w:szCs w:val="24"/>
              </w:rPr>
              <w:t>Повреждения у водителя и пассажира от действия внутренних частей автомобиля</w:t>
            </w:r>
            <w:r>
              <w:rPr>
                <w:rFonts w:ascii="Times New Roman" w:hAnsi="Times New Roman"/>
                <w:sz w:val="24"/>
                <w:szCs w:val="24"/>
              </w:rPr>
              <w:t>. В</w:t>
            </w:r>
            <w:r w:rsidRPr="009A7B2F">
              <w:rPr>
                <w:rFonts w:ascii="Times New Roman" w:hAnsi="Times New Roman"/>
                <w:sz w:val="24"/>
                <w:szCs w:val="24"/>
              </w:rPr>
              <w:t>арианты</w:t>
            </w:r>
            <w:r>
              <w:rPr>
                <w:rFonts w:ascii="Times New Roman" w:hAnsi="Times New Roman"/>
                <w:sz w:val="24"/>
                <w:szCs w:val="24"/>
              </w:rPr>
              <w:t>.</w:t>
            </w:r>
            <w:r w:rsidRPr="009A7B2F">
              <w:rPr>
                <w:rFonts w:ascii="Times New Roman" w:hAnsi="Times New Roman"/>
                <w:sz w:val="24"/>
                <w:szCs w:val="24"/>
              </w:rPr>
              <w:t xml:space="preserve"> Фазы</w:t>
            </w:r>
            <w:r>
              <w:rPr>
                <w:rFonts w:ascii="Times New Roman" w:hAnsi="Times New Roman"/>
                <w:sz w:val="24"/>
                <w:szCs w:val="24"/>
              </w:rPr>
              <w:t>.</w:t>
            </w:r>
            <w:r w:rsidRPr="009A7B2F">
              <w:rPr>
                <w:rFonts w:ascii="Times New Roman" w:hAnsi="Times New Roman"/>
                <w:sz w:val="24"/>
                <w:szCs w:val="24"/>
              </w:rPr>
              <w:t xml:space="preserve"> Механизм повреждений</w:t>
            </w:r>
            <w:r>
              <w:rPr>
                <w:rFonts w:ascii="Times New Roman" w:hAnsi="Times New Roman"/>
                <w:sz w:val="24"/>
                <w:szCs w:val="24"/>
              </w:rPr>
              <w:t>.</w:t>
            </w:r>
            <w:r w:rsidRPr="009A7B2F">
              <w:rPr>
                <w:rFonts w:ascii="Times New Roman" w:hAnsi="Times New Roman"/>
                <w:sz w:val="24"/>
                <w:szCs w:val="24"/>
              </w:rPr>
              <w:t xml:space="preserve"> Локализация повреждений</w:t>
            </w:r>
            <w:r>
              <w:rPr>
                <w:rFonts w:ascii="Times New Roman" w:hAnsi="Times New Roman"/>
                <w:sz w:val="24"/>
                <w:szCs w:val="24"/>
              </w:rPr>
              <w:t xml:space="preserve">. </w:t>
            </w:r>
            <w:r w:rsidRPr="009A7B2F">
              <w:rPr>
                <w:rFonts w:ascii="Times New Roman" w:hAnsi="Times New Roman"/>
                <w:sz w:val="24"/>
                <w:szCs w:val="24"/>
              </w:rPr>
              <w:t>Специфические, характерные и нехарактерные по</w:t>
            </w:r>
            <w:r w:rsidRPr="009A7B2F">
              <w:rPr>
                <w:rFonts w:ascii="Times New Roman" w:hAnsi="Times New Roman"/>
                <w:sz w:val="24"/>
                <w:szCs w:val="24"/>
              </w:rPr>
              <w:softHyphen/>
              <w:t>вреждения</w:t>
            </w:r>
            <w:r>
              <w:rPr>
                <w:rFonts w:ascii="Times New Roman" w:hAnsi="Times New Roman"/>
                <w:sz w:val="24"/>
                <w:szCs w:val="24"/>
              </w:rPr>
              <w:t xml:space="preserve">. </w:t>
            </w:r>
            <w:r w:rsidRPr="009A7B2F">
              <w:rPr>
                <w:rFonts w:ascii="Times New Roman" w:hAnsi="Times New Roman"/>
                <w:sz w:val="24"/>
                <w:szCs w:val="24"/>
              </w:rPr>
              <w:t>Локальные и конструкционные повреждения</w:t>
            </w:r>
            <w:r>
              <w:rPr>
                <w:rFonts w:ascii="Times New Roman" w:hAnsi="Times New Roman"/>
                <w:sz w:val="24"/>
                <w:szCs w:val="24"/>
              </w:rPr>
              <w:t xml:space="preserve">. </w:t>
            </w:r>
            <w:r w:rsidRPr="009A7B2F">
              <w:rPr>
                <w:rFonts w:ascii="Times New Roman" w:hAnsi="Times New Roman"/>
                <w:sz w:val="24"/>
                <w:szCs w:val="24"/>
              </w:rPr>
              <w:t>Морфологическая характеристика и мех</w:t>
            </w:r>
            <w:r>
              <w:rPr>
                <w:rFonts w:ascii="Times New Roman" w:hAnsi="Times New Roman"/>
                <w:sz w:val="24"/>
                <w:szCs w:val="24"/>
              </w:rPr>
              <w:t>анизм повреж</w:t>
            </w:r>
            <w:r>
              <w:rPr>
                <w:rFonts w:ascii="Times New Roman" w:hAnsi="Times New Roman"/>
                <w:sz w:val="24"/>
                <w:szCs w:val="24"/>
              </w:rPr>
              <w:softHyphen/>
              <w:t>дения (у водителя). М</w:t>
            </w:r>
            <w:r w:rsidRPr="009A7B2F">
              <w:rPr>
                <w:rFonts w:ascii="Times New Roman" w:hAnsi="Times New Roman"/>
                <w:sz w:val="24"/>
                <w:szCs w:val="24"/>
              </w:rPr>
              <w:t>орфологическая характеристика и механизм повреж</w:t>
            </w:r>
            <w:r w:rsidRPr="009A7B2F">
              <w:rPr>
                <w:rFonts w:ascii="Times New Roman" w:hAnsi="Times New Roman"/>
                <w:sz w:val="24"/>
                <w:szCs w:val="24"/>
              </w:rPr>
              <w:softHyphen/>
              <w:t>дений у пассажира, находящегося</w:t>
            </w:r>
            <w:r>
              <w:rPr>
                <w:rFonts w:ascii="Times New Roman" w:hAnsi="Times New Roman"/>
                <w:sz w:val="24"/>
                <w:szCs w:val="24"/>
              </w:rPr>
              <w:t xml:space="preserve"> на переднем сидении автомобиля. </w:t>
            </w:r>
            <w:r w:rsidRPr="009A7B2F">
              <w:rPr>
                <w:rFonts w:ascii="Times New Roman" w:hAnsi="Times New Roman"/>
                <w:sz w:val="24"/>
                <w:szCs w:val="24"/>
              </w:rPr>
              <w:t>Морфологическая характеристика и механизм повреж</w:t>
            </w:r>
            <w:r w:rsidRPr="009A7B2F">
              <w:rPr>
                <w:rFonts w:ascii="Times New Roman" w:hAnsi="Times New Roman"/>
                <w:sz w:val="24"/>
                <w:szCs w:val="24"/>
              </w:rPr>
              <w:softHyphen/>
              <w:t>дения у пассажира, находящего</w:t>
            </w:r>
            <w:r>
              <w:rPr>
                <w:rFonts w:ascii="Times New Roman" w:hAnsi="Times New Roman"/>
                <w:sz w:val="24"/>
                <w:szCs w:val="24"/>
              </w:rPr>
              <w:t xml:space="preserve">ся на заднем сидении автомобиля. </w:t>
            </w:r>
            <w:r w:rsidRPr="009A7B2F">
              <w:rPr>
                <w:rFonts w:ascii="Times New Roman" w:hAnsi="Times New Roman"/>
                <w:sz w:val="24"/>
                <w:szCs w:val="24"/>
              </w:rPr>
              <w:t>Повреждения от выпадения человека из движущегося автомобиля</w:t>
            </w:r>
            <w:r>
              <w:rPr>
                <w:rFonts w:ascii="Times New Roman" w:hAnsi="Times New Roman"/>
                <w:sz w:val="24"/>
                <w:szCs w:val="24"/>
              </w:rPr>
              <w:t>.</w:t>
            </w:r>
          </w:p>
          <w:p w:rsidR="0057423A" w:rsidRPr="009A7B2F" w:rsidRDefault="0057423A" w:rsidP="00DE2641">
            <w:pPr>
              <w:pStyle w:val="12"/>
              <w:spacing w:line="276" w:lineRule="auto"/>
              <w:ind w:firstLine="0"/>
              <w:rPr>
                <w:rFonts w:ascii="Times New Roman" w:hAnsi="Times New Roman"/>
                <w:sz w:val="24"/>
                <w:szCs w:val="24"/>
              </w:rPr>
            </w:pPr>
            <w:r w:rsidRPr="009A7B2F">
              <w:rPr>
                <w:rFonts w:ascii="Times New Roman" w:hAnsi="Times New Roman"/>
                <w:sz w:val="24"/>
                <w:szCs w:val="24"/>
              </w:rPr>
              <w:t>Варианты выпадения</w:t>
            </w:r>
            <w:r>
              <w:rPr>
                <w:rFonts w:ascii="Times New Roman" w:hAnsi="Times New Roman"/>
                <w:sz w:val="24"/>
                <w:szCs w:val="24"/>
              </w:rPr>
              <w:t>.</w:t>
            </w:r>
            <w:r w:rsidRPr="009A7B2F">
              <w:rPr>
                <w:rFonts w:ascii="Times New Roman" w:hAnsi="Times New Roman"/>
                <w:sz w:val="24"/>
                <w:szCs w:val="24"/>
              </w:rPr>
              <w:t xml:space="preserve"> Фазы</w:t>
            </w:r>
            <w:r>
              <w:rPr>
                <w:rFonts w:ascii="Times New Roman" w:hAnsi="Times New Roman"/>
                <w:sz w:val="24"/>
                <w:szCs w:val="24"/>
              </w:rPr>
              <w:t>.</w:t>
            </w:r>
            <w:r w:rsidRPr="009A7B2F">
              <w:rPr>
                <w:rFonts w:ascii="Times New Roman" w:hAnsi="Times New Roman"/>
                <w:sz w:val="24"/>
                <w:szCs w:val="24"/>
              </w:rPr>
              <w:t xml:space="preserve"> Механизмы</w:t>
            </w:r>
            <w:r>
              <w:rPr>
                <w:rFonts w:ascii="Times New Roman" w:hAnsi="Times New Roman"/>
                <w:sz w:val="24"/>
                <w:szCs w:val="24"/>
              </w:rPr>
              <w:t>.</w:t>
            </w:r>
            <w:r w:rsidRPr="009A7B2F">
              <w:rPr>
                <w:rFonts w:ascii="Times New Roman" w:hAnsi="Times New Roman"/>
                <w:sz w:val="24"/>
                <w:szCs w:val="24"/>
              </w:rPr>
              <w:t xml:space="preserve"> Локализация повреждений. Условия, определяющие место их расположения</w:t>
            </w:r>
            <w:r>
              <w:rPr>
                <w:rFonts w:ascii="Times New Roman" w:hAnsi="Times New Roman"/>
                <w:sz w:val="24"/>
                <w:szCs w:val="24"/>
              </w:rPr>
              <w:t xml:space="preserve">. </w:t>
            </w:r>
            <w:r w:rsidRPr="009A7B2F">
              <w:rPr>
                <w:rFonts w:ascii="Times New Roman" w:hAnsi="Times New Roman"/>
                <w:sz w:val="24"/>
                <w:szCs w:val="24"/>
              </w:rPr>
              <w:t>Специфические, характерные и нехарактерные по</w:t>
            </w:r>
            <w:r w:rsidRPr="009A7B2F">
              <w:rPr>
                <w:rFonts w:ascii="Times New Roman" w:hAnsi="Times New Roman"/>
                <w:sz w:val="24"/>
                <w:szCs w:val="24"/>
              </w:rPr>
              <w:softHyphen/>
              <w:t>вреждения</w:t>
            </w:r>
            <w:r>
              <w:rPr>
                <w:rFonts w:ascii="Times New Roman" w:hAnsi="Times New Roman"/>
                <w:sz w:val="24"/>
                <w:szCs w:val="24"/>
              </w:rPr>
              <w:t xml:space="preserve">. </w:t>
            </w:r>
            <w:r w:rsidRPr="009A7B2F">
              <w:rPr>
                <w:rFonts w:ascii="Times New Roman" w:hAnsi="Times New Roman"/>
                <w:sz w:val="24"/>
                <w:szCs w:val="24"/>
              </w:rPr>
              <w:t>Местные и отдаленные повреждения</w:t>
            </w:r>
            <w:r>
              <w:rPr>
                <w:rFonts w:ascii="Times New Roman" w:hAnsi="Times New Roman"/>
                <w:sz w:val="24"/>
                <w:szCs w:val="24"/>
              </w:rPr>
              <w:t>.</w:t>
            </w:r>
            <w:r w:rsidRPr="009A7B2F">
              <w:rPr>
                <w:rFonts w:ascii="Times New Roman" w:hAnsi="Times New Roman"/>
                <w:sz w:val="24"/>
                <w:szCs w:val="24"/>
              </w:rPr>
              <w:t xml:space="preserve"> Морфологическая характеристи</w:t>
            </w:r>
            <w:r>
              <w:rPr>
                <w:rFonts w:ascii="Times New Roman" w:hAnsi="Times New Roman"/>
                <w:sz w:val="24"/>
                <w:szCs w:val="24"/>
              </w:rPr>
              <w:t>ка и механизм повреж</w:t>
            </w:r>
            <w:r>
              <w:rPr>
                <w:rFonts w:ascii="Times New Roman" w:hAnsi="Times New Roman"/>
                <w:sz w:val="24"/>
                <w:szCs w:val="24"/>
              </w:rPr>
              <w:softHyphen/>
              <w:t xml:space="preserve">дений при: </w:t>
            </w:r>
            <w:r w:rsidRPr="009A7B2F">
              <w:rPr>
                <w:rFonts w:ascii="Times New Roman" w:hAnsi="Times New Roman"/>
                <w:sz w:val="24"/>
                <w:szCs w:val="24"/>
              </w:rPr>
              <w:t>соударении головы с дорожным покрытием</w:t>
            </w:r>
            <w:r>
              <w:rPr>
                <w:rFonts w:ascii="Times New Roman" w:hAnsi="Times New Roman"/>
                <w:sz w:val="24"/>
                <w:szCs w:val="24"/>
              </w:rPr>
              <w:t xml:space="preserve">, </w:t>
            </w:r>
            <w:r w:rsidRPr="009A7B2F">
              <w:rPr>
                <w:rFonts w:ascii="Times New Roman" w:hAnsi="Times New Roman"/>
                <w:sz w:val="24"/>
                <w:szCs w:val="24"/>
              </w:rPr>
              <w:t>соударении стоп или коленных суставов с дорожным покрытием</w:t>
            </w:r>
            <w:r>
              <w:rPr>
                <w:rFonts w:ascii="Times New Roman" w:hAnsi="Times New Roman"/>
                <w:sz w:val="24"/>
                <w:szCs w:val="24"/>
              </w:rPr>
              <w:t xml:space="preserve">, </w:t>
            </w:r>
            <w:r w:rsidRPr="009A7B2F">
              <w:rPr>
                <w:rFonts w:ascii="Times New Roman" w:hAnsi="Times New Roman"/>
                <w:sz w:val="24"/>
                <w:szCs w:val="24"/>
              </w:rPr>
              <w:t>соударении ягодичной области с дорожным покрытием</w:t>
            </w:r>
            <w:r>
              <w:rPr>
                <w:rFonts w:ascii="Times New Roman" w:hAnsi="Times New Roman"/>
                <w:sz w:val="24"/>
                <w:szCs w:val="24"/>
              </w:rPr>
              <w:t xml:space="preserve">, </w:t>
            </w:r>
            <w:r w:rsidRPr="009A7B2F">
              <w:rPr>
                <w:rFonts w:ascii="Times New Roman" w:hAnsi="Times New Roman"/>
                <w:sz w:val="24"/>
                <w:szCs w:val="24"/>
              </w:rPr>
              <w:t>соударении передней, задней или боковой поверхности туловища с дорожным покрытием</w:t>
            </w:r>
            <w:r>
              <w:rPr>
                <w:rFonts w:ascii="Times New Roman" w:hAnsi="Times New Roman"/>
                <w:sz w:val="24"/>
                <w:szCs w:val="24"/>
              </w:rPr>
              <w:t>.</w:t>
            </w:r>
          </w:p>
          <w:p w:rsidR="0057423A" w:rsidRPr="00DD05BF" w:rsidRDefault="0057423A" w:rsidP="00DE2641">
            <w:pPr>
              <w:pStyle w:val="12"/>
              <w:spacing w:line="276" w:lineRule="auto"/>
              <w:ind w:firstLine="0"/>
              <w:rPr>
                <w:rFonts w:ascii="Times New Roman" w:hAnsi="Times New Roman"/>
                <w:sz w:val="24"/>
                <w:szCs w:val="24"/>
              </w:rPr>
            </w:pPr>
            <w:r w:rsidRPr="009A7B2F">
              <w:rPr>
                <w:rFonts w:ascii="Times New Roman" w:hAnsi="Times New Roman"/>
                <w:sz w:val="24"/>
                <w:szCs w:val="24"/>
              </w:rPr>
              <w:t>Повреждения от сдавления тела между частями авто</w:t>
            </w:r>
            <w:r w:rsidRPr="009A7B2F">
              <w:rPr>
                <w:rFonts w:ascii="Times New Roman" w:hAnsi="Times New Roman"/>
                <w:sz w:val="24"/>
                <w:szCs w:val="24"/>
              </w:rPr>
              <w:softHyphen/>
              <w:t>мобиля и другими предметами</w:t>
            </w:r>
            <w:r>
              <w:rPr>
                <w:rFonts w:ascii="Times New Roman" w:hAnsi="Times New Roman"/>
                <w:sz w:val="24"/>
                <w:szCs w:val="24"/>
              </w:rPr>
              <w:t xml:space="preserve">. </w:t>
            </w:r>
            <w:r w:rsidRPr="009A7B2F">
              <w:rPr>
                <w:rFonts w:ascii="Times New Roman" w:hAnsi="Times New Roman"/>
                <w:sz w:val="24"/>
                <w:szCs w:val="24"/>
              </w:rPr>
              <w:t>Варианты. Фазы</w:t>
            </w:r>
            <w:r>
              <w:rPr>
                <w:rFonts w:ascii="Times New Roman" w:hAnsi="Times New Roman"/>
                <w:sz w:val="24"/>
                <w:szCs w:val="24"/>
              </w:rPr>
              <w:t>.</w:t>
            </w:r>
            <w:r w:rsidRPr="009A7B2F">
              <w:rPr>
                <w:rFonts w:ascii="Times New Roman" w:hAnsi="Times New Roman"/>
                <w:sz w:val="24"/>
                <w:szCs w:val="24"/>
              </w:rPr>
              <w:t xml:space="preserve"> Механизм</w:t>
            </w:r>
            <w:r>
              <w:rPr>
                <w:rFonts w:ascii="Times New Roman" w:hAnsi="Times New Roman"/>
                <w:sz w:val="24"/>
                <w:szCs w:val="24"/>
              </w:rPr>
              <w:t>.</w:t>
            </w:r>
            <w:r w:rsidRPr="009A7B2F">
              <w:rPr>
                <w:rFonts w:ascii="Times New Roman" w:hAnsi="Times New Roman"/>
                <w:sz w:val="24"/>
                <w:szCs w:val="24"/>
              </w:rPr>
              <w:t xml:space="preserve"> Локализация повреждений. Условия, определяющие место их расположения</w:t>
            </w:r>
            <w:r>
              <w:rPr>
                <w:rFonts w:ascii="Times New Roman" w:hAnsi="Times New Roman"/>
                <w:sz w:val="24"/>
                <w:szCs w:val="24"/>
              </w:rPr>
              <w:t xml:space="preserve">. </w:t>
            </w:r>
            <w:r w:rsidRPr="009A7B2F">
              <w:rPr>
                <w:rFonts w:ascii="Times New Roman" w:hAnsi="Times New Roman"/>
                <w:sz w:val="24"/>
                <w:szCs w:val="24"/>
              </w:rPr>
              <w:t>Специфические, характерные и нехарактерные по</w:t>
            </w:r>
            <w:r w:rsidRPr="009A7B2F">
              <w:rPr>
                <w:rFonts w:ascii="Times New Roman" w:hAnsi="Times New Roman"/>
                <w:sz w:val="24"/>
                <w:szCs w:val="24"/>
              </w:rPr>
              <w:softHyphen/>
              <w:t>вреждения</w:t>
            </w:r>
            <w:r>
              <w:rPr>
                <w:rFonts w:ascii="Times New Roman" w:hAnsi="Times New Roman"/>
                <w:sz w:val="24"/>
                <w:szCs w:val="24"/>
              </w:rPr>
              <w:t xml:space="preserve">. </w:t>
            </w:r>
            <w:r w:rsidRPr="009A7B2F">
              <w:rPr>
                <w:rFonts w:ascii="Times New Roman" w:hAnsi="Times New Roman"/>
                <w:sz w:val="24"/>
                <w:szCs w:val="24"/>
              </w:rPr>
              <w:t>Морфологическая характеристика и механизм повреж</w:t>
            </w:r>
            <w:r w:rsidRPr="009A7B2F">
              <w:rPr>
                <w:rFonts w:ascii="Times New Roman" w:hAnsi="Times New Roman"/>
                <w:sz w:val="24"/>
                <w:szCs w:val="24"/>
              </w:rPr>
              <w:softHyphen/>
              <w:t>дений областей тела, тканей и органов. Зависимость их от варианта и условий происшествия</w:t>
            </w:r>
            <w:r>
              <w:rPr>
                <w:rFonts w:ascii="Times New Roman" w:hAnsi="Times New Roman"/>
                <w:sz w:val="24"/>
                <w:szCs w:val="24"/>
              </w:rPr>
              <w:t xml:space="preserve">. </w:t>
            </w:r>
            <w:r w:rsidRPr="009A7B2F">
              <w:rPr>
                <w:rFonts w:ascii="Times New Roman" w:hAnsi="Times New Roman"/>
                <w:sz w:val="24"/>
                <w:szCs w:val="24"/>
              </w:rPr>
              <w:t>Дифференциальная диагностика автомобильной трав</w:t>
            </w:r>
            <w:r w:rsidRPr="009A7B2F">
              <w:rPr>
                <w:rFonts w:ascii="Times New Roman" w:hAnsi="Times New Roman"/>
                <w:sz w:val="24"/>
                <w:szCs w:val="24"/>
              </w:rPr>
              <w:softHyphen/>
              <w:t>мы</w:t>
            </w:r>
            <w:r>
              <w:rPr>
                <w:rFonts w:ascii="Times New Roman" w:hAnsi="Times New Roman"/>
                <w:sz w:val="24"/>
                <w:szCs w:val="24"/>
              </w:rPr>
              <w:t xml:space="preserve">. </w:t>
            </w:r>
            <w:r w:rsidRPr="009A7B2F">
              <w:rPr>
                <w:rFonts w:ascii="Times New Roman" w:hAnsi="Times New Roman"/>
                <w:sz w:val="24"/>
                <w:szCs w:val="24"/>
              </w:rPr>
              <w:t>Основные принципы</w:t>
            </w:r>
            <w:r>
              <w:rPr>
                <w:rFonts w:ascii="Times New Roman" w:hAnsi="Times New Roman"/>
                <w:sz w:val="24"/>
                <w:szCs w:val="24"/>
              </w:rPr>
              <w:t xml:space="preserve">. </w:t>
            </w:r>
            <w:r w:rsidRPr="009A7B2F">
              <w:rPr>
                <w:rFonts w:ascii="Times New Roman" w:hAnsi="Times New Roman"/>
                <w:sz w:val="24"/>
                <w:szCs w:val="24"/>
              </w:rPr>
              <w:t>Дифференциальная диагностика отдельных видов авто</w:t>
            </w:r>
            <w:r w:rsidRPr="009A7B2F">
              <w:rPr>
                <w:rFonts w:ascii="Times New Roman" w:hAnsi="Times New Roman"/>
                <w:sz w:val="24"/>
                <w:szCs w:val="24"/>
              </w:rPr>
              <w:softHyphen/>
              <w:t>мобильной травмы</w:t>
            </w:r>
            <w:r>
              <w:rPr>
                <w:rFonts w:ascii="Times New Roman" w:hAnsi="Times New Roman"/>
                <w:sz w:val="24"/>
                <w:szCs w:val="24"/>
              </w:rPr>
              <w:t xml:space="preserve">. </w:t>
            </w:r>
            <w:r w:rsidRPr="00B20507">
              <w:rPr>
                <w:rFonts w:ascii="Times New Roman" w:hAnsi="Times New Roman"/>
                <w:sz w:val="24"/>
                <w:szCs w:val="24"/>
              </w:rPr>
              <w:t>Дифференциальная диагностика автомобильной и дру</w:t>
            </w:r>
            <w:r w:rsidRPr="00B20507">
              <w:rPr>
                <w:rFonts w:ascii="Times New Roman" w:hAnsi="Times New Roman"/>
                <w:sz w:val="24"/>
                <w:szCs w:val="24"/>
              </w:rPr>
              <w:softHyphen/>
              <w:t>гих травм</w:t>
            </w:r>
            <w:r>
              <w:rPr>
                <w:rFonts w:ascii="Times New Roman" w:hAnsi="Times New Roman"/>
                <w:sz w:val="24"/>
                <w:szCs w:val="24"/>
              </w:rPr>
              <w:t xml:space="preserve">. </w:t>
            </w:r>
            <w:r w:rsidRPr="00B20507">
              <w:rPr>
                <w:rFonts w:ascii="Times New Roman" w:hAnsi="Times New Roman"/>
                <w:sz w:val="24"/>
                <w:szCs w:val="24"/>
              </w:rPr>
              <w:lastRenderedPageBreak/>
              <w:t>Мотоциклетная травма</w:t>
            </w:r>
            <w:r>
              <w:rPr>
                <w:rFonts w:ascii="Times New Roman" w:hAnsi="Times New Roman"/>
                <w:sz w:val="24"/>
                <w:szCs w:val="24"/>
              </w:rPr>
              <w:t xml:space="preserve">. </w:t>
            </w:r>
            <w:r w:rsidRPr="00B20507">
              <w:rPr>
                <w:rFonts w:ascii="Times New Roman" w:hAnsi="Times New Roman"/>
                <w:sz w:val="24"/>
                <w:szCs w:val="24"/>
              </w:rPr>
              <w:t>Значение, задачи и возможности экспертизы</w:t>
            </w:r>
            <w:r>
              <w:rPr>
                <w:rFonts w:ascii="Times New Roman" w:hAnsi="Times New Roman"/>
                <w:sz w:val="24"/>
                <w:szCs w:val="24"/>
              </w:rPr>
              <w:t xml:space="preserve">. </w:t>
            </w:r>
            <w:r w:rsidRPr="00B20507">
              <w:rPr>
                <w:rFonts w:ascii="Times New Roman" w:hAnsi="Times New Roman"/>
                <w:sz w:val="24"/>
                <w:szCs w:val="24"/>
              </w:rPr>
              <w:t>Определение понятий «мотоциклетная травма»</w:t>
            </w:r>
            <w:r>
              <w:rPr>
                <w:rFonts w:ascii="Times New Roman" w:hAnsi="Times New Roman"/>
                <w:sz w:val="24"/>
                <w:szCs w:val="24"/>
              </w:rPr>
              <w:t xml:space="preserve">. </w:t>
            </w:r>
            <w:r w:rsidRPr="00B20507">
              <w:rPr>
                <w:rFonts w:ascii="Times New Roman" w:hAnsi="Times New Roman"/>
                <w:sz w:val="24"/>
                <w:szCs w:val="24"/>
              </w:rPr>
              <w:t>Терминология и классификация</w:t>
            </w:r>
            <w:r>
              <w:rPr>
                <w:rFonts w:ascii="Times New Roman" w:hAnsi="Times New Roman"/>
                <w:sz w:val="24"/>
                <w:szCs w:val="24"/>
              </w:rPr>
              <w:t xml:space="preserve">. </w:t>
            </w:r>
            <w:r w:rsidRPr="00B20507">
              <w:rPr>
                <w:rFonts w:ascii="Times New Roman" w:hAnsi="Times New Roman"/>
                <w:sz w:val="24"/>
                <w:szCs w:val="24"/>
              </w:rPr>
              <w:t>Механизм</w:t>
            </w:r>
            <w:r>
              <w:rPr>
                <w:rFonts w:ascii="Times New Roman" w:hAnsi="Times New Roman"/>
                <w:sz w:val="24"/>
                <w:szCs w:val="24"/>
              </w:rPr>
              <w:t>.</w:t>
            </w:r>
            <w:r w:rsidRPr="00B20507">
              <w:rPr>
                <w:rFonts w:ascii="Times New Roman" w:hAnsi="Times New Roman"/>
                <w:sz w:val="24"/>
                <w:szCs w:val="24"/>
              </w:rPr>
              <w:t xml:space="preserve"> Варианты и фазы</w:t>
            </w:r>
            <w:r>
              <w:rPr>
                <w:rFonts w:ascii="Times New Roman" w:hAnsi="Times New Roman"/>
                <w:sz w:val="24"/>
                <w:szCs w:val="24"/>
              </w:rPr>
              <w:t xml:space="preserve">. </w:t>
            </w:r>
            <w:r w:rsidRPr="00B20507">
              <w:rPr>
                <w:rFonts w:ascii="Times New Roman" w:hAnsi="Times New Roman"/>
                <w:sz w:val="24"/>
                <w:szCs w:val="24"/>
              </w:rPr>
              <w:t>Зависимость повреждений от вида, варианта и фазы мо</w:t>
            </w:r>
            <w:r w:rsidRPr="00B20507">
              <w:rPr>
                <w:rFonts w:ascii="Times New Roman" w:hAnsi="Times New Roman"/>
                <w:sz w:val="24"/>
                <w:szCs w:val="24"/>
              </w:rPr>
              <w:softHyphen/>
              <w:t>тоциклетной травмы, типа мотоцикла, наличия предо</w:t>
            </w:r>
            <w:r w:rsidRPr="00B20507">
              <w:rPr>
                <w:rFonts w:ascii="Times New Roman" w:hAnsi="Times New Roman"/>
                <w:sz w:val="24"/>
                <w:szCs w:val="24"/>
              </w:rPr>
              <w:softHyphen/>
              <w:t>хранительного шлема</w:t>
            </w:r>
            <w:r>
              <w:rPr>
                <w:rFonts w:ascii="Times New Roman" w:hAnsi="Times New Roman"/>
                <w:sz w:val="24"/>
                <w:szCs w:val="24"/>
              </w:rPr>
              <w:t xml:space="preserve">. </w:t>
            </w:r>
            <w:r w:rsidRPr="00B20507">
              <w:rPr>
                <w:rFonts w:ascii="Times New Roman" w:hAnsi="Times New Roman"/>
                <w:sz w:val="24"/>
                <w:szCs w:val="24"/>
              </w:rPr>
              <w:t>Следы и повреждения на одежде и мотоцикле</w:t>
            </w:r>
            <w:r>
              <w:rPr>
                <w:rFonts w:ascii="Times New Roman" w:hAnsi="Times New Roman"/>
                <w:sz w:val="24"/>
                <w:szCs w:val="24"/>
              </w:rPr>
              <w:t xml:space="preserve">. </w:t>
            </w:r>
            <w:r w:rsidRPr="0051554E">
              <w:rPr>
                <w:rFonts w:ascii="Times New Roman" w:hAnsi="Times New Roman"/>
                <w:sz w:val="24"/>
                <w:szCs w:val="24"/>
              </w:rPr>
              <w:t>Виды мотоциклетной травмы. Меха</w:t>
            </w:r>
            <w:r w:rsidRPr="0051554E">
              <w:rPr>
                <w:rFonts w:ascii="Times New Roman" w:hAnsi="Times New Roman"/>
                <w:sz w:val="24"/>
                <w:szCs w:val="24"/>
              </w:rPr>
              <w:softHyphen/>
              <w:t>низм и морфологические особенности повреждения</w:t>
            </w:r>
            <w:r>
              <w:rPr>
                <w:rFonts w:ascii="Times New Roman" w:hAnsi="Times New Roman"/>
                <w:sz w:val="24"/>
                <w:szCs w:val="24"/>
              </w:rPr>
              <w:t xml:space="preserve">. </w:t>
            </w:r>
            <w:r w:rsidRPr="00B20507">
              <w:rPr>
                <w:rFonts w:ascii="Times New Roman" w:hAnsi="Times New Roman"/>
                <w:sz w:val="24"/>
                <w:szCs w:val="24"/>
              </w:rPr>
              <w:t>Механизм и особенности повреждений (при травме от стол</w:t>
            </w:r>
            <w:r>
              <w:rPr>
                <w:rFonts w:ascii="Times New Roman" w:hAnsi="Times New Roman"/>
                <w:sz w:val="24"/>
                <w:szCs w:val="24"/>
              </w:rPr>
              <w:t xml:space="preserve">кновения мотоцикла с пешеходом). </w:t>
            </w:r>
            <w:r w:rsidRPr="00B20507">
              <w:rPr>
                <w:rFonts w:ascii="Times New Roman" w:hAnsi="Times New Roman"/>
                <w:sz w:val="24"/>
                <w:szCs w:val="24"/>
              </w:rPr>
              <w:t xml:space="preserve">Механизм и особенности повреждений при травме от </w:t>
            </w:r>
            <w:r>
              <w:rPr>
                <w:rFonts w:ascii="Times New Roman" w:hAnsi="Times New Roman"/>
                <w:sz w:val="24"/>
                <w:szCs w:val="24"/>
              </w:rPr>
              <w:t xml:space="preserve">переезда тела колесом мотоцикла. </w:t>
            </w:r>
            <w:r w:rsidRPr="00B20507">
              <w:rPr>
                <w:rFonts w:ascii="Times New Roman" w:hAnsi="Times New Roman"/>
                <w:sz w:val="24"/>
                <w:szCs w:val="24"/>
              </w:rPr>
              <w:t>Механизм и особенности повреждений у водителя и па</w:t>
            </w:r>
            <w:r>
              <w:rPr>
                <w:rFonts w:ascii="Times New Roman" w:hAnsi="Times New Roman"/>
                <w:sz w:val="24"/>
                <w:szCs w:val="24"/>
              </w:rPr>
              <w:t>с</w:t>
            </w:r>
            <w:r>
              <w:rPr>
                <w:rFonts w:ascii="Times New Roman" w:hAnsi="Times New Roman"/>
                <w:sz w:val="24"/>
                <w:szCs w:val="24"/>
              </w:rPr>
              <w:softHyphen/>
              <w:t xml:space="preserve">сажира при падении с мотоцикл. </w:t>
            </w:r>
            <w:r w:rsidRPr="00B20507">
              <w:rPr>
                <w:rFonts w:ascii="Times New Roman" w:hAnsi="Times New Roman"/>
                <w:sz w:val="24"/>
                <w:szCs w:val="24"/>
              </w:rPr>
              <w:t>Механизм и особенности повреждений у водителя и пас</w:t>
            </w:r>
            <w:r w:rsidRPr="00B20507">
              <w:rPr>
                <w:rFonts w:ascii="Times New Roman" w:hAnsi="Times New Roman"/>
                <w:sz w:val="24"/>
                <w:szCs w:val="24"/>
              </w:rPr>
              <w:softHyphen/>
              <w:t>сажира на мотоцикле при столкновении его с другими транспортными средст</w:t>
            </w:r>
            <w:r>
              <w:rPr>
                <w:rFonts w:ascii="Times New Roman" w:hAnsi="Times New Roman"/>
                <w:sz w:val="24"/>
                <w:szCs w:val="24"/>
              </w:rPr>
              <w:t>вами и неподвижными предмета</w:t>
            </w:r>
            <w:r>
              <w:rPr>
                <w:rFonts w:ascii="Times New Roman" w:hAnsi="Times New Roman"/>
                <w:sz w:val="24"/>
                <w:szCs w:val="24"/>
              </w:rPr>
              <w:softHyphen/>
              <w:t xml:space="preserve">ми. </w:t>
            </w:r>
            <w:r w:rsidRPr="00B20507">
              <w:rPr>
                <w:rFonts w:ascii="Times New Roman" w:hAnsi="Times New Roman"/>
                <w:sz w:val="24"/>
                <w:szCs w:val="24"/>
              </w:rPr>
              <w:t>Дифференциальная диагностика мотоциклетной и ав</w:t>
            </w:r>
            <w:r w:rsidRPr="00B20507">
              <w:rPr>
                <w:rFonts w:ascii="Times New Roman" w:hAnsi="Times New Roman"/>
                <w:sz w:val="24"/>
                <w:szCs w:val="24"/>
              </w:rPr>
              <w:softHyphen/>
              <w:t>томобильной травм</w:t>
            </w:r>
            <w:r>
              <w:rPr>
                <w:rFonts w:ascii="Times New Roman" w:hAnsi="Times New Roman"/>
                <w:sz w:val="24"/>
                <w:szCs w:val="24"/>
              </w:rPr>
              <w:t xml:space="preserve">. </w:t>
            </w:r>
            <w:r w:rsidRPr="00333E65">
              <w:rPr>
                <w:rFonts w:ascii="Times New Roman" w:hAnsi="Times New Roman"/>
                <w:sz w:val="24"/>
                <w:szCs w:val="24"/>
              </w:rPr>
              <w:t>Тракторная травма.</w:t>
            </w:r>
            <w:r>
              <w:rPr>
                <w:rFonts w:ascii="Times New Roman" w:hAnsi="Times New Roman"/>
                <w:sz w:val="24"/>
                <w:szCs w:val="24"/>
              </w:rPr>
              <w:t xml:space="preserve"> </w:t>
            </w:r>
            <w:r w:rsidRPr="00DD05BF">
              <w:rPr>
                <w:rFonts w:ascii="Times New Roman" w:hAnsi="Times New Roman"/>
                <w:sz w:val="24"/>
                <w:szCs w:val="24"/>
              </w:rPr>
              <w:t>Повреждения, причиняемые гусеничным трактором и иным гусеничным транспортом</w:t>
            </w:r>
            <w:r>
              <w:rPr>
                <w:rFonts w:ascii="Times New Roman" w:hAnsi="Times New Roman"/>
                <w:sz w:val="24"/>
                <w:szCs w:val="24"/>
              </w:rPr>
              <w:t xml:space="preserve">. </w:t>
            </w:r>
            <w:r w:rsidRPr="00DD05BF">
              <w:rPr>
                <w:rFonts w:ascii="Times New Roman" w:hAnsi="Times New Roman"/>
                <w:sz w:val="24"/>
                <w:szCs w:val="24"/>
              </w:rPr>
              <w:t>Значение, задачи и возможности</w:t>
            </w:r>
            <w:r>
              <w:rPr>
                <w:rFonts w:ascii="Times New Roman" w:hAnsi="Times New Roman"/>
                <w:sz w:val="24"/>
                <w:szCs w:val="24"/>
              </w:rPr>
              <w:t xml:space="preserve"> судебно-медицинской экспертизы. </w:t>
            </w:r>
            <w:r w:rsidRPr="00DD05BF">
              <w:rPr>
                <w:rFonts w:ascii="Times New Roman" w:hAnsi="Times New Roman"/>
                <w:sz w:val="24"/>
                <w:szCs w:val="24"/>
              </w:rPr>
              <w:t>Определение понятия «тракторная травма». Термино</w:t>
            </w:r>
            <w:r w:rsidRPr="00DD05BF">
              <w:rPr>
                <w:rFonts w:ascii="Times New Roman" w:hAnsi="Times New Roman"/>
                <w:sz w:val="24"/>
                <w:szCs w:val="24"/>
              </w:rPr>
              <w:softHyphen/>
              <w:t>логия</w:t>
            </w:r>
            <w:r>
              <w:rPr>
                <w:rFonts w:ascii="Times New Roman" w:hAnsi="Times New Roman"/>
                <w:sz w:val="24"/>
                <w:szCs w:val="24"/>
              </w:rPr>
              <w:t xml:space="preserve">. </w:t>
            </w:r>
            <w:r w:rsidRPr="00DD05BF">
              <w:rPr>
                <w:rFonts w:ascii="Times New Roman" w:hAnsi="Times New Roman"/>
                <w:sz w:val="24"/>
                <w:szCs w:val="24"/>
              </w:rPr>
              <w:t>Виды повреждений, их диагностическая зна</w:t>
            </w:r>
            <w:r w:rsidRPr="00DD05BF">
              <w:rPr>
                <w:rFonts w:ascii="Times New Roman" w:hAnsi="Times New Roman"/>
                <w:sz w:val="24"/>
                <w:szCs w:val="24"/>
              </w:rPr>
              <w:softHyphen/>
              <w:t>чимость.</w:t>
            </w:r>
          </w:p>
          <w:p w:rsidR="0057423A" w:rsidRPr="00DD05BF" w:rsidRDefault="0057423A" w:rsidP="00DE2641">
            <w:pPr>
              <w:pStyle w:val="12"/>
              <w:spacing w:line="276" w:lineRule="auto"/>
              <w:ind w:firstLine="0"/>
              <w:rPr>
                <w:rFonts w:ascii="Times New Roman" w:hAnsi="Times New Roman"/>
                <w:sz w:val="24"/>
                <w:szCs w:val="24"/>
              </w:rPr>
            </w:pPr>
            <w:r w:rsidRPr="00DD05BF">
              <w:rPr>
                <w:rFonts w:ascii="Times New Roman" w:hAnsi="Times New Roman"/>
                <w:sz w:val="24"/>
                <w:szCs w:val="24"/>
              </w:rPr>
              <w:t>Следы и повреждения на одежде</w:t>
            </w:r>
            <w:r>
              <w:rPr>
                <w:rFonts w:ascii="Times New Roman" w:hAnsi="Times New Roman"/>
                <w:sz w:val="24"/>
                <w:szCs w:val="24"/>
              </w:rPr>
              <w:t xml:space="preserve">. </w:t>
            </w:r>
            <w:r w:rsidRPr="00DD05BF">
              <w:rPr>
                <w:rFonts w:ascii="Times New Roman" w:hAnsi="Times New Roman"/>
                <w:sz w:val="24"/>
                <w:szCs w:val="24"/>
              </w:rPr>
              <w:t>Краткие сведения о типах тракторов и их конструктив</w:t>
            </w:r>
            <w:r w:rsidRPr="00DD05BF">
              <w:rPr>
                <w:rFonts w:ascii="Times New Roman" w:hAnsi="Times New Roman"/>
                <w:sz w:val="24"/>
                <w:szCs w:val="24"/>
              </w:rPr>
              <w:softHyphen/>
              <w:t>ных особенностя</w:t>
            </w:r>
            <w:r>
              <w:rPr>
                <w:rFonts w:ascii="Times New Roman" w:hAnsi="Times New Roman"/>
                <w:sz w:val="24"/>
                <w:szCs w:val="24"/>
              </w:rPr>
              <w:t xml:space="preserve">х. </w:t>
            </w:r>
            <w:r w:rsidRPr="00DD05BF">
              <w:rPr>
                <w:rFonts w:ascii="Times New Roman" w:hAnsi="Times New Roman"/>
                <w:sz w:val="24"/>
                <w:szCs w:val="24"/>
              </w:rPr>
              <w:t>Механогенез и особенности повреждении при отдель</w:t>
            </w:r>
            <w:r w:rsidRPr="00DD05BF">
              <w:rPr>
                <w:rFonts w:ascii="Times New Roman" w:hAnsi="Times New Roman"/>
                <w:sz w:val="24"/>
                <w:szCs w:val="24"/>
              </w:rPr>
              <w:softHyphen/>
              <w:t>ных видах тракторной травмы</w:t>
            </w:r>
            <w:r>
              <w:rPr>
                <w:rFonts w:ascii="Times New Roman" w:hAnsi="Times New Roman"/>
                <w:sz w:val="24"/>
                <w:szCs w:val="24"/>
              </w:rPr>
              <w:t xml:space="preserve">. </w:t>
            </w:r>
            <w:r w:rsidRPr="0051554E">
              <w:rPr>
                <w:rFonts w:ascii="Times New Roman" w:hAnsi="Times New Roman"/>
                <w:sz w:val="24"/>
                <w:szCs w:val="24"/>
              </w:rPr>
              <w:t>Механогенез повреждений</w:t>
            </w:r>
            <w:r>
              <w:rPr>
                <w:rFonts w:ascii="Times New Roman" w:hAnsi="Times New Roman"/>
                <w:sz w:val="24"/>
                <w:szCs w:val="24"/>
              </w:rPr>
              <w:t xml:space="preserve">. </w:t>
            </w:r>
            <w:r w:rsidRPr="0051554E">
              <w:rPr>
                <w:rFonts w:ascii="Times New Roman" w:hAnsi="Times New Roman"/>
                <w:sz w:val="24"/>
                <w:szCs w:val="24"/>
              </w:rPr>
              <w:t>Варианты и фазы травмирования</w:t>
            </w:r>
            <w:r>
              <w:rPr>
                <w:rFonts w:ascii="Times New Roman" w:hAnsi="Times New Roman"/>
                <w:sz w:val="24"/>
                <w:szCs w:val="24"/>
              </w:rPr>
              <w:t xml:space="preserve">. </w:t>
            </w:r>
            <w:r w:rsidRPr="0051554E">
              <w:rPr>
                <w:rFonts w:ascii="Times New Roman" w:hAnsi="Times New Roman"/>
                <w:sz w:val="24"/>
                <w:szCs w:val="24"/>
              </w:rPr>
              <w:t>Морфологическая характеристика и локализация по</w:t>
            </w:r>
            <w:r w:rsidRPr="0051554E">
              <w:rPr>
                <w:rFonts w:ascii="Times New Roman" w:hAnsi="Times New Roman"/>
                <w:sz w:val="24"/>
                <w:szCs w:val="24"/>
              </w:rPr>
              <w:softHyphen/>
              <w:t>вреждений при отдельных видах тракторной травмы</w:t>
            </w:r>
            <w:r>
              <w:rPr>
                <w:rFonts w:ascii="Times New Roman" w:hAnsi="Times New Roman"/>
                <w:sz w:val="24"/>
                <w:szCs w:val="24"/>
              </w:rPr>
              <w:t xml:space="preserve">. </w:t>
            </w:r>
            <w:r w:rsidRPr="0051554E">
              <w:rPr>
                <w:rFonts w:ascii="Times New Roman" w:hAnsi="Times New Roman"/>
                <w:sz w:val="24"/>
                <w:szCs w:val="24"/>
              </w:rPr>
              <w:t>Удар частями движущегося трактора</w:t>
            </w:r>
            <w:r>
              <w:rPr>
                <w:rFonts w:ascii="Times New Roman" w:hAnsi="Times New Roman"/>
                <w:sz w:val="24"/>
                <w:szCs w:val="24"/>
              </w:rPr>
              <w:t xml:space="preserve">. </w:t>
            </w:r>
            <w:r w:rsidRPr="0051554E">
              <w:rPr>
                <w:rFonts w:ascii="Times New Roman" w:hAnsi="Times New Roman"/>
                <w:sz w:val="24"/>
                <w:szCs w:val="24"/>
              </w:rPr>
              <w:t>Падение из движущегося трактора</w:t>
            </w:r>
            <w:r>
              <w:rPr>
                <w:rFonts w:ascii="Times New Roman" w:hAnsi="Times New Roman"/>
                <w:sz w:val="24"/>
                <w:szCs w:val="24"/>
              </w:rPr>
              <w:t xml:space="preserve">. </w:t>
            </w:r>
            <w:r w:rsidRPr="0051554E">
              <w:rPr>
                <w:rFonts w:ascii="Times New Roman" w:hAnsi="Times New Roman"/>
                <w:sz w:val="24"/>
                <w:szCs w:val="24"/>
              </w:rPr>
              <w:t>Удар о части кабины при опрокидывании трактора</w:t>
            </w:r>
            <w:r>
              <w:rPr>
                <w:rFonts w:ascii="Times New Roman" w:hAnsi="Times New Roman"/>
                <w:sz w:val="24"/>
                <w:szCs w:val="24"/>
              </w:rPr>
              <w:t xml:space="preserve">. </w:t>
            </w:r>
            <w:r w:rsidRPr="0051554E">
              <w:rPr>
                <w:rFonts w:ascii="Times New Roman" w:hAnsi="Times New Roman"/>
                <w:sz w:val="24"/>
                <w:szCs w:val="24"/>
              </w:rPr>
              <w:t>Прижатие частями трактора к неподвижным предметам</w:t>
            </w:r>
            <w:r>
              <w:rPr>
                <w:rFonts w:ascii="Times New Roman" w:hAnsi="Times New Roman"/>
                <w:sz w:val="24"/>
                <w:szCs w:val="24"/>
              </w:rPr>
              <w:t>.</w:t>
            </w:r>
          </w:p>
          <w:p w:rsidR="0057423A" w:rsidRPr="00DD05BF" w:rsidRDefault="0057423A" w:rsidP="00DE2641">
            <w:pPr>
              <w:pStyle w:val="12"/>
              <w:spacing w:line="276" w:lineRule="auto"/>
              <w:ind w:firstLine="0"/>
              <w:rPr>
                <w:rFonts w:ascii="Times New Roman" w:hAnsi="Times New Roman"/>
                <w:sz w:val="24"/>
                <w:szCs w:val="24"/>
              </w:rPr>
            </w:pPr>
            <w:r w:rsidRPr="0051554E">
              <w:rPr>
                <w:rFonts w:ascii="Times New Roman" w:hAnsi="Times New Roman"/>
                <w:sz w:val="24"/>
                <w:szCs w:val="24"/>
              </w:rPr>
              <w:t>Комбинированные виды тракторной травмы</w:t>
            </w:r>
            <w:r>
              <w:rPr>
                <w:rFonts w:ascii="Times New Roman" w:hAnsi="Times New Roman"/>
                <w:sz w:val="24"/>
                <w:szCs w:val="24"/>
              </w:rPr>
              <w:t xml:space="preserve">. </w:t>
            </w:r>
            <w:r w:rsidRPr="0051554E">
              <w:rPr>
                <w:rFonts w:ascii="Times New Roman" w:hAnsi="Times New Roman"/>
                <w:sz w:val="24"/>
                <w:szCs w:val="24"/>
              </w:rPr>
              <w:t>Дифференциально-диагностические критерии при ус</w:t>
            </w:r>
            <w:r w:rsidRPr="0051554E">
              <w:rPr>
                <w:rFonts w:ascii="Times New Roman" w:hAnsi="Times New Roman"/>
                <w:sz w:val="24"/>
                <w:szCs w:val="24"/>
              </w:rPr>
              <w:softHyphen/>
              <w:t>тановлении вида тракторн</w:t>
            </w:r>
            <w:r>
              <w:rPr>
                <w:rFonts w:ascii="Times New Roman" w:hAnsi="Times New Roman"/>
                <w:sz w:val="24"/>
                <w:szCs w:val="24"/>
              </w:rPr>
              <w:t>о</w:t>
            </w:r>
            <w:r w:rsidRPr="0051554E">
              <w:rPr>
                <w:rFonts w:ascii="Times New Roman" w:hAnsi="Times New Roman"/>
                <w:sz w:val="24"/>
                <w:szCs w:val="24"/>
              </w:rPr>
              <w:t>й травмы</w:t>
            </w:r>
            <w:r>
              <w:rPr>
                <w:rFonts w:ascii="Times New Roman" w:hAnsi="Times New Roman"/>
                <w:sz w:val="24"/>
                <w:szCs w:val="24"/>
              </w:rPr>
              <w:t>.</w:t>
            </w:r>
          </w:p>
          <w:p w:rsidR="0057423A" w:rsidRPr="00DD05BF" w:rsidRDefault="0057423A" w:rsidP="00DE2641">
            <w:pPr>
              <w:pStyle w:val="12"/>
              <w:spacing w:line="276" w:lineRule="auto"/>
              <w:ind w:firstLine="0"/>
              <w:rPr>
                <w:rFonts w:ascii="Times New Roman" w:hAnsi="Times New Roman"/>
                <w:sz w:val="24"/>
                <w:szCs w:val="24"/>
              </w:rPr>
            </w:pPr>
            <w:r w:rsidRPr="0051554E">
              <w:rPr>
                <w:rFonts w:ascii="Times New Roman" w:hAnsi="Times New Roman"/>
                <w:sz w:val="24"/>
                <w:szCs w:val="24"/>
              </w:rPr>
              <w:t>Рельсовая травма</w:t>
            </w:r>
            <w:r>
              <w:rPr>
                <w:rFonts w:ascii="Times New Roman" w:hAnsi="Times New Roman"/>
                <w:sz w:val="24"/>
                <w:szCs w:val="24"/>
              </w:rPr>
              <w:t xml:space="preserve">. </w:t>
            </w:r>
            <w:r w:rsidRPr="00DD05BF">
              <w:rPr>
                <w:rFonts w:ascii="Times New Roman" w:hAnsi="Times New Roman"/>
                <w:sz w:val="24"/>
                <w:szCs w:val="24"/>
              </w:rPr>
              <w:t>Определение понятия «рельсовая травма»</w:t>
            </w:r>
            <w:r>
              <w:rPr>
                <w:rFonts w:ascii="Times New Roman" w:hAnsi="Times New Roman"/>
                <w:sz w:val="24"/>
                <w:szCs w:val="24"/>
              </w:rPr>
              <w:t xml:space="preserve">. </w:t>
            </w:r>
            <w:r w:rsidRPr="00DD05BF">
              <w:rPr>
                <w:rFonts w:ascii="Times New Roman" w:hAnsi="Times New Roman"/>
                <w:sz w:val="24"/>
                <w:szCs w:val="24"/>
              </w:rPr>
              <w:t xml:space="preserve">Значение, </w:t>
            </w:r>
            <w:r>
              <w:rPr>
                <w:rFonts w:ascii="Times New Roman" w:hAnsi="Times New Roman"/>
                <w:sz w:val="24"/>
                <w:szCs w:val="24"/>
              </w:rPr>
              <w:t xml:space="preserve">задачи и возможности экспертизы. </w:t>
            </w:r>
            <w:r w:rsidRPr="00DD05BF">
              <w:rPr>
                <w:rFonts w:ascii="Times New Roman" w:hAnsi="Times New Roman"/>
                <w:sz w:val="24"/>
                <w:szCs w:val="24"/>
              </w:rPr>
              <w:t>Классификация рельсовой травмы</w:t>
            </w:r>
            <w:r>
              <w:rPr>
                <w:rFonts w:ascii="Times New Roman" w:hAnsi="Times New Roman"/>
                <w:sz w:val="24"/>
                <w:szCs w:val="24"/>
              </w:rPr>
              <w:t xml:space="preserve">. </w:t>
            </w:r>
            <w:r w:rsidRPr="00DD05BF">
              <w:rPr>
                <w:rFonts w:ascii="Times New Roman" w:hAnsi="Times New Roman"/>
                <w:sz w:val="24"/>
                <w:szCs w:val="24"/>
              </w:rPr>
              <w:t>Сведения об устройстве железнодорожного пути, локо</w:t>
            </w:r>
            <w:r w:rsidRPr="00DD05BF">
              <w:rPr>
                <w:rFonts w:ascii="Times New Roman" w:hAnsi="Times New Roman"/>
                <w:sz w:val="24"/>
                <w:szCs w:val="24"/>
              </w:rPr>
              <w:softHyphen/>
              <w:t>мотивов, вагонов</w:t>
            </w:r>
            <w:r>
              <w:rPr>
                <w:rFonts w:ascii="Times New Roman" w:hAnsi="Times New Roman"/>
                <w:sz w:val="24"/>
                <w:szCs w:val="24"/>
              </w:rPr>
              <w:t xml:space="preserve">. </w:t>
            </w:r>
            <w:r w:rsidRPr="00DD05BF">
              <w:rPr>
                <w:rFonts w:ascii="Times New Roman" w:hAnsi="Times New Roman"/>
                <w:sz w:val="24"/>
                <w:szCs w:val="24"/>
              </w:rPr>
              <w:t>Механизм возникновения повреждений при различных видах рельсовой травмы</w:t>
            </w:r>
            <w:r>
              <w:rPr>
                <w:rFonts w:ascii="Times New Roman" w:hAnsi="Times New Roman"/>
                <w:sz w:val="24"/>
                <w:szCs w:val="24"/>
              </w:rPr>
              <w:t xml:space="preserve">. </w:t>
            </w:r>
            <w:r w:rsidRPr="00DD05BF">
              <w:rPr>
                <w:rFonts w:ascii="Times New Roman" w:hAnsi="Times New Roman"/>
                <w:sz w:val="24"/>
                <w:szCs w:val="24"/>
              </w:rPr>
              <w:t>Повреждения от столкновения движущегося поезда с человеком</w:t>
            </w:r>
            <w:r>
              <w:rPr>
                <w:rFonts w:ascii="Times New Roman" w:hAnsi="Times New Roman"/>
                <w:sz w:val="24"/>
                <w:szCs w:val="24"/>
              </w:rPr>
              <w:t xml:space="preserve">. </w:t>
            </w:r>
            <w:r w:rsidRPr="00DD05BF">
              <w:rPr>
                <w:rFonts w:ascii="Times New Roman" w:hAnsi="Times New Roman"/>
                <w:sz w:val="24"/>
                <w:szCs w:val="24"/>
              </w:rPr>
              <w:t>Повреждения от переезда тела колесом поезда</w:t>
            </w:r>
            <w:r>
              <w:rPr>
                <w:rFonts w:ascii="Times New Roman" w:hAnsi="Times New Roman"/>
                <w:sz w:val="24"/>
                <w:szCs w:val="24"/>
              </w:rPr>
              <w:t xml:space="preserve">. </w:t>
            </w:r>
            <w:r w:rsidRPr="00DD05BF">
              <w:rPr>
                <w:rFonts w:ascii="Times New Roman" w:hAnsi="Times New Roman"/>
                <w:sz w:val="24"/>
                <w:szCs w:val="24"/>
              </w:rPr>
              <w:t>Повреждения от выпадения человека из движущегося состава</w:t>
            </w:r>
            <w:r>
              <w:rPr>
                <w:rFonts w:ascii="Times New Roman" w:hAnsi="Times New Roman"/>
                <w:sz w:val="24"/>
                <w:szCs w:val="24"/>
              </w:rPr>
              <w:t xml:space="preserve">. </w:t>
            </w:r>
            <w:r w:rsidRPr="00DD05BF">
              <w:rPr>
                <w:rFonts w:ascii="Times New Roman" w:hAnsi="Times New Roman"/>
                <w:sz w:val="24"/>
                <w:szCs w:val="24"/>
              </w:rPr>
              <w:t>Повреждения от сдавления тела между частями ваго</w:t>
            </w:r>
            <w:r w:rsidRPr="00DD05BF">
              <w:rPr>
                <w:rFonts w:ascii="Times New Roman" w:hAnsi="Times New Roman"/>
                <w:sz w:val="24"/>
                <w:szCs w:val="24"/>
              </w:rPr>
              <w:softHyphen/>
              <w:t>нов</w:t>
            </w:r>
            <w:r>
              <w:rPr>
                <w:rFonts w:ascii="Times New Roman" w:hAnsi="Times New Roman"/>
                <w:sz w:val="24"/>
                <w:szCs w:val="24"/>
              </w:rPr>
              <w:t xml:space="preserve">. </w:t>
            </w:r>
            <w:r w:rsidRPr="00DD05BF">
              <w:rPr>
                <w:rFonts w:ascii="Times New Roman" w:hAnsi="Times New Roman"/>
                <w:sz w:val="24"/>
                <w:szCs w:val="24"/>
              </w:rPr>
              <w:t>Повреждения у пассажиров от воздействия внутрен</w:t>
            </w:r>
            <w:r w:rsidRPr="00DD05BF">
              <w:rPr>
                <w:rFonts w:ascii="Times New Roman" w:hAnsi="Times New Roman"/>
                <w:sz w:val="24"/>
                <w:szCs w:val="24"/>
              </w:rPr>
              <w:softHyphen/>
              <w:t>них частей вагона</w:t>
            </w:r>
            <w:r>
              <w:rPr>
                <w:rFonts w:ascii="Times New Roman" w:hAnsi="Times New Roman"/>
                <w:sz w:val="24"/>
                <w:szCs w:val="24"/>
              </w:rPr>
              <w:t xml:space="preserve">. </w:t>
            </w:r>
            <w:r w:rsidRPr="000F1045">
              <w:rPr>
                <w:rFonts w:ascii="Times New Roman" w:hAnsi="Times New Roman"/>
                <w:sz w:val="24"/>
                <w:szCs w:val="24"/>
              </w:rPr>
              <w:t>Авиационная травма.</w:t>
            </w:r>
            <w:r>
              <w:rPr>
                <w:rFonts w:ascii="Times New Roman" w:hAnsi="Times New Roman"/>
                <w:sz w:val="24"/>
                <w:szCs w:val="24"/>
              </w:rPr>
              <w:t xml:space="preserve"> </w:t>
            </w:r>
            <w:r w:rsidRPr="00DD05BF">
              <w:rPr>
                <w:rFonts w:ascii="Times New Roman" w:hAnsi="Times New Roman"/>
                <w:sz w:val="24"/>
                <w:szCs w:val="24"/>
              </w:rPr>
              <w:t>Причины возникновения. Статистические данные</w:t>
            </w:r>
            <w:r>
              <w:rPr>
                <w:rFonts w:ascii="Times New Roman" w:hAnsi="Times New Roman"/>
                <w:sz w:val="24"/>
                <w:szCs w:val="24"/>
              </w:rPr>
              <w:t xml:space="preserve">. </w:t>
            </w:r>
            <w:r w:rsidRPr="00DD05BF">
              <w:rPr>
                <w:rFonts w:ascii="Times New Roman" w:hAnsi="Times New Roman"/>
                <w:sz w:val="24"/>
                <w:szCs w:val="24"/>
              </w:rPr>
              <w:t>Значение, задачи и возможности экспертизы</w:t>
            </w:r>
            <w:r>
              <w:rPr>
                <w:rFonts w:ascii="Times New Roman" w:hAnsi="Times New Roman"/>
                <w:sz w:val="24"/>
                <w:szCs w:val="24"/>
              </w:rPr>
              <w:t xml:space="preserve">. </w:t>
            </w:r>
            <w:r w:rsidRPr="00DD05BF">
              <w:rPr>
                <w:rFonts w:ascii="Times New Roman" w:hAnsi="Times New Roman"/>
                <w:sz w:val="24"/>
                <w:szCs w:val="24"/>
              </w:rPr>
              <w:t xml:space="preserve">Определение понятия </w:t>
            </w:r>
            <w:r w:rsidRPr="00DD05BF">
              <w:rPr>
                <w:rFonts w:ascii="Times New Roman" w:hAnsi="Times New Roman"/>
                <w:sz w:val="24"/>
                <w:szCs w:val="24"/>
              </w:rPr>
              <w:lastRenderedPageBreak/>
              <w:t>«авиационная травма»</w:t>
            </w:r>
            <w:r>
              <w:rPr>
                <w:rFonts w:ascii="Times New Roman" w:hAnsi="Times New Roman"/>
                <w:sz w:val="24"/>
                <w:szCs w:val="24"/>
              </w:rPr>
              <w:t>.</w:t>
            </w:r>
            <w:r w:rsidRPr="00DD05BF">
              <w:rPr>
                <w:rFonts w:ascii="Times New Roman" w:hAnsi="Times New Roman"/>
                <w:sz w:val="24"/>
                <w:szCs w:val="24"/>
              </w:rPr>
              <w:t xml:space="preserve"> Терминология и классификация</w:t>
            </w:r>
            <w:r>
              <w:rPr>
                <w:rFonts w:ascii="Times New Roman" w:hAnsi="Times New Roman"/>
                <w:sz w:val="24"/>
                <w:szCs w:val="24"/>
              </w:rPr>
              <w:t xml:space="preserve">. </w:t>
            </w:r>
            <w:r w:rsidRPr="00DD05BF">
              <w:rPr>
                <w:rFonts w:ascii="Times New Roman" w:hAnsi="Times New Roman"/>
                <w:sz w:val="24"/>
                <w:szCs w:val="24"/>
              </w:rPr>
              <w:t>Варианты травмирования</w:t>
            </w:r>
            <w:r>
              <w:rPr>
                <w:rFonts w:ascii="Times New Roman" w:hAnsi="Times New Roman"/>
                <w:sz w:val="24"/>
                <w:szCs w:val="24"/>
              </w:rPr>
              <w:t>.</w:t>
            </w:r>
            <w:r w:rsidRPr="00DD05BF">
              <w:rPr>
                <w:rFonts w:ascii="Times New Roman" w:hAnsi="Times New Roman"/>
                <w:sz w:val="24"/>
                <w:szCs w:val="24"/>
              </w:rPr>
              <w:t xml:space="preserve"> Механогенез повреждений</w:t>
            </w:r>
            <w:r>
              <w:rPr>
                <w:rFonts w:ascii="Times New Roman" w:hAnsi="Times New Roman"/>
                <w:sz w:val="24"/>
                <w:szCs w:val="24"/>
              </w:rPr>
              <w:t xml:space="preserve">. </w:t>
            </w:r>
            <w:r w:rsidRPr="00DD05BF">
              <w:rPr>
                <w:rFonts w:ascii="Times New Roman" w:hAnsi="Times New Roman"/>
                <w:sz w:val="24"/>
                <w:szCs w:val="24"/>
              </w:rPr>
              <w:t>Повреждения (следы) на одежде и спецснаряжении чле</w:t>
            </w:r>
            <w:r w:rsidRPr="00DD05BF">
              <w:rPr>
                <w:rFonts w:ascii="Times New Roman" w:hAnsi="Times New Roman"/>
                <w:sz w:val="24"/>
                <w:szCs w:val="24"/>
              </w:rPr>
              <w:softHyphen/>
              <w:t>нов экипажа воздушного судна (ВС)</w:t>
            </w:r>
            <w:r>
              <w:rPr>
                <w:rFonts w:ascii="Times New Roman" w:hAnsi="Times New Roman"/>
                <w:sz w:val="24"/>
                <w:szCs w:val="24"/>
              </w:rPr>
              <w:t xml:space="preserve">. </w:t>
            </w:r>
            <w:r w:rsidRPr="00DD05BF">
              <w:rPr>
                <w:rFonts w:ascii="Times New Roman" w:hAnsi="Times New Roman"/>
                <w:sz w:val="24"/>
                <w:szCs w:val="24"/>
              </w:rPr>
              <w:t>Краткие сведения о конструктивных особенностях ка</w:t>
            </w:r>
            <w:r w:rsidRPr="00DD05BF">
              <w:rPr>
                <w:rFonts w:ascii="Times New Roman" w:hAnsi="Times New Roman"/>
                <w:sz w:val="24"/>
                <w:szCs w:val="24"/>
              </w:rPr>
              <w:softHyphen/>
              <w:t>бины и салона ВС</w:t>
            </w:r>
            <w:r>
              <w:rPr>
                <w:rFonts w:ascii="Times New Roman" w:hAnsi="Times New Roman"/>
                <w:sz w:val="24"/>
                <w:szCs w:val="24"/>
              </w:rPr>
              <w:t xml:space="preserve">. </w:t>
            </w:r>
            <w:r w:rsidRPr="00235932">
              <w:rPr>
                <w:rFonts w:ascii="Times New Roman" w:hAnsi="Times New Roman"/>
                <w:sz w:val="24"/>
                <w:szCs w:val="24"/>
              </w:rPr>
              <w:t>Подтверждающие факторы при авиационных проис</w:t>
            </w:r>
            <w:r w:rsidRPr="00235932">
              <w:rPr>
                <w:rFonts w:ascii="Times New Roman" w:hAnsi="Times New Roman"/>
                <w:sz w:val="24"/>
                <w:szCs w:val="24"/>
              </w:rPr>
              <w:softHyphen/>
              <w:t>шествиях. Характер повреждений у экипажа и пассажиров при разных видах авиационных происшествий.</w:t>
            </w:r>
            <w:r>
              <w:rPr>
                <w:rFonts w:ascii="Times New Roman" w:hAnsi="Times New Roman"/>
                <w:sz w:val="24"/>
                <w:szCs w:val="24"/>
              </w:rPr>
              <w:t xml:space="preserve"> </w:t>
            </w:r>
            <w:r w:rsidRPr="00DD05BF">
              <w:rPr>
                <w:rFonts w:ascii="Times New Roman" w:hAnsi="Times New Roman"/>
                <w:sz w:val="24"/>
                <w:szCs w:val="24"/>
              </w:rPr>
              <w:t>При травме на борту ВС</w:t>
            </w:r>
            <w:r>
              <w:rPr>
                <w:rFonts w:ascii="Times New Roman" w:hAnsi="Times New Roman"/>
                <w:sz w:val="24"/>
                <w:szCs w:val="24"/>
              </w:rPr>
              <w:t xml:space="preserve">. </w:t>
            </w:r>
            <w:r w:rsidRPr="00DD05BF">
              <w:rPr>
                <w:rFonts w:ascii="Times New Roman" w:hAnsi="Times New Roman"/>
                <w:sz w:val="24"/>
                <w:szCs w:val="24"/>
              </w:rPr>
              <w:t>Динамическая перегрузка</w:t>
            </w:r>
            <w:r>
              <w:rPr>
                <w:rFonts w:ascii="Times New Roman" w:hAnsi="Times New Roman"/>
                <w:sz w:val="24"/>
                <w:szCs w:val="24"/>
              </w:rPr>
              <w:t xml:space="preserve">. </w:t>
            </w:r>
            <w:r w:rsidRPr="00DD05BF">
              <w:rPr>
                <w:rFonts w:ascii="Times New Roman" w:hAnsi="Times New Roman"/>
                <w:sz w:val="24"/>
                <w:szCs w:val="24"/>
              </w:rPr>
              <w:t>Ударная перегрузка</w:t>
            </w:r>
            <w:r>
              <w:rPr>
                <w:rFonts w:ascii="Times New Roman" w:hAnsi="Times New Roman"/>
                <w:sz w:val="24"/>
                <w:szCs w:val="24"/>
              </w:rPr>
              <w:t xml:space="preserve">. </w:t>
            </w:r>
            <w:r w:rsidRPr="00DD05BF">
              <w:rPr>
                <w:rFonts w:ascii="Times New Roman" w:hAnsi="Times New Roman"/>
                <w:sz w:val="24"/>
                <w:szCs w:val="24"/>
              </w:rPr>
              <w:t>Встречный поток воздуха</w:t>
            </w:r>
            <w:r>
              <w:rPr>
                <w:rFonts w:ascii="Times New Roman" w:hAnsi="Times New Roman"/>
                <w:sz w:val="24"/>
                <w:szCs w:val="24"/>
              </w:rPr>
              <w:t xml:space="preserve">. </w:t>
            </w:r>
            <w:r w:rsidRPr="00DD05BF">
              <w:rPr>
                <w:rFonts w:ascii="Times New Roman" w:hAnsi="Times New Roman"/>
                <w:sz w:val="24"/>
                <w:szCs w:val="24"/>
              </w:rPr>
              <w:t>Взрывная декомпрессия</w:t>
            </w:r>
            <w:r>
              <w:rPr>
                <w:rFonts w:ascii="Times New Roman" w:hAnsi="Times New Roman"/>
                <w:sz w:val="24"/>
                <w:szCs w:val="24"/>
              </w:rPr>
              <w:t xml:space="preserve">. </w:t>
            </w:r>
            <w:r w:rsidRPr="00DD05BF">
              <w:rPr>
                <w:rFonts w:ascii="Times New Roman" w:hAnsi="Times New Roman"/>
                <w:sz w:val="24"/>
                <w:szCs w:val="24"/>
              </w:rPr>
              <w:t>При травме внутри ВС при падении и ударе его о землю</w:t>
            </w:r>
            <w:r>
              <w:rPr>
                <w:rFonts w:ascii="Times New Roman" w:hAnsi="Times New Roman"/>
                <w:sz w:val="24"/>
                <w:szCs w:val="24"/>
              </w:rPr>
              <w:t xml:space="preserve">. </w:t>
            </w:r>
            <w:r w:rsidRPr="00DD05BF">
              <w:rPr>
                <w:rFonts w:ascii="Times New Roman" w:hAnsi="Times New Roman"/>
                <w:sz w:val="24"/>
                <w:szCs w:val="24"/>
              </w:rPr>
              <w:t>Тупые предметы, расположенные внутри ВС, и привяз</w:t>
            </w:r>
            <w:r w:rsidRPr="00DD05BF">
              <w:rPr>
                <w:rFonts w:ascii="Times New Roman" w:hAnsi="Times New Roman"/>
                <w:sz w:val="24"/>
                <w:szCs w:val="24"/>
              </w:rPr>
              <w:softHyphen/>
              <w:t>ные ремни</w:t>
            </w:r>
            <w:r>
              <w:rPr>
                <w:rFonts w:ascii="Times New Roman" w:hAnsi="Times New Roman"/>
                <w:sz w:val="24"/>
                <w:szCs w:val="24"/>
              </w:rPr>
              <w:t xml:space="preserve">. </w:t>
            </w:r>
            <w:r w:rsidRPr="00DD05BF">
              <w:rPr>
                <w:rFonts w:ascii="Times New Roman" w:hAnsi="Times New Roman"/>
                <w:sz w:val="24"/>
                <w:szCs w:val="24"/>
              </w:rPr>
              <w:t>Взрывная волна</w:t>
            </w:r>
            <w:r>
              <w:rPr>
                <w:rFonts w:ascii="Times New Roman" w:hAnsi="Times New Roman"/>
                <w:sz w:val="24"/>
                <w:szCs w:val="24"/>
              </w:rPr>
              <w:t xml:space="preserve">. </w:t>
            </w:r>
            <w:r w:rsidRPr="00DD05BF">
              <w:rPr>
                <w:rFonts w:ascii="Times New Roman" w:hAnsi="Times New Roman"/>
                <w:sz w:val="24"/>
                <w:szCs w:val="24"/>
              </w:rPr>
              <w:t>Пламя пожара</w:t>
            </w:r>
            <w:r>
              <w:rPr>
                <w:rFonts w:ascii="Times New Roman" w:hAnsi="Times New Roman"/>
                <w:sz w:val="24"/>
                <w:szCs w:val="24"/>
              </w:rPr>
              <w:t xml:space="preserve">. </w:t>
            </w:r>
            <w:r w:rsidRPr="00DD05BF">
              <w:rPr>
                <w:rFonts w:ascii="Times New Roman" w:hAnsi="Times New Roman"/>
                <w:sz w:val="24"/>
                <w:szCs w:val="24"/>
              </w:rPr>
              <w:t>Окись углерода и токсические продукты горения, обра</w:t>
            </w:r>
            <w:r w:rsidRPr="00DD05BF">
              <w:rPr>
                <w:rFonts w:ascii="Times New Roman" w:hAnsi="Times New Roman"/>
                <w:sz w:val="24"/>
                <w:szCs w:val="24"/>
              </w:rPr>
              <w:softHyphen/>
              <w:t>зующиеся при термодеструкции синтетических матери</w:t>
            </w:r>
            <w:r w:rsidRPr="00DD05BF">
              <w:rPr>
                <w:rFonts w:ascii="Times New Roman" w:hAnsi="Times New Roman"/>
                <w:sz w:val="24"/>
                <w:szCs w:val="24"/>
              </w:rPr>
              <w:softHyphen/>
              <w:t>алов</w:t>
            </w:r>
            <w:r>
              <w:rPr>
                <w:rFonts w:ascii="Times New Roman" w:hAnsi="Times New Roman"/>
                <w:sz w:val="24"/>
                <w:szCs w:val="24"/>
              </w:rPr>
              <w:t xml:space="preserve">. </w:t>
            </w:r>
            <w:r w:rsidRPr="00DD05BF">
              <w:rPr>
                <w:rFonts w:ascii="Times New Roman" w:hAnsi="Times New Roman"/>
                <w:sz w:val="24"/>
                <w:szCs w:val="24"/>
              </w:rPr>
              <w:t>При травме движущимися частями ВС на земле</w:t>
            </w:r>
            <w:r>
              <w:rPr>
                <w:rFonts w:ascii="Times New Roman" w:hAnsi="Times New Roman"/>
                <w:sz w:val="24"/>
                <w:szCs w:val="24"/>
              </w:rPr>
              <w:t xml:space="preserve">. </w:t>
            </w:r>
            <w:r w:rsidRPr="00DD05BF">
              <w:rPr>
                <w:rFonts w:ascii="Times New Roman" w:hAnsi="Times New Roman"/>
                <w:sz w:val="24"/>
                <w:szCs w:val="24"/>
              </w:rPr>
              <w:t>Работающие лопасти винта</w:t>
            </w:r>
            <w:r>
              <w:rPr>
                <w:rFonts w:ascii="Times New Roman" w:hAnsi="Times New Roman"/>
                <w:sz w:val="24"/>
                <w:szCs w:val="24"/>
              </w:rPr>
              <w:t xml:space="preserve">. </w:t>
            </w:r>
            <w:r w:rsidRPr="00DD05BF">
              <w:rPr>
                <w:rFonts w:ascii="Times New Roman" w:hAnsi="Times New Roman"/>
                <w:sz w:val="24"/>
                <w:szCs w:val="24"/>
              </w:rPr>
              <w:t>Работающий турбореактивный двигатель</w:t>
            </w:r>
            <w:r>
              <w:rPr>
                <w:rFonts w:ascii="Times New Roman" w:hAnsi="Times New Roman"/>
                <w:sz w:val="24"/>
                <w:szCs w:val="24"/>
              </w:rPr>
              <w:t xml:space="preserve">. </w:t>
            </w:r>
            <w:r w:rsidRPr="006A6429">
              <w:rPr>
                <w:rFonts w:ascii="Times New Roman" w:hAnsi="Times New Roman"/>
                <w:sz w:val="24"/>
                <w:szCs w:val="24"/>
              </w:rPr>
              <w:t>Передняя кромка крыла</w:t>
            </w:r>
            <w:r>
              <w:rPr>
                <w:sz w:val="24"/>
                <w:szCs w:val="24"/>
              </w:rPr>
              <w:t>.</w:t>
            </w:r>
            <w:r>
              <w:rPr>
                <w:rFonts w:ascii="Times New Roman" w:hAnsi="Times New Roman"/>
                <w:sz w:val="24"/>
                <w:szCs w:val="24"/>
              </w:rPr>
              <w:t xml:space="preserve"> </w:t>
            </w:r>
            <w:r w:rsidRPr="00DD05BF">
              <w:rPr>
                <w:rFonts w:ascii="Times New Roman" w:hAnsi="Times New Roman"/>
                <w:sz w:val="24"/>
                <w:szCs w:val="24"/>
              </w:rPr>
              <w:t>Колеса</w:t>
            </w:r>
            <w:r>
              <w:rPr>
                <w:rFonts w:ascii="Times New Roman" w:hAnsi="Times New Roman"/>
                <w:sz w:val="24"/>
                <w:szCs w:val="24"/>
              </w:rPr>
              <w:t xml:space="preserve">. </w:t>
            </w:r>
            <w:r w:rsidRPr="00DD05BF">
              <w:rPr>
                <w:rFonts w:ascii="Times New Roman" w:hAnsi="Times New Roman"/>
                <w:sz w:val="24"/>
                <w:szCs w:val="24"/>
              </w:rPr>
              <w:t>Вследствие травмы при покидании ВС в полете и выпа</w:t>
            </w:r>
            <w:r w:rsidRPr="00DD05BF">
              <w:rPr>
                <w:rFonts w:ascii="Times New Roman" w:hAnsi="Times New Roman"/>
                <w:sz w:val="24"/>
                <w:szCs w:val="24"/>
              </w:rPr>
              <w:softHyphen/>
              <w:t>дении из него</w:t>
            </w:r>
            <w:r>
              <w:rPr>
                <w:rFonts w:ascii="Times New Roman" w:hAnsi="Times New Roman"/>
                <w:sz w:val="24"/>
                <w:szCs w:val="24"/>
              </w:rPr>
              <w:t xml:space="preserve">. </w:t>
            </w:r>
            <w:r w:rsidRPr="00DD05BF">
              <w:rPr>
                <w:rFonts w:ascii="Times New Roman" w:hAnsi="Times New Roman"/>
                <w:sz w:val="24"/>
                <w:szCs w:val="24"/>
              </w:rPr>
              <w:t>При травме у лиц, находящихся в зоне авиационного происшествия</w:t>
            </w:r>
            <w:r>
              <w:rPr>
                <w:rFonts w:ascii="Times New Roman" w:hAnsi="Times New Roman"/>
                <w:sz w:val="24"/>
                <w:szCs w:val="24"/>
              </w:rPr>
              <w:t xml:space="preserve">. </w:t>
            </w:r>
            <w:r w:rsidRPr="00235932">
              <w:rPr>
                <w:rFonts w:ascii="Times New Roman" w:hAnsi="Times New Roman"/>
                <w:sz w:val="24"/>
                <w:szCs w:val="24"/>
              </w:rPr>
              <w:t>Особенности судебно-медицинской экспертизы при авиационных происшествиях</w:t>
            </w:r>
            <w:r>
              <w:rPr>
                <w:rFonts w:ascii="Times New Roman" w:hAnsi="Times New Roman"/>
                <w:sz w:val="24"/>
                <w:szCs w:val="24"/>
              </w:rPr>
              <w:t xml:space="preserve">. </w:t>
            </w:r>
            <w:r w:rsidRPr="00DD05BF">
              <w:rPr>
                <w:rFonts w:ascii="Times New Roman" w:hAnsi="Times New Roman"/>
                <w:sz w:val="24"/>
                <w:szCs w:val="24"/>
              </w:rPr>
              <w:t>План проведения</w:t>
            </w:r>
            <w:r>
              <w:rPr>
                <w:rFonts w:ascii="Times New Roman" w:hAnsi="Times New Roman"/>
                <w:sz w:val="24"/>
                <w:szCs w:val="24"/>
              </w:rPr>
              <w:t xml:space="preserve"> судебно-медицинской экспертизы. </w:t>
            </w:r>
            <w:r w:rsidRPr="00DD05BF">
              <w:rPr>
                <w:rFonts w:ascii="Times New Roman" w:hAnsi="Times New Roman"/>
                <w:sz w:val="24"/>
                <w:szCs w:val="24"/>
              </w:rPr>
              <w:t>Ознакомление с обстоятельствами летного происшест</w:t>
            </w:r>
            <w:r w:rsidRPr="00DD05BF">
              <w:rPr>
                <w:rFonts w:ascii="Times New Roman" w:hAnsi="Times New Roman"/>
                <w:sz w:val="24"/>
                <w:szCs w:val="24"/>
              </w:rPr>
              <w:softHyphen/>
              <w:t>вия и изучение документации на погибших членов эки</w:t>
            </w:r>
            <w:r w:rsidRPr="00DD05BF">
              <w:rPr>
                <w:rFonts w:ascii="Times New Roman" w:hAnsi="Times New Roman"/>
                <w:sz w:val="24"/>
                <w:szCs w:val="24"/>
              </w:rPr>
              <w:softHyphen/>
              <w:t>пажа</w:t>
            </w:r>
            <w:r>
              <w:rPr>
                <w:rFonts w:ascii="Times New Roman" w:hAnsi="Times New Roman"/>
                <w:sz w:val="24"/>
                <w:szCs w:val="24"/>
              </w:rPr>
              <w:t xml:space="preserve">. </w:t>
            </w:r>
            <w:r w:rsidRPr="00DD05BF">
              <w:rPr>
                <w:rFonts w:ascii="Times New Roman" w:hAnsi="Times New Roman"/>
                <w:sz w:val="24"/>
                <w:szCs w:val="24"/>
              </w:rPr>
              <w:t>Осмотр места авиационного происшествия</w:t>
            </w:r>
            <w:r>
              <w:rPr>
                <w:rFonts w:ascii="Times New Roman" w:hAnsi="Times New Roman"/>
                <w:sz w:val="24"/>
                <w:szCs w:val="24"/>
              </w:rPr>
              <w:t>.</w:t>
            </w:r>
          </w:p>
          <w:p w:rsidR="0057423A" w:rsidRPr="00DD05BF" w:rsidRDefault="0057423A" w:rsidP="00DE2641">
            <w:pPr>
              <w:pStyle w:val="12"/>
              <w:spacing w:line="276" w:lineRule="auto"/>
              <w:ind w:firstLine="0"/>
              <w:rPr>
                <w:rFonts w:ascii="Times New Roman" w:hAnsi="Times New Roman"/>
                <w:sz w:val="24"/>
                <w:szCs w:val="24"/>
              </w:rPr>
            </w:pPr>
            <w:r w:rsidRPr="00DD05BF">
              <w:rPr>
                <w:rFonts w:ascii="Times New Roman" w:hAnsi="Times New Roman"/>
                <w:sz w:val="24"/>
                <w:szCs w:val="24"/>
              </w:rPr>
              <w:t>Ознакомление с авиационной техникой</w:t>
            </w:r>
            <w:r>
              <w:rPr>
                <w:rFonts w:ascii="Times New Roman" w:hAnsi="Times New Roman"/>
                <w:sz w:val="24"/>
                <w:szCs w:val="24"/>
              </w:rPr>
              <w:t xml:space="preserve">. </w:t>
            </w:r>
            <w:r w:rsidRPr="00DD05BF">
              <w:rPr>
                <w:rFonts w:ascii="Times New Roman" w:hAnsi="Times New Roman"/>
                <w:sz w:val="24"/>
                <w:szCs w:val="24"/>
              </w:rPr>
              <w:t>Идентификация личности</w:t>
            </w:r>
            <w:r>
              <w:rPr>
                <w:rFonts w:ascii="Times New Roman" w:hAnsi="Times New Roman"/>
                <w:sz w:val="24"/>
                <w:szCs w:val="24"/>
              </w:rPr>
              <w:t>.</w:t>
            </w:r>
          </w:p>
          <w:p w:rsidR="0057423A" w:rsidRPr="00DD05BF" w:rsidRDefault="0057423A" w:rsidP="00DE2641">
            <w:pPr>
              <w:pStyle w:val="12"/>
              <w:spacing w:line="276" w:lineRule="auto"/>
              <w:ind w:firstLine="0"/>
              <w:rPr>
                <w:rFonts w:ascii="Times New Roman" w:hAnsi="Times New Roman"/>
                <w:sz w:val="24"/>
                <w:szCs w:val="24"/>
              </w:rPr>
            </w:pPr>
            <w:r w:rsidRPr="00DD05BF">
              <w:rPr>
                <w:rFonts w:ascii="Times New Roman" w:hAnsi="Times New Roman"/>
                <w:sz w:val="24"/>
                <w:szCs w:val="24"/>
              </w:rPr>
              <w:t>Судебно-медицинское исследование трупов и останков</w:t>
            </w:r>
            <w:r>
              <w:rPr>
                <w:rFonts w:ascii="Times New Roman" w:hAnsi="Times New Roman"/>
                <w:sz w:val="24"/>
                <w:szCs w:val="24"/>
              </w:rPr>
              <w:t xml:space="preserve">. </w:t>
            </w:r>
            <w:r w:rsidRPr="00DD05BF">
              <w:rPr>
                <w:rFonts w:ascii="Times New Roman" w:hAnsi="Times New Roman"/>
                <w:sz w:val="24"/>
                <w:szCs w:val="24"/>
              </w:rPr>
              <w:t>Производство лабораторных исследований</w:t>
            </w:r>
            <w:r>
              <w:rPr>
                <w:rFonts w:ascii="Times New Roman" w:hAnsi="Times New Roman"/>
                <w:sz w:val="24"/>
                <w:szCs w:val="24"/>
              </w:rPr>
              <w:t xml:space="preserve">. </w:t>
            </w:r>
            <w:r w:rsidRPr="00DD05BF">
              <w:rPr>
                <w:rFonts w:ascii="Times New Roman" w:hAnsi="Times New Roman"/>
                <w:sz w:val="24"/>
                <w:szCs w:val="24"/>
              </w:rPr>
              <w:t>Оформление «Заключения эксперта»</w:t>
            </w:r>
            <w:r>
              <w:rPr>
                <w:rFonts w:ascii="Times New Roman" w:hAnsi="Times New Roman"/>
                <w:sz w:val="24"/>
                <w:szCs w:val="24"/>
              </w:rPr>
              <w:t>.</w:t>
            </w:r>
          </w:p>
          <w:p w:rsidR="0057423A" w:rsidRPr="00DD05BF" w:rsidRDefault="0057423A" w:rsidP="00DE2641">
            <w:pPr>
              <w:pStyle w:val="12"/>
              <w:spacing w:line="276" w:lineRule="auto"/>
              <w:ind w:firstLine="0"/>
              <w:rPr>
                <w:rFonts w:ascii="Times New Roman" w:hAnsi="Times New Roman"/>
                <w:sz w:val="24"/>
                <w:szCs w:val="24"/>
              </w:rPr>
            </w:pPr>
            <w:r w:rsidRPr="000F1045">
              <w:rPr>
                <w:rFonts w:ascii="Times New Roman" w:hAnsi="Times New Roman"/>
                <w:sz w:val="24"/>
                <w:szCs w:val="24"/>
              </w:rPr>
              <w:t>Падение из вертикального положения.</w:t>
            </w:r>
            <w:r>
              <w:rPr>
                <w:rFonts w:ascii="Times New Roman" w:hAnsi="Times New Roman"/>
                <w:sz w:val="24"/>
                <w:szCs w:val="24"/>
              </w:rPr>
              <w:t xml:space="preserve"> </w:t>
            </w:r>
            <w:r w:rsidRPr="00666880">
              <w:rPr>
                <w:rFonts w:ascii="Times New Roman" w:hAnsi="Times New Roman"/>
                <w:sz w:val="24"/>
                <w:szCs w:val="24"/>
              </w:rPr>
              <w:t>Общие положения</w:t>
            </w:r>
            <w:r>
              <w:rPr>
                <w:rFonts w:ascii="Times New Roman" w:hAnsi="Times New Roman"/>
                <w:sz w:val="24"/>
                <w:szCs w:val="24"/>
              </w:rPr>
              <w:t xml:space="preserve">. </w:t>
            </w:r>
            <w:r w:rsidRPr="00666880">
              <w:rPr>
                <w:rFonts w:ascii="Times New Roman" w:hAnsi="Times New Roman"/>
                <w:sz w:val="24"/>
                <w:szCs w:val="24"/>
              </w:rPr>
              <w:t>Морфологическая характеристика и локализация по</w:t>
            </w:r>
            <w:r w:rsidRPr="00666880">
              <w:rPr>
                <w:rFonts w:ascii="Times New Roman" w:hAnsi="Times New Roman"/>
                <w:sz w:val="24"/>
                <w:szCs w:val="24"/>
              </w:rPr>
              <w:softHyphen/>
              <w:t>вреждений при падении с предшествующим ускорением (толчок, удар)</w:t>
            </w:r>
            <w:r>
              <w:rPr>
                <w:rFonts w:ascii="Times New Roman" w:hAnsi="Times New Roman"/>
                <w:sz w:val="24"/>
                <w:szCs w:val="24"/>
              </w:rPr>
              <w:t xml:space="preserve">. </w:t>
            </w:r>
            <w:r w:rsidRPr="00666880">
              <w:rPr>
                <w:rFonts w:ascii="Times New Roman" w:hAnsi="Times New Roman"/>
                <w:sz w:val="24"/>
                <w:szCs w:val="24"/>
              </w:rPr>
              <w:t>Морфологическая характеристика и локализация по</w:t>
            </w:r>
            <w:r w:rsidRPr="00666880">
              <w:rPr>
                <w:rFonts w:ascii="Times New Roman" w:hAnsi="Times New Roman"/>
                <w:sz w:val="24"/>
                <w:szCs w:val="24"/>
              </w:rPr>
              <w:softHyphen/>
              <w:t>вреждений при падении без предшествующего ускоре</w:t>
            </w:r>
            <w:r w:rsidRPr="00666880">
              <w:rPr>
                <w:rFonts w:ascii="Times New Roman" w:hAnsi="Times New Roman"/>
                <w:sz w:val="24"/>
                <w:szCs w:val="24"/>
              </w:rPr>
              <w:softHyphen/>
              <w:t>ния</w:t>
            </w:r>
            <w:r>
              <w:rPr>
                <w:rFonts w:ascii="Times New Roman" w:hAnsi="Times New Roman"/>
                <w:sz w:val="24"/>
                <w:szCs w:val="24"/>
              </w:rPr>
              <w:t xml:space="preserve">. </w:t>
            </w:r>
            <w:r w:rsidRPr="00666880">
              <w:rPr>
                <w:rFonts w:ascii="Times New Roman" w:hAnsi="Times New Roman"/>
                <w:sz w:val="24"/>
                <w:szCs w:val="24"/>
              </w:rPr>
              <w:t>Основные принципы дифференциальной диагностики</w:t>
            </w:r>
            <w:r>
              <w:rPr>
                <w:rFonts w:ascii="Times New Roman" w:hAnsi="Times New Roman"/>
                <w:sz w:val="24"/>
                <w:szCs w:val="24"/>
              </w:rPr>
              <w:t xml:space="preserve">. </w:t>
            </w:r>
            <w:r w:rsidRPr="00666880">
              <w:rPr>
                <w:rFonts w:ascii="Times New Roman" w:hAnsi="Times New Roman"/>
                <w:sz w:val="24"/>
                <w:szCs w:val="24"/>
              </w:rPr>
              <w:t>Особенности судебно-медицинской экспертизы</w:t>
            </w:r>
            <w:r>
              <w:rPr>
                <w:rFonts w:ascii="Times New Roman" w:hAnsi="Times New Roman"/>
                <w:sz w:val="24"/>
                <w:szCs w:val="24"/>
              </w:rPr>
              <w:t xml:space="preserve">. </w:t>
            </w:r>
            <w:r w:rsidRPr="000F1045">
              <w:rPr>
                <w:rFonts w:ascii="Times New Roman" w:hAnsi="Times New Roman"/>
                <w:sz w:val="24"/>
                <w:szCs w:val="24"/>
              </w:rPr>
              <w:t>Падение с высоты.</w:t>
            </w:r>
            <w:r>
              <w:rPr>
                <w:rFonts w:ascii="Times New Roman" w:hAnsi="Times New Roman"/>
                <w:sz w:val="24"/>
                <w:szCs w:val="24"/>
              </w:rPr>
              <w:t xml:space="preserve"> </w:t>
            </w:r>
            <w:r w:rsidRPr="00EE5BCB">
              <w:rPr>
                <w:rFonts w:ascii="Times New Roman" w:hAnsi="Times New Roman"/>
                <w:sz w:val="24"/>
                <w:szCs w:val="24"/>
              </w:rPr>
              <w:t>Причины возникновения и частота</w:t>
            </w:r>
            <w:r>
              <w:rPr>
                <w:rFonts w:ascii="Times New Roman" w:hAnsi="Times New Roman"/>
                <w:sz w:val="24"/>
                <w:szCs w:val="24"/>
              </w:rPr>
              <w:t xml:space="preserve">. </w:t>
            </w:r>
            <w:r w:rsidRPr="00EE5BCB">
              <w:rPr>
                <w:rFonts w:ascii="Times New Roman" w:hAnsi="Times New Roman"/>
                <w:sz w:val="24"/>
                <w:szCs w:val="24"/>
              </w:rPr>
              <w:t>Значение, задачи и возможности экспертизы</w:t>
            </w:r>
            <w:r>
              <w:rPr>
                <w:rFonts w:ascii="Times New Roman" w:hAnsi="Times New Roman"/>
                <w:sz w:val="24"/>
                <w:szCs w:val="24"/>
              </w:rPr>
              <w:t xml:space="preserve">. </w:t>
            </w:r>
            <w:r w:rsidRPr="00EE5BCB">
              <w:rPr>
                <w:rFonts w:ascii="Times New Roman" w:hAnsi="Times New Roman"/>
                <w:sz w:val="24"/>
                <w:szCs w:val="24"/>
              </w:rPr>
              <w:t>Терминология и классификация</w:t>
            </w:r>
            <w:r>
              <w:rPr>
                <w:rFonts w:ascii="Times New Roman" w:hAnsi="Times New Roman"/>
                <w:sz w:val="24"/>
                <w:szCs w:val="24"/>
              </w:rPr>
              <w:t xml:space="preserve">. </w:t>
            </w:r>
            <w:r w:rsidRPr="00EE5BCB">
              <w:rPr>
                <w:rFonts w:ascii="Times New Roman" w:hAnsi="Times New Roman"/>
                <w:sz w:val="24"/>
                <w:szCs w:val="24"/>
              </w:rPr>
              <w:t>Следы и повреждения на одежде</w:t>
            </w:r>
            <w:r>
              <w:rPr>
                <w:rFonts w:ascii="Times New Roman" w:hAnsi="Times New Roman"/>
                <w:sz w:val="24"/>
                <w:szCs w:val="24"/>
              </w:rPr>
              <w:t xml:space="preserve">. </w:t>
            </w:r>
            <w:r w:rsidRPr="00EE5BCB">
              <w:rPr>
                <w:rFonts w:ascii="Times New Roman" w:hAnsi="Times New Roman"/>
                <w:sz w:val="24"/>
                <w:szCs w:val="24"/>
              </w:rPr>
              <w:t>Варианты падения и способы приземления. Фазы. Механизм и условия образования повреждении</w:t>
            </w:r>
            <w:r>
              <w:rPr>
                <w:rFonts w:ascii="Times New Roman" w:hAnsi="Times New Roman"/>
                <w:sz w:val="24"/>
                <w:szCs w:val="24"/>
              </w:rPr>
              <w:t xml:space="preserve">. </w:t>
            </w:r>
            <w:r w:rsidRPr="00EE5BCB">
              <w:rPr>
                <w:rFonts w:ascii="Times New Roman" w:hAnsi="Times New Roman"/>
                <w:sz w:val="24"/>
                <w:szCs w:val="24"/>
              </w:rPr>
              <w:t>Специфические, характерные и нехарактерные по</w:t>
            </w:r>
            <w:r w:rsidRPr="00EE5BCB">
              <w:rPr>
                <w:rFonts w:ascii="Times New Roman" w:hAnsi="Times New Roman"/>
                <w:sz w:val="24"/>
                <w:szCs w:val="24"/>
              </w:rPr>
              <w:softHyphen/>
              <w:t>вреждения. Местные и отдаленные повреждения</w:t>
            </w:r>
            <w:r>
              <w:rPr>
                <w:rFonts w:ascii="Times New Roman" w:hAnsi="Times New Roman"/>
                <w:sz w:val="24"/>
                <w:szCs w:val="24"/>
              </w:rPr>
              <w:t xml:space="preserve">. </w:t>
            </w:r>
            <w:r w:rsidRPr="00EE5BCB">
              <w:rPr>
                <w:rFonts w:ascii="Times New Roman" w:hAnsi="Times New Roman"/>
                <w:sz w:val="24"/>
                <w:szCs w:val="24"/>
              </w:rPr>
              <w:t>Зависимость повреждений от высоты и вида падения, способа соударения и других факторов</w:t>
            </w:r>
            <w:r>
              <w:rPr>
                <w:rFonts w:ascii="Times New Roman" w:hAnsi="Times New Roman"/>
                <w:sz w:val="24"/>
                <w:szCs w:val="24"/>
              </w:rPr>
              <w:t xml:space="preserve">. </w:t>
            </w:r>
            <w:r w:rsidRPr="00EE5BCB">
              <w:rPr>
                <w:rFonts w:ascii="Times New Roman" w:hAnsi="Times New Roman"/>
                <w:sz w:val="24"/>
                <w:szCs w:val="24"/>
              </w:rPr>
              <w:t>Повреждения, возникающие при падении с высоты</w:t>
            </w:r>
            <w:r>
              <w:rPr>
                <w:rFonts w:ascii="Times New Roman" w:hAnsi="Times New Roman"/>
                <w:sz w:val="24"/>
                <w:szCs w:val="24"/>
              </w:rPr>
              <w:t xml:space="preserve">. </w:t>
            </w:r>
            <w:r w:rsidRPr="00EE5BCB">
              <w:rPr>
                <w:rFonts w:ascii="Times New Roman" w:hAnsi="Times New Roman"/>
                <w:sz w:val="24"/>
                <w:szCs w:val="24"/>
              </w:rPr>
              <w:t>Механизм, морфологическая характеристика и локали</w:t>
            </w:r>
            <w:r w:rsidRPr="00EE5BCB">
              <w:rPr>
                <w:rFonts w:ascii="Times New Roman" w:hAnsi="Times New Roman"/>
                <w:sz w:val="24"/>
                <w:szCs w:val="24"/>
              </w:rPr>
              <w:softHyphen/>
              <w:t>зация повреждений при падении на голову</w:t>
            </w:r>
            <w:r>
              <w:rPr>
                <w:rFonts w:ascii="Times New Roman" w:hAnsi="Times New Roman"/>
                <w:sz w:val="24"/>
                <w:szCs w:val="24"/>
              </w:rPr>
              <w:t xml:space="preserve">. </w:t>
            </w:r>
            <w:r w:rsidRPr="00EE5BCB">
              <w:rPr>
                <w:rFonts w:ascii="Times New Roman" w:hAnsi="Times New Roman"/>
                <w:sz w:val="24"/>
                <w:szCs w:val="24"/>
              </w:rPr>
              <w:t>Механизм, морфологическая характеристика и локали</w:t>
            </w:r>
            <w:r w:rsidRPr="00EE5BCB">
              <w:rPr>
                <w:rFonts w:ascii="Times New Roman" w:hAnsi="Times New Roman"/>
                <w:sz w:val="24"/>
                <w:szCs w:val="24"/>
              </w:rPr>
              <w:softHyphen/>
              <w:t>зация повреждении при падении на стопы, коленные суставы и ягодичную область</w:t>
            </w:r>
            <w:r>
              <w:rPr>
                <w:rFonts w:ascii="Times New Roman" w:hAnsi="Times New Roman"/>
                <w:sz w:val="24"/>
                <w:szCs w:val="24"/>
              </w:rPr>
              <w:t xml:space="preserve">. </w:t>
            </w:r>
            <w:r w:rsidRPr="00EE5BCB">
              <w:rPr>
                <w:rFonts w:ascii="Times New Roman" w:hAnsi="Times New Roman"/>
                <w:sz w:val="24"/>
                <w:szCs w:val="24"/>
              </w:rPr>
              <w:t xml:space="preserve">Механизм, морфологическая </w:t>
            </w:r>
            <w:r w:rsidRPr="00EE5BCB">
              <w:rPr>
                <w:rFonts w:ascii="Times New Roman" w:hAnsi="Times New Roman"/>
                <w:sz w:val="24"/>
                <w:szCs w:val="24"/>
              </w:rPr>
              <w:lastRenderedPageBreak/>
              <w:t>характеристика и локали</w:t>
            </w:r>
            <w:r w:rsidRPr="00EE5BCB">
              <w:rPr>
                <w:rFonts w:ascii="Times New Roman" w:hAnsi="Times New Roman"/>
                <w:sz w:val="24"/>
                <w:szCs w:val="24"/>
              </w:rPr>
              <w:softHyphen/>
              <w:t>зация повреждений при падении на туловище</w:t>
            </w:r>
            <w:r>
              <w:rPr>
                <w:rFonts w:ascii="Times New Roman" w:hAnsi="Times New Roman"/>
                <w:sz w:val="24"/>
                <w:szCs w:val="24"/>
              </w:rPr>
              <w:t>.</w:t>
            </w:r>
          </w:p>
          <w:p w:rsidR="0057423A" w:rsidRDefault="0057423A" w:rsidP="00DE2641">
            <w:pPr>
              <w:pStyle w:val="12"/>
              <w:spacing w:line="276" w:lineRule="auto"/>
              <w:rPr>
                <w:rFonts w:ascii="Times New Roman" w:hAnsi="Times New Roman"/>
                <w:b/>
                <w:sz w:val="24"/>
                <w:szCs w:val="24"/>
              </w:rPr>
            </w:pPr>
          </w:p>
        </w:tc>
      </w:tr>
      <w:tr w:rsidR="00D80E21" w:rsidTr="008C2E44">
        <w:trPr>
          <w:trHeight w:val="20"/>
        </w:trPr>
        <w:tc>
          <w:tcPr>
            <w:tcW w:w="2746" w:type="dxa"/>
            <w:gridSpan w:val="2"/>
            <w:tcBorders>
              <w:left w:val="single" w:sz="4" w:space="0" w:color="auto"/>
              <w:right w:val="single" w:sz="4" w:space="0" w:color="auto"/>
            </w:tcBorders>
            <w:hideMark/>
          </w:tcPr>
          <w:p w:rsidR="00D80E21" w:rsidRPr="00E9240D" w:rsidRDefault="00D80E21" w:rsidP="00DE2641">
            <w:pPr>
              <w:spacing w:line="276" w:lineRule="auto"/>
              <w:jc w:val="center"/>
              <w:rPr>
                <w:sz w:val="24"/>
                <w:szCs w:val="24"/>
              </w:rPr>
            </w:pPr>
          </w:p>
        </w:tc>
        <w:tc>
          <w:tcPr>
            <w:tcW w:w="7199" w:type="dxa"/>
            <w:gridSpan w:val="10"/>
            <w:vMerge/>
            <w:tcBorders>
              <w:left w:val="single" w:sz="4" w:space="0" w:color="auto"/>
              <w:bottom w:val="single" w:sz="4" w:space="0" w:color="auto"/>
              <w:right w:val="single" w:sz="4" w:space="0" w:color="auto"/>
            </w:tcBorders>
            <w:hideMark/>
          </w:tcPr>
          <w:p w:rsidR="00D80E21" w:rsidRDefault="00D80E21" w:rsidP="00DE2641">
            <w:pPr>
              <w:pStyle w:val="12"/>
              <w:spacing w:line="276" w:lineRule="auto"/>
              <w:ind w:firstLine="0"/>
              <w:rPr>
                <w:rFonts w:ascii="Times New Roman" w:hAnsi="Times New Roman"/>
                <w:b/>
                <w:sz w:val="24"/>
                <w:szCs w:val="24"/>
              </w:rPr>
            </w:pPr>
          </w:p>
        </w:tc>
      </w:tr>
      <w:tr w:rsidR="0067718E" w:rsidTr="008C2E44">
        <w:trPr>
          <w:trHeight w:val="20"/>
        </w:trPr>
        <w:tc>
          <w:tcPr>
            <w:tcW w:w="9041" w:type="dxa"/>
            <w:gridSpan w:val="10"/>
            <w:tcBorders>
              <w:left w:val="single" w:sz="4" w:space="0" w:color="auto"/>
              <w:right w:val="single" w:sz="4" w:space="0" w:color="auto"/>
            </w:tcBorders>
            <w:hideMark/>
          </w:tcPr>
          <w:p w:rsidR="0067718E" w:rsidRDefault="005B35F6" w:rsidP="00483CAB">
            <w:pPr>
              <w:pStyle w:val="12"/>
              <w:spacing w:line="276" w:lineRule="auto"/>
              <w:ind w:firstLine="0"/>
              <w:rPr>
                <w:rFonts w:ascii="Times New Roman" w:hAnsi="Times New Roman"/>
                <w:b/>
                <w:sz w:val="24"/>
                <w:szCs w:val="24"/>
              </w:rPr>
            </w:pPr>
            <w:r>
              <w:rPr>
                <w:rFonts w:ascii="Times New Roman" w:hAnsi="Times New Roman"/>
                <w:b/>
                <w:sz w:val="24"/>
                <w:szCs w:val="24"/>
              </w:rPr>
              <w:lastRenderedPageBreak/>
              <w:t>Модуль 6. «</w:t>
            </w:r>
            <w:r w:rsidR="0067718E" w:rsidRPr="000F1045">
              <w:rPr>
                <w:rFonts w:ascii="Times New Roman" w:hAnsi="Times New Roman"/>
                <w:b/>
                <w:sz w:val="24"/>
                <w:szCs w:val="24"/>
              </w:rPr>
              <w:t xml:space="preserve">Расстройство здоровья и смерть </w:t>
            </w:r>
            <w:r>
              <w:rPr>
                <w:rFonts w:ascii="Times New Roman" w:hAnsi="Times New Roman"/>
                <w:b/>
                <w:sz w:val="24"/>
                <w:szCs w:val="24"/>
              </w:rPr>
              <w:t>от воздействия острых предметов».</w:t>
            </w:r>
          </w:p>
        </w:tc>
        <w:tc>
          <w:tcPr>
            <w:tcW w:w="904" w:type="dxa"/>
            <w:gridSpan w:val="2"/>
            <w:tcBorders>
              <w:left w:val="single" w:sz="4" w:space="0" w:color="auto"/>
              <w:right w:val="single" w:sz="4" w:space="0" w:color="auto"/>
            </w:tcBorders>
          </w:tcPr>
          <w:p w:rsidR="0067718E" w:rsidRPr="00483CAB" w:rsidRDefault="009F5DE0" w:rsidP="00483CAB">
            <w:pPr>
              <w:spacing w:after="200" w:line="276" w:lineRule="auto"/>
              <w:rPr>
                <w:b/>
                <w:snapToGrid w:val="0"/>
                <w:sz w:val="24"/>
                <w:szCs w:val="24"/>
              </w:rPr>
            </w:pPr>
            <w:r>
              <w:rPr>
                <w:b/>
                <w:snapToGrid w:val="0"/>
                <w:sz w:val="24"/>
                <w:szCs w:val="24"/>
              </w:rPr>
              <w:t>2 з.е.</w:t>
            </w:r>
          </w:p>
        </w:tc>
      </w:tr>
      <w:tr w:rsidR="0067718E" w:rsidTr="008C2E44">
        <w:trPr>
          <w:trHeight w:val="20"/>
        </w:trPr>
        <w:tc>
          <w:tcPr>
            <w:tcW w:w="2746" w:type="dxa"/>
            <w:gridSpan w:val="2"/>
            <w:tcBorders>
              <w:left w:val="single" w:sz="4" w:space="0" w:color="auto"/>
              <w:right w:val="single" w:sz="4" w:space="0" w:color="auto"/>
            </w:tcBorders>
            <w:hideMark/>
          </w:tcPr>
          <w:p w:rsidR="0067718E" w:rsidRPr="00E9240D" w:rsidRDefault="0067718E" w:rsidP="00483CAB">
            <w:pPr>
              <w:spacing w:line="276" w:lineRule="auto"/>
              <w:jc w:val="center"/>
              <w:rPr>
                <w:sz w:val="24"/>
                <w:szCs w:val="24"/>
              </w:rPr>
            </w:pPr>
            <w:r w:rsidRPr="00E9240D">
              <w:rPr>
                <w:sz w:val="24"/>
                <w:szCs w:val="24"/>
              </w:rPr>
              <w:t>Компетенции</w:t>
            </w:r>
          </w:p>
        </w:tc>
        <w:tc>
          <w:tcPr>
            <w:tcW w:w="7199" w:type="dxa"/>
            <w:gridSpan w:val="10"/>
            <w:tcBorders>
              <w:top w:val="single" w:sz="4" w:space="0" w:color="auto"/>
              <w:left w:val="single" w:sz="4" w:space="0" w:color="auto"/>
              <w:bottom w:val="single" w:sz="4" w:space="0" w:color="auto"/>
              <w:right w:val="single" w:sz="4" w:space="0" w:color="auto"/>
            </w:tcBorders>
            <w:hideMark/>
          </w:tcPr>
          <w:p w:rsidR="0067718E" w:rsidRPr="00483CAB" w:rsidRDefault="0067718E" w:rsidP="00DE2641">
            <w:pPr>
              <w:pStyle w:val="12"/>
              <w:spacing w:line="276" w:lineRule="auto"/>
              <w:rPr>
                <w:rFonts w:ascii="Times New Roman" w:hAnsi="Times New Roman"/>
                <w:b/>
                <w:sz w:val="24"/>
                <w:szCs w:val="24"/>
              </w:rPr>
            </w:pPr>
            <w:r w:rsidRPr="00483CAB">
              <w:rPr>
                <w:rFonts w:ascii="Times New Roman" w:hAnsi="Times New Roman"/>
                <w:sz w:val="24"/>
                <w:szCs w:val="24"/>
              </w:rPr>
              <w:t xml:space="preserve">Индикаторы достижения компетенций  </w:t>
            </w:r>
          </w:p>
        </w:tc>
      </w:tr>
      <w:tr w:rsidR="009E77D1" w:rsidTr="008C2E44">
        <w:trPr>
          <w:trHeight w:val="20"/>
        </w:trPr>
        <w:tc>
          <w:tcPr>
            <w:tcW w:w="2746" w:type="dxa"/>
            <w:gridSpan w:val="2"/>
            <w:tcBorders>
              <w:left w:val="single" w:sz="4" w:space="0" w:color="auto"/>
              <w:right w:val="single" w:sz="4" w:space="0" w:color="auto"/>
            </w:tcBorders>
          </w:tcPr>
          <w:p w:rsidR="009E77D1" w:rsidRDefault="009E77D1" w:rsidP="00DE2641">
            <w:pPr>
              <w:spacing w:line="276" w:lineRule="auto"/>
              <w:jc w:val="center"/>
              <w:rPr>
                <w:sz w:val="24"/>
                <w:szCs w:val="24"/>
              </w:rPr>
            </w:pPr>
            <w:r>
              <w:rPr>
                <w:sz w:val="24"/>
                <w:szCs w:val="24"/>
              </w:rPr>
              <w:t>ПК-1</w:t>
            </w:r>
          </w:p>
        </w:tc>
        <w:tc>
          <w:tcPr>
            <w:tcW w:w="7199" w:type="dxa"/>
            <w:gridSpan w:val="10"/>
            <w:tcBorders>
              <w:top w:val="single" w:sz="4" w:space="0" w:color="auto"/>
              <w:left w:val="single" w:sz="4" w:space="0" w:color="auto"/>
              <w:bottom w:val="single" w:sz="4" w:space="0" w:color="auto"/>
              <w:right w:val="single" w:sz="4" w:space="0" w:color="auto"/>
            </w:tcBorders>
          </w:tcPr>
          <w:p w:rsidR="009E77D1" w:rsidRDefault="009E77D1" w:rsidP="00DE2641">
            <w:pPr>
              <w:spacing w:line="276" w:lineRule="auto"/>
              <w:rPr>
                <w:spacing w:val="-7"/>
                <w:sz w:val="24"/>
                <w:szCs w:val="24"/>
              </w:rPr>
            </w:pPr>
            <w:r>
              <w:rPr>
                <w:spacing w:val="-7"/>
                <w:sz w:val="24"/>
                <w:szCs w:val="24"/>
              </w:rPr>
              <w:t>ПК-1.1. Участвует в осмотре трупа на месте его обнаружения (происшествия).</w:t>
            </w:r>
          </w:p>
          <w:p w:rsidR="009E77D1" w:rsidRDefault="009E77D1" w:rsidP="00DE2641">
            <w:pPr>
              <w:spacing w:line="276" w:lineRule="auto"/>
              <w:rPr>
                <w:spacing w:val="-7"/>
                <w:sz w:val="24"/>
                <w:szCs w:val="24"/>
              </w:rPr>
            </w:pPr>
            <w:r>
              <w:rPr>
                <w:spacing w:val="-7"/>
                <w:sz w:val="24"/>
                <w:szCs w:val="24"/>
              </w:rPr>
              <w:t>ПК-1.2. Изучает документы (постановления или определения о назначении экспертизы, иных материалов дела), представленных органом или лицом, назначившим судебно-медицинскую экспертизу.</w:t>
            </w:r>
          </w:p>
          <w:p w:rsidR="009E77D1" w:rsidRDefault="009E77D1" w:rsidP="00DE2641">
            <w:pPr>
              <w:spacing w:line="276" w:lineRule="auto"/>
              <w:rPr>
                <w:spacing w:val="-7"/>
                <w:sz w:val="24"/>
                <w:szCs w:val="24"/>
              </w:rPr>
            </w:pPr>
            <w:r>
              <w:rPr>
                <w:spacing w:val="-7"/>
                <w:sz w:val="24"/>
                <w:szCs w:val="24"/>
              </w:rPr>
              <w:t>ПК-1.3. Осуществляет планирование, определение порядка, объема судебно-медицинской экспертизы трупа и его частей.</w:t>
            </w:r>
          </w:p>
          <w:p w:rsidR="009E77D1" w:rsidRDefault="009E77D1" w:rsidP="00DE2641">
            <w:pPr>
              <w:spacing w:line="276" w:lineRule="auto"/>
              <w:rPr>
                <w:spacing w:val="-7"/>
                <w:sz w:val="24"/>
                <w:szCs w:val="24"/>
              </w:rPr>
            </w:pPr>
            <w:r>
              <w:rPr>
                <w:spacing w:val="-7"/>
                <w:sz w:val="24"/>
                <w:szCs w:val="24"/>
              </w:rPr>
              <w:t>ПК-1.4. Проводит наружное исследование трупа и его частей.</w:t>
            </w:r>
          </w:p>
          <w:p w:rsidR="009E77D1" w:rsidRDefault="009E77D1" w:rsidP="00DE2641">
            <w:pPr>
              <w:spacing w:line="276" w:lineRule="auto"/>
              <w:rPr>
                <w:spacing w:val="-7"/>
                <w:sz w:val="24"/>
                <w:szCs w:val="24"/>
              </w:rPr>
            </w:pPr>
            <w:r>
              <w:rPr>
                <w:spacing w:val="-7"/>
                <w:sz w:val="24"/>
                <w:szCs w:val="24"/>
              </w:rPr>
              <w:t>ПК-1.5. Проводит внутреннее исследование трупа  и его частей.</w:t>
            </w:r>
          </w:p>
          <w:p w:rsidR="009E77D1" w:rsidRDefault="009E77D1" w:rsidP="00DE2641">
            <w:pPr>
              <w:spacing w:line="276" w:lineRule="auto"/>
              <w:rPr>
                <w:spacing w:val="-7"/>
                <w:sz w:val="24"/>
                <w:szCs w:val="24"/>
              </w:rPr>
            </w:pPr>
            <w:r>
              <w:rPr>
                <w:spacing w:val="-7"/>
                <w:sz w:val="24"/>
                <w:szCs w:val="24"/>
              </w:rPr>
              <w:t>ПК-1.6. Проводит изъятие и направление объектов от трупа  и его частей для дополнительного инструментального и (или) лабораторного исследования.</w:t>
            </w:r>
          </w:p>
          <w:p w:rsidR="009E77D1" w:rsidRDefault="009E77D1" w:rsidP="00DE2641">
            <w:pPr>
              <w:spacing w:line="276" w:lineRule="auto"/>
              <w:rPr>
                <w:spacing w:val="-7"/>
                <w:sz w:val="24"/>
                <w:szCs w:val="24"/>
              </w:rPr>
            </w:pPr>
            <w:r>
              <w:rPr>
                <w:spacing w:val="-7"/>
                <w:sz w:val="24"/>
                <w:szCs w:val="24"/>
              </w:rPr>
              <w:t>ПК-1.7. Использует и приобщает к материалам судебно-медицинской экспертизы результатов дополнительных инструментальных и (или) лабораторных исследований объектов от трупа и его частей.</w:t>
            </w:r>
          </w:p>
        </w:tc>
      </w:tr>
      <w:tr w:rsidR="007F5466" w:rsidTr="008C2E44">
        <w:trPr>
          <w:trHeight w:val="20"/>
        </w:trPr>
        <w:tc>
          <w:tcPr>
            <w:tcW w:w="2746" w:type="dxa"/>
            <w:gridSpan w:val="2"/>
            <w:tcBorders>
              <w:left w:val="single" w:sz="4" w:space="0" w:color="auto"/>
              <w:right w:val="single" w:sz="4" w:space="0" w:color="auto"/>
            </w:tcBorders>
          </w:tcPr>
          <w:p w:rsidR="007F5466" w:rsidRDefault="007F5466" w:rsidP="00DE2641">
            <w:pPr>
              <w:spacing w:line="276" w:lineRule="auto"/>
              <w:jc w:val="center"/>
              <w:rPr>
                <w:sz w:val="24"/>
                <w:szCs w:val="24"/>
              </w:rPr>
            </w:pPr>
            <w:r>
              <w:rPr>
                <w:sz w:val="24"/>
                <w:szCs w:val="24"/>
              </w:rPr>
              <w:t>ПК-2</w:t>
            </w:r>
          </w:p>
          <w:p w:rsidR="007F5466" w:rsidRDefault="007F5466" w:rsidP="00DE2641">
            <w:pPr>
              <w:spacing w:line="276" w:lineRule="auto"/>
              <w:jc w:val="center"/>
              <w:rPr>
                <w:sz w:val="24"/>
                <w:szCs w:val="24"/>
              </w:rPr>
            </w:pPr>
          </w:p>
        </w:tc>
        <w:tc>
          <w:tcPr>
            <w:tcW w:w="7199" w:type="dxa"/>
            <w:gridSpan w:val="10"/>
            <w:tcBorders>
              <w:top w:val="single" w:sz="4" w:space="0" w:color="auto"/>
              <w:left w:val="single" w:sz="4" w:space="0" w:color="auto"/>
              <w:bottom w:val="single" w:sz="4" w:space="0" w:color="auto"/>
              <w:right w:val="single" w:sz="4" w:space="0" w:color="auto"/>
            </w:tcBorders>
          </w:tcPr>
          <w:p w:rsidR="007F5466" w:rsidRDefault="007F5466" w:rsidP="00DE2641">
            <w:pPr>
              <w:spacing w:line="276" w:lineRule="auto"/>
              <w:rPr>
                <w:spacing w:val="-7"/>
                <w:sz w:val="24"/>
                <w:szCs w:val="24"/>
              </w:rPr>
            </w:pPr>
            <w:r>
              <w:rPr>
                <w:spacing w:val="-7"/>
                <w:sz w:val="24"/>
                <w:szCs w:val="24"/>
              </w:rPr>
              <w:t>ПК-2.1.</w:t>
            </w:r>
            <w:r w:rsidRPr="00C352AE">
              <w:rPr>
                <w:sz w:val="24"/>
                <w:szCs w:val="24"/>
              </w:rPr>
              <w:t xml:space="preserve"> Изуч</w:t>
            </w:r>
            <w:r>
              <w:rPr>
                <w:sz w:val="24"/>
                <w:szCs w:val="24"/>
              </w:rPr>
              <w:t>ает</w:t>
            </w:r>
            <w:r w:rsidRPr="008768E2">
              <w:rPr>
                <w:sz w:val="24"/>
                <w:szCs w:val="24"/>
              </w:rPr>
              <w:t xml:space="preserve"> </w:t>
            </w:r>
            <w:r w:rsidRPr="00FC3181">
              <w:rPr>
                <w:sz w:val="24"/>
                <w:szCs w:val="24"/>
              </w:rPr>
              <w:t>документ</w:t>
            </w:r>
            <w:r>
              <w:rPr>
                <w:sz w:val="24"/>
                <w:szCs w:val="24"/>
              </w:rPr>
              <w:t>ы,</w:t>
            </w:r>
            <w:r w:rsidRPr="00FC3181">
              <w:rPr>
                <w:sz w:val="24"/>
                <w:szCs w:val="24"/>
              </w:rPr>
              <w:t xml:space="preserve"> </w:t>
            </w:r>
            <w:r w:rsidRPr="008768E2">
              <w:rPr>
                <w:sz w:val="24"/>
                <w:szCs w:val="24"/>
              </w:rPr>
              <w:t>представленны</w:t>
            </w:r>
            <w:r>
              <w:rPr>
                <w:sz w:val="24"/>
                <w:szCs w:val="24"/>
              </w:rPr>
              <w:t>е органом или лицом, назначившим судебно-медицинскую экспертизу (обследование) в отношении живого лица</w:t>
            </w:r>
          </w:p>
          <w:p w:rsidR="007F5466" w:rsidRDefault="007F5466" w:rsidP="00DE2641">
            <w:pPr>
              <w:spacing w:line="276" w:lineRule="auto"/>
              <w:rPr>
                <w:spacing w:val="-7"/>
                <w:sz w:val="24"/>
                <w:szCs w:val="24"/>
              </w:rPr>
            </w:pPr>
            <w:r>
              <w:rPr>
                <w:spacing w:val="-7"/>
                <w:sz w:val="24"/>
                <w:szCs w:val="24"/>
              </w:rPr>
              <w:t>ПК-2.2.</w:t>
            </w:r>
            <w:r w:rsidRPr="008768E2">
              <w:rPr>
                <w:sz w:val="24"/>
                <w:szCs w:val="24"/>
              </w:rPr>
              <w:t xml:space="preserve"> Планир</w:t>
            </w:r>
            <w:r>
              <w:rPr>
                <w:sz w:val="24"/>
                <w:szCs w:val="24"/>
              </w:rPr>
              <w:t>ует</w:t>
            </w:r>
            <w:r w:rsidRPr="008768E2">
              <w:rPr>
                <w:sz w:val="24"/>
                <w:szCs w:val="24"/>
              </w:rPr>
              <w:t>, определ</w:t>
            </w:r>
            <w:r>
              <w:rPr>
                <w:sz w:val="24"/>
                <w:szCs w:val="24"/>
              </w:rPr>
              <w:t>яет</w:t>
            </w:r>
            <w:r w:rsidRPr="008768E2">
              <w:rPr>
                <w:sz w:val="24"/>
                <w:szCs w:val="24"/>
              </w:rPr>
              <w:t xml:space="preserve"> поряд</w:t>
            </w:r>
            <w:r>
              <w:rPr>
                <w:sz w:val="24"/>
                <w:szCs w:val="24"/>
              </w:rPr>
              <w:t>ок</w:t>
            </w:r>
            <w:r w:rsidRPr="008768E2">
              <w:rPr>
                <w:sz w:val="24"/>
                <w:szCs w:val="24"/>
              </w:rPr>
              <w:t>, объем</w:t>
            </w:r>
            <w:r>
              <w:rPr>
                <w:sz w:val="24"/>
                <w:szCs w:val="24"/>
              </w:rPr>
              <w:t xml:space="preserve"> </w:t>
            </w:r>
            <w:r w:rsidRPr="00BB6D31">
              <w:rPr>
                <w:sz w:val="24"/>
                <w:szCs w:val="24"/>
              </w:rPr>
              <w:t xml:space="preserve">судебно-медицинской </w:t>
            </w:r>
            <w:r w:rsidRPr="008768E2">
              <w:rPr>
                <w:sz w:val="24"/>
                <w:szCs w:val="24"/>
              </w:rPr>
              <w:t>экспертизы (обследования) в отношении живого лица</w:t>
            </w:r>
            <w:r>
              <w:rPr>
                <w:sz w:val="24"/>
                <w:szCs w:val="24"/>
              </w:rPr>
              <w:t>.</w:t>
            </w:r>
            <w:r>
              <w:rPr>
                <w:spacing w:val="-7"/>
                <w:sz w:val="24"/>
                <w:szCs w:val="24"/>
              </w:rPr>
              <w:t xml:space="preserve"> </w:t>
            </w:r>
          </w:p>
          <w:p w:rsidR="007F5466" w:rsidRDefault="007F5466" w:rsidP="00DE2641">
            <w:pPr>
              <w:spacing w:line="276" w:lineRule="auto"/>
              <w:rPr>
                <w:spacing w:val="-7"/>
                <w:sz w:val="24"/>
                <w:szCs w:val="24"/>
              </w:rPr>
            </w:pPr>
            <w:r>
              <w:rPr>
                <w:spacing w:val="-7"/>
                <w:sz w:val="24"/>
                <w:szCs w:val="24"/>
              </w:rPr>
              <w:t>ПК-2.3.</w:t>
            </w:r>
            <w:r>
              <w:rPr>
                <w:sz w:val="24"/>
                <w:szCs w:val="24"/>
              </w:rPr>
              <w:t xml:space="preserve"> Проводит медицинское </w:t>
            </w:r>
            <w:r w:rsidRPr="008768E2">
              <w:rPr>
                <w:sz w:val="24"/>
                <w:szCs w:val="24"/>
              </w:rPr>
              <w:t>обследовани</w:t>
            </w:r>
            <w:r>
              <w:rPr>
                <w:sz w:val="24"/>
                <w:szCs w:val="24"/>
              </w:rPr>
              <w:t>е лица, в отношении которого назначена судебно-медицинская экспертиза.</w:t>
            </w:r>
          </w:p>
          <w:p w:rsidR="007F5466" w:rsidRDefault="007F5466" w:rsidP="00DE2641">
            <w:pPr>
              <w:spacing w:line="276" w:lineRule="auto"/>
              <w:rPr>
                <w:spacing w:val="-7"/>
                <w:sz w:val="24"/>
                <w:szCs w:val="24"/>
              </w:rPr>
            </w:pPr>
            <w:r>
              <w:rPr>
                <w:spacing w:val="-7"/>
                <w:sz w:val="24"/>
                <w:szCs w:val="24"/>
              </w:rPr>
              <w:t>ПК-2.4.</w:t>
            </w:r>
            <w:r w:rsidRPr="00883844">
              <w:rPr>
                <w:sz w:val="24"/>
                <w:szCs w:val="24"/>
              </w:rPr>
              <w:t xml:space="preserve"> </w:t>
            </w:r>
            <w:r>
              <w:rPr>
                <w:sz w:val="24"/>
                <w:szCs w:val="24"/>
              </w:rPr>
              <w:t>Проводит и</w:t>
            </w:r>
            <w:r w:rsidRPr="00883844">
              <w:rPr>
                <w:sz w:val="24"/>
                <w:szCs w:val="24"/>
              </w:rPr>
              <w:t>сследование</w:t>
            </w:r>
            <w:r>
              <w:rPr>
                <w:b/>
                <w:sz w:val="24"/>
                <w:szCs w:val="24"/>
              </w:rPr>
              <w:t xml:space="preserve"> </w:t>
            </w:r>
            <w:r w:rsidRPr="009848FF">
              <w:rPr>
                <w:sz w:val="24"/>
                <w:szCs w:val="24"/>
              </w:rPr>
              <w:t>представленны</w:t>
            </w:r>
            <w:r>
              <w:rPr>
                <w:sz w:val="24"/>
                <w:szCs w:val="24"/>
              </w:rPr>
              <w:t>х</w:t>
            </w:r>
            <w:r w:rsidRPr="009848FF">
              <w:rPr>
                <w:sz w:val="24"/>
                <w:szCs w:val="24"/>
              </w:rPr>
              <w:t xml:space="preserve"> органом или лицом, назначившим </w:t>
            </w:r>
            <w:r>
              <w:rPr>
                <w:sz w:val="24"/>
                <w:szCs w:val="24"/>
              </w:rPr>
              <w:t xml:space="preserve">судебно-медицинскую </w:t>
            </w:r>
            <w:r w:rsidRPr="009848FF">
              <w:rPr>
                <w:sz w:val="24"/>
                <w:szCs w:val="24"/>
              </w:rPr>
              <w:t>экспертизу</w:t>
            </w:r>
            <w:r>
              <w:rPr>
                <w:sz w:val="24"/>
                <w:szCs w:val="24"/>
              </w:rPr>
              <w:t xml:space="preserve"> в отношении живого лица, </w:t>
            </w:r>
            <w:r w:rsidRPr="009848FF">
              <w:rPr>
                <w:sz w:val="24"/>
                <w:szCs w:val="24"/>
              </w:rPr>
              <w:t>материал</w:t>
            </w:r>
            <w:r>
              <w:rPr>
                <w:sz w:val="24"/>
                <w:szCs w:val="24"/>
              </w:rPr>
              <w:t>ов</w:t>
            </w:r>
            <w:r w:rsidRPr="009848FF">
              <w:rPr>
                <w:sz w:val="24"/>
                <w:szCs w:val="24"/>
              </w:rPr>
              <w:t xml:space="preserve"> дела и оригинал</w:t>
            </w:r>
            <w:r>
              <w:rPr>
                <w:sz w:val="24"/>
                <w:szCs w:val="24"/>
              </w:rPr>
              <w:t>ов</w:t>
            </w:r>
            <w:r w:rsidRPr="009848FF">
              <w:rPr>
                <w:sz w:val="24"/>
                <w:szCs w:val="24"/>
              </w:rPr>
              <w:t xml:space="preserve"> </w:t>
            </w:r>
            <w:r>
              <w:rPr>
                <w:sz w:val="24"/>
                <w:szCs w:val="24"/>
              </w:rPr>
              <w:t>(</w:t>
            </w:r>
            <w:r w:rsidRPr="009848FF">
              <w:rPr>
                <w:sz w:val="24"/>
                <w:szCs w:val="24"/>
              </w:rPr>
              <w:t>или заверенны</w:t>
            </w:r>
            <w:r>
              <w:rPr>
                <w:sz w:val="24"/>
                <w:szCs w:val="24"/>
              </w:rPr>
              <w:t>х</w:t>
            </w:r>
            <w:r w:rsidRPr="009848FF">
              <w:rPr>
                <w:sz w:val="24"/>
                <w:szCs w:val="24"/>
              </w:rPr>
              <w:t xml:space="preserve"> копи</w:t>
            </w:r>
            <w:r>
              <w:rPr>
                <w:sz w:val="24"/>
                <w:szCs w:val="24"/>
              </w:rPr>
              <w:t>й)</w:t>
            </w:r>
            <w:r w:rsidRPr="009848FF">
              <w:rPr>
                <w:sz w:val="24"/>
                <w:szCs w:val="24"/>
              </w:rPr>
              <w:t xml:space="preserve"> медицинских</w:t>
            </w:r>
            <w:r>
              <w:rPr>
                <w:sz w:val="24"/>
                <w:szCs w:val="24"/>
              </w:rPr>
              <w:t xml:space="preserve"> и иных</w:t>
            </w:r>
            <w:r w:rsidRPr="009848FF">
              <w:rPr>
                <w:sz w:val="24"/>
                <w:szCs w:val="24"/>
              </w:rPr>
              <w:t xml:space="preserve"> документов</w:t>
            </w:r>
            <w:r>
              <w:rPr>
                <w:sz w:val="24"/>
                <w:szCs w:val="24"/>
              </w:rPr>
              <w:t>.</w:t>
            </w:r>
          </w:p>
          <w:p w:rsidR="007F5466" w:rsidRDefault="007F5466" w:rsidP="00DE2641">
            <w:pPr>
              <w:spacing w:line="276" w:lineRule="auto"/>
              <w:rPr>
                <w:spacing w:val="-7"/>
                <w:sz w:val="24"/>
                <w:szCs w:val="24"/>
              </w:rPr>
            </w:pPr>
            <w:r>
              <w:rPr>
                <w:spacing w:val="-7"/>
                <w:sz w:val="24"/>
                <w:szCs w:val="24"/>
              </w:rPr>
              <w:t>ПК-2.5.</w:t>
            </w:r>
            <w:r>
              <w:rPr>
                <w:bCs/>
                <w:sz w:val="24"/>
                <w:szCs w:val="24"/>
              </w:rPr>
              <w:t xml:space="preserve"> Проводит забор и направление объектов для дополнительных инструментальных и (или) лабораторных исследований в установленном порядке.</w:t>
            </w:r>
          </w:p>
        </w:tc>
      </w:tr>
      <w:tr w:rsidR="007F5466" w:rsidTr="008C2E44">
        <w:trPr>
          <w:trHeight w:val="20"/>
        </w:trPr>
        <w:tc>
          <w:tcPr>
            <w:tcW w:w="2746" w:type="dxa"/>
            <w:gridSpan w:val="2"/>
            <w:tcBorders>
              <w:left w:val="single" w:sz="4" w:space="0" w:color="auto"/>
              <w:right w:val="single" w:sz="4" w:space="0" w:color="auto"/>
            </w:tcBorders>
          </w:tcPr>
          <w:p w:rsidR="007F5466" w:rsidRDefault="007F5466" w:rsidP="00DE2641">
            <w:pPr>
              <w:spacing w:line="276" w:lineRule="auto"/>
              <w:jc w:val="center"/>
              <w:rPr>
                <w:sz w:val="24"/>
                <w:szCs w:val="24"/>
              </w:rPr>
            </w:pPr>
            <w:r>
              <w:rPr>
                <w:spacing w:val="-7"/>
                <w:sz w:val="24"/>
                <w:szCs w:val="24"/>
              </w:rPr>
              <w:t>ПК-3</w:t>
            </w:r>
          </w:p>
        </w:tc>
        <w:tc>
          <w:tcPr>
            <w:tcW w:w="7199" w:type="dxa"/>
            <w:gridSpan w:val="10"/>
            <w:tcBorders>
              <w:top w:val="single" w:sz="4" w:space="0" w:color="auto"/>
              <w:left w:val="single" w:sz="4" w:space="0" w:color="auto"/>
              <w:bottom w:val="single" w:sz="4" w:space="0" w:color="auto"/>
              <w:right w:val="single" w:sz="4" w:space="0" w:color="auto"/>
            </w:tcBorders>
          </w:tcPr>
          <w:p w:rsidR="007F5466" w:rsidRDefault="007F5466" w:rsidP="00DE2641">
            <w:pPr>
              <w:spacing w:line="276" w:lineRule="auto"/>
              <w:rPr>
                <w:spacing w:val="-7"/>
                <w:sz w:val="24"/>
                <w:szCs w:val="24"/>
              </w:rPr>
            </w:pPr>
            <w:r>
              <w:rPr>
                <w:spacing w:val="-7"/>
                <w:sz w:val="24"/>
                <w:szCs w:val="24"/>
              </w:rPr>
              <w:t>ПК-3.1.</w:t>
            </w:r>
            <w:r w:rsidRPr="00D073E3">
              <w:rPr>
                <w:snapToGrid w:val="0"/>
                <w:sz w:val="24"/>
                <w:szCs w:val="24"/>
              </w:rPr>
              <w:t xml:space="preserve"> Про</w:t>
            </w:r>
            <w:r>
              <w:rPr>
                <w:snapToGrid w:val="0"/>
                <w:sz w:val="24"/>
                <w:szCs w:val="24"/>
              </w:rPr>
              <w:t>изводит</w:t>
            </w:r>
            <w:r w:rsidRPr="00D073E3">
              <w:rPr>
                <w:snapToGrid w:val="0"/>
                <w:sz w:val="24"/>
                <w:szCs w:val="24"/>
              </w:rPr>
              <w:t xml:space="preserve"> судебно-гистологическ</w:t>
            </w:r>
            <w:r>
              <w:rPr>
                <w:snapToGrid w:val="0"/>
                <w:sz w:val="24"/>
                <w:szCs w:val="24"/>
              </w:rPr>
              <w:t xml:space="preserve">ое исследование объектов </w:t>
            </w:r>
            <w:r w:rsidRPr="004D3709">
              <w:rPr>
                <w:snapToGrid w:val="0"/>
                <w:sz w:val="24"/>
                <w:szCs w:val="24"/>
              </w:rPr>
              <w:t>биологического происхождения</w:t>
            </w:r>
            <w:r>
              <w:rPr>
                <w:snapToGrid w:val="0"/>
                <w:sz w:val="24"/>
                <w:szCs w:val="24"/>
              </w:rPr>
              <w:t>.</w:t>
            </w:r>
            <w:r>
              <w:rPr>
                <w:spacing w:val="-7"/>
                <w:sz w:val="24"/>
                <w:szCs w:val="24"/>
              </w:rPr>
              <w:t xml:space="preserve"> </w:t>
            </w:r>
          </w:p>
          <w:p w:rsidR="007F5466" w:rsidRDefault="007F5466" w:rsidP="00DE2641">
            <w:pPr>
              <w:spacing w:line="276" w:lineRule="auto"/>
              <w:rPr>
                <w:spacing w:val="-7"/>
                <w:sz w:val="24"/>
                <w:szCs w:val="24"/>
              </w:rPr>
            </w:pPr>
            <w:r>
              <w:rPr>
                <w:spacing w:val="-7"/>
                <w:sz w:val="24"/>
                <w:szCs w:val="24"/>
              </w:rPr>
              <w:t>ПК-3.2.</w:t>
            </w:r>
            <w:r w:rsidRPr="00D073E3">
              <w:rPr>
                <w:snapToGrid w:val="0"/>
                <w:sz w:val="24"/>
                <w:szCs w:val="24"/>
              </w:rPr>
              <w:t xml:space="preserve"> Про</w:t>
            </w:r>
            <w:r>
              <w:rPr>
                <w:snapToGrid w:val="0"/>
                <w:sz w:val="24"/>
                <w:szCs w:val="24"/>
              </w:rPr>
              <w:t>изводит</w:t>
            </w:r>
            <w:r w:rsidRPr="00D073E3">
              <w:rPr>
                <w:snapToGrid w:val="0"/>
                <w:sz w:val="24"/>
                <w:szCs w:val="24"/>
              </w:rPr>
              <w:t xml:space="preserve"> медико-криминалистическ</w:t>
            </w:r>
            <w:r>
              <w:rPr>
                <w:snapToGrid w:val="0"/>
                <w:sz w:val="24"/>
                <w:szCs w:val="24"/>
              </w:rPr>
              <w:t>ую</w:t>
            </w:r>
            <w:r w:rsidRPr="00D073E3">
              <w:rPr>
                <w:snapToGrid w:val="0"/>
                <w:sz w:val="24"/>
                <w:szCs w:val="24"/>
              </w:rPr>
              <w:t xml:space="preserve"> экспертиз</w:t>
            </w:r>
            <w:r>
              <w:rPr>
                <w:snapToGrid w:val="0"/>
                <w:sz w:val="24"/>
                <w:szCs w:val="24"/>
              </w:rPr>
              <w:t>у</w:t>
            </w:r>
            <w:r w:rsidRPr="00D073E3">
              <w:rPr>
                <w:snapToGrid w:val="0"/>
                <w:sz w:val="24"/>
                <w:szCs w:val="24"/>
              </w:rPr>
              <w:t xml:space="preserve"> (исследовани</w:t>
            </w:r>
            <w:r>
              <w:rPr>
                <w:snapToGrid w:val="0"/>
                <w:sz w:val="24"/>
                <w:szCs w:val="24"/>
              </w:rPr>
              <w:t>е</w:t>
            </w:r>
            <w:r w:rsidRPr="00D073E3">
              <w:rPr>
                <w:snapToGrid w:val="0"/>
                <w:sz w:val="24"/>
                <w:szCs w:val="24"/>
              </w:rPr>
              <w:t>)</w:t>
            </w:r>
            <w:r>
              <w:rPr>
                <w:snapToGrid w:val="0"/>
                <w:sz w:val="24"/>
                <w:szCs w:val="24"/>
              </w:rPr>
              <w:t xml:space="preserve"> </w:t>
            </w:r>
            <w:r w:rsidRPr="004D3709">
              <w:rPr>
                <w:snapToGrid w:val="0"/>
                <w:sz w:val="24"/>
                <w:szCs w:val="24"/>
              </w:rPr>
              <w:t xml:space="preserve">вещественных доказательств </w:t>
            </w:r>
            <w:r>
              <w:rPr>
                <w:snapToGrid w:val="0"/>
                <w:sz w:val="24"/>
                <w:szCs w:val="24"/>
              </w:rPr>
              <w:t xml:space="preserve">и объектов </w:t>
            </w:r>
            <w:r w:rsidRPr="004D3709">
              <w:rPr>
                <w:snapToGrid w:val="0"/>
                <w:sz w:val="24"/>
                <w:szCs w:val="24"/>
              </w:rPr>
              <w:t xml:space="preserve">биологического </w:t>
            </w:r>
            <w:r>
              <w:rPr>
                <w:snapToGrid w:val="0"/>
                <w:sz w:val="24"/>
                <w:szCs w:val="24"/>
              </w:rPr>
              <w:t>и иного происхождения.</w:t>
            </w:r>
            <w:r>
              <w:rPr>
                <w:spacing w:val="-7"/>
                <w:sz w:val="24"/>
                <w:szCs w:val="24"/>
              </w:rPr>
              <w:t xml:space="preserve"> </w:t>
            </w:r>
          </w:p>
          <w:p w:rsidR="007F5466" w:rsidRDefault="007F5466" w:rsidP="00DE2641">
            <w:pPr>
              <w:spacing w:line="276" w:lineRule="auto"/>
              <w:rPr>
                <w:spacing w:val="-7"/>
                <w:sz w:val="24"/>
                <w:szCs w:val="24"/>
              </w:rPr>
            </w:pPr>
            <w:r>
              <w:rPr>
                <w:spacing w:val="-7"/>
                <w:sz w:val="24"/>
                <w:szCs w:val="24"/>
              </w:rPr>
              <w:t>ПК-3.3.</w:t>
            </w:r>
            <w:r w:rsidRPr="00D073E3">
              <w:rPr>
                <w:snapToGrid w:val="0"/>
                <w:sz w:val="24"/>
                <w:szCs w:val="24"/>
              </w:rPr>
              <w:t xml:space="preserve"> Про</w:t>
            </w:r>
            <w:r>
              <w:rPr>
                <w:snapToGrid w:val="0"/>
                <w:sz w:val="24"/>
                <w:szCs w:val="24"/>
              </w:rPr>
              <w:t>изводит</w:t>
            </w:r>
            <w:r w:rsidRPr="00D073E3">
              <w:rPr>
                <w:snapToGrid w:val="0"/>
                <w:sz w:val="24"/>
                <w:szCs w:val="24"/>
              </w:rPr>
              <w:t xml:space="preserve"> судебно-биологическ</w:t>
            </w:r>
            <w:r>
              <w:rPr>
                <w:snapToGrid w:val="0"/>
                <w:sz w:val="24"/>
                <w:szCs w:val="24"/>
              </w:rPr>
              <w:t>ую</w:t>
            </w:r>
            <w:r w:rsidRPr="00D073E3">
              <w:rPr>
                <w:snapToGrid w:val="0"/>
                <w:sz w:val="24"/>
                <w:szCs w:val="24"/>
              </w:rPr>
              <w:t xml:space="preserve"> экспертиз</w:t>
            </w:r>
            <w:r>
              <w:rPr>
                <w:snapToGrid w:val="0"/>
                <w:sz w:val="24"/>
                <w:szCs w:val="24"/>
              </w:rPr>
              <w:t>у</w:t>
            </w:r>
            <w:r w:rsidRPr="00D073E3">
              <w:rPr>
                <w:snapToGrid w:val="0"/>
                <w:sz w:val="24"/>
                <w:szCs w:val="24"/>
              </w:rPr>
              <w:t xml:space="preserve"> (исследовани</w:t>
            </w:r>
            <w:r>
              <w:rPr>
                <w:snapToGrid w:val="0"/>
                <w:sz w:val="24"/>
                <w:szCs w:val="24"/>
              </w:rPr>
              <w:t>е</w:t>
            </w:r>
            <w:r w:rsidRPr="00D073E3">
              <w:rPr>
                <w:snapToGrid w:val="0"/>
                <w:sz w:val="24"/>
                <w:szCs w:val="24"/>
              </w:rPr>
              <w:t>)</w:t>
            </w:r>
            <w:r>
              <w:rPr>
                <w:snapToGrid w:val="0"/>
                <w:sz w:val="24"/>
                <w:szCs w:val="24"/>
              </w:rPr>
              <w:t xml:space="preserve"> </w:t>
            </w:r>
            <w:r w:rsidRPr="004D3709">
              <w:rPr>
                <w:snapToGrid w:val="0"/>
                <w:sz w:val="24"/>
                <w:szCs w:val="24"/>
              </w:rPr>
              <w:t xml:space="preserve">вещественных доказательств </w:t>
            </w:r>
            <w:r>
              <w:rPr>
                <w:snapToGrid w:val="0"/>
                <w:sz w:val="24"/>
                <w:szCs w:val="24"/>
              </w:rPr>
              <w:t xml:space="preserve">и объектов </w:t>
            </w:r>
            <w:r w:rsidRPr="004D3709">
              <w:rPr>
                <w:snapToGrid w:val="0"/>
                <w:sz w:val="24"/>
                <w:szCs w:val="24"/>
              </w:rPr>
              <w:t xml:space="preserve">биологического </w:t>
            </w:r>
            <w:r>
              <w:rPr>
                <w:snapToGrid w:val="0"/>
                <w:sz w:val="24"/>
                <w:szCs w:val="24"/>
              </w:rPr>
              <w:t>и иного происхождения.</w:t>
            </w:r>
            <w:r>
              <w:rPr>
                <w:spacing w:val="-7"/>
                <w:sz w:val="24"/>
                <w:szCs w:val="24"/>
              </w:rPr>
              <w:t xml:space="preserve"> </w:t>
            </w:r>
          </w:p>
          <w:p w:rsidR="007F5466" w:rsidRDefault="007F5466" w:rsidP="00DE2641">
            <w:pPr>
              <w:spacing w:line="276" w:lineRule="auto"/>
              <w:rPr>
                <w:spacing w:val="-7"/>
                <w:sz w:val="24"/>
                <w:szCs w:val="24"/>
              </w:rPr>
            </w:pPr>
            <w:r>
              <w:rPr>
                <w:spacing w:val="-7"/>
                <w:sz w:val="24"/>
                <w:szCs w:val="24"/>
              </w:rPr>
              <w:t>ПК-3.4.</w:t>
            </w:r>
            <w:r>
              <w:rPr>
                <w:snapToGrid w:val="0"/>
                <w:sz w:val="24"/>
                <w:szCs w:val="24"/>
              </w:rPr>
              <w:t xml:space="preserve"> Производит  генетическую экспертизу (исследование) </w:t>
            </w:r>
            <w:r w:rsidRPr="004D3709">
              <w:rPr>
                <w:snapToGrid w:val="0"/>
                <w:sz w:val="24"/>
                <w:szCs w:val="24"/>
              </w:rPr>
              <w:lastRenderedPageBreak/>
              <w:t xml:space="preserve">вещественных доказательств </w:t>
            </w:r>
            <w:r>
              <w:rPr>
                <w:snapToGrid w:val="0"/>
                <w:sz w:val="24"/>
                <w:szCs w:val="24"/>
              </w:rPr>
              <w:t xml:space="preserve">и объектов </w:t>
            </w:r>
            <w:r w:rsidRPr="004D3709">
              <w:rPr>
                <w:snapToGrid w:val="0"/>
                <w:sz w:val="24"/>
                <w:szCs w:val="24"/>
              </w:rPr>
              <w:t xml:space="preserve">биологического </w:t>
            </w:r>
            <w:r>
              <w:rPr>
                <w:snapToGrid w:val="0"/>
                <w:sz w:val="24"/>
                <w:szCs w:val="24"/>
              </w:rPr>
              <w:t xml:space="preserve">и иного </w:t>
            </w:r>
            <w:r w:rsidRPr="004D3709">
              <w:rPr>
                <w:snapToGrid w:val="0"/>
                <w:sz w:val="24"/>
                <w:szCs w:val="24"/>
              </w:rPr>
              <w:t>происхождения</w:t>
            </w:r>
            <w:r>
              <w:rPr>
                <w:snapToGrid w:val="0"/>
                <w:sz w:val="24"/>
                <w:szCs w:val="24"/>
              </w:rPr>
              <w:t>.</w:t>
            </w:r>
          </w:p>
        </w:tc>
      </w:tr>
      <w:tr w:rsidR="0067718E" w:rsidTr="008C2E44">
        <w:trPr>
          <w:trHeight w:val="20"/>
        </w:trPr>
        <w:tc>
          <w:tcPr>
            <w:tcW w:w="2746" w:type="dxa"/>
            <w:gridSpan w:val="2"/>
            <w:tcBorders>
              <w:left w:val="single" w:sz="4" w:space="0" w:color="auto"/>
              <w:right w:val="single" w:sz="4" w:space="0" w:color="auto"/>
            </w:tcBorders>
            <w:hideMark/>
          </w:tcPr>
          <w:p w:rsidR="0067718E" w:rsidRDefault="00E8723A" w:rsidP="00DE2641">
            <w:pPr>
              <w:spacing w:line="276" w:lineRule="auto"/>
              <w:jc w:val="center"/>
              <w:rPr>
                <w:sz w:val="24"/>
                <w:szCs w:val="24"/>
              </w:rPr>
            </w:pPr>
            <w:r w:rsidRPr="00E9240D">
              <w:rPr>
                <w:sz w:val="24"/>
                <w:szCs w:val="24"/>
              </w:rPr>
              <w:lastRenderedPageBreak/>
              <w:t>Перечень основных разделов модуля дисциплины</w:t>
            </w: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Default="00B00E8E" w:rsidP="00DE2641">
            <w:pPr>
              <w:spacing w:line="276" w:lineRule="auto"/>
              <w:jc w:val="center"/>
              <w:rPr>
                <w:sz w:val="24"/>
                <w:szCs w:val="24"/>
              </w:rPr>
            </w:pPr>
          </w:p>
          <w:p w:rsidR="00B00E8E" w:rsidRPr="00E9240D" w:rsidRDefault="00B00E8E" w:rsidP="00DE2641">
            <w:pPr>
              <w:spacing w:line="276" w:lineRule="auto"/>
              <w:jc w:val="center"/>
              <w:rPr>
                <w:sz w:val="24"/>
                <w:szCs w:val="24"/>
              </w:rPr>
            </w:pPr>
          </w:p>
        </w:tc>
        <w:tc>
          <w:tcPr>
            <w:tcW w:w="7199" w:type="dxa"/>
            <w:gridSpan w:val="10"/>
            <w:tcBorders>
              <w:top w:val="single" w:sz="4" w:space="0" w:color="auto"/>
              <w:left w:val="single" w:sz="4" w:space="0" w:color="auto"/>
              <w:bottom w:val="single" w:sz="4" w:space="0" w:color="auto"/>
              <w:right w:val="single" w:sz="4" w:space="0" w:color="auto"/>
            </w:tcBorders>
            <w:hideMark/>
          </w:tcPr>
          <w:p w:rsidR="0067718E" w:rsidRPr="002A326A" w:rsidRDefault="0067718E" w:rsidP="00DE2641">
            <w:pPr>
              <w:pStyle w:val="12"/>
              <w:spacing w:line="276" w:lineRule="auto"/>
              <w:ind w:firstLine="0"/>
              <w:rPr>
                <w:rFonts w:ascii="Times New Roman" w:hAnsi="Times New Roman"/>
                <w:sz w:val="24"/>
                <w:szCs w:val="24"/>
              </w:rPr>
            </w:pPr>
            <w:r w:rsidRPr="000F1045">
              <w:rPr>
                <w:rFonts w:ascii="Times New Roman" w:hAnsi="Times New Roman"/>
                <w:sz w:val="24"/>
                <w:szCs w:val="24"/>
              </w:rPr>
              <w:lastRenderedPageBreak/>
              <w:t>Понятие об острых предметах. Повреждения от воздействия колющих предметов.</w:t>
            </w:r>
            <w:r>
              <w:rPr>
                <w:rFonts w:ascii="Times New Roman" w:hAnsi="Times New Roman"/>
                <w:sz w:val="24"/>
                <w:szCs w:val="24"/>
              </w:rPr>
              <w:t xml:space="preserve"> Общие вопросы. Статистика повреждений острыми предметами. </w:t>
            </w:r>
            <w:r w:rsidRPr="002A326A">
              <w:rPr>
                <w:rFonts w:ascii="Times New Roman" w:hAnsi="Times New Roman"/>
                <w:sz w:val="24"/>
                <w:szCs w:val="24"/>
              </w:rPr>
              <w:t>Значение, задачи и возможности экспертизы</w:t>
            </w:r>
            <w:r>
              <w:rPr>
                <w:rFonts w:ascii="Times New Roman" w:hAnsi="Times New Roman"/>
                <w:sz w:val="24"/>
                <w:szCs w:val="24"/>
              </w:rPr>
              <w:t xml:space="preserve"> повреждений от острых предметов. </w:t>
            </w:r>
            <w:r w:rsidRPr="002A326A">
              <w:rPr>
                <w:rFonts w:ascii="Times New Roman" w:hAnsi="Times New Roman"/>
                <w:sz w:val="24"/>
                <w:szCs w:val="24"/>
              </w:rPr>
              <w:t>Определение. Классификация острых предметов (орудий, оружия)</w:t>
            </w:r>
            <w:r>
              <w:rPr>
                <w:rFonts w:ascii="Times New Roman" w:hAnsi="Times New Roman"/>
                <w:sz w:val="24"/>
                <w:szCs w:val="24"/>
              </w:rPr>
              <w:t xml:space="preserve">. </w:t>
            </w:r>
            <w:r w:rsidRPr="002A326A">
              <w:rPr>
                <w:rFonts w:ascii="Times New Roman" w:hAnsi="Times New Roman"/>
                <w:sz w:val="24"/>
                <w:szCs w:val="24"/>
              </w:rPr>
              <w:t>Устройство орудий различного действия</w:t>
            </w:r>
            <w:r>
              <w:rPr>
                <w:rFonts w:ascii="Times New Roman" w:hAnsi="Times New Roman"/>
                <w:sz w:val="24"/>
                <w:szCs w:val="24"/>
              </w:rPr>
              <w:t xml:space="preserve">. </w:t>
            </w:r>
            <w:r w:rsidRPr="002A326A">
              <w:rPr>
                <w:rFonts w:ascii="Times New Roman" w:hAnsi="Times New Roman"/>
                <w:sz w:val="24"/>
                <w:szCs w:val="24"/>
              </w:rPr>
              <w:t>Классификация повреждений</w:t>
            </w:r>
            <w:r>
              <w:rPr>
                <w:rFonts w:ascii="Times New Roman" w:hAnsi="Times New Roman"/>
                <w:sz w:val="24"/>
                <w:szCs w:val="24"/>
              </w:rPr>
              <w:t xml:space="preserve">. </w:t>
            </w:r>
            <w:r w:rsidRPr="002A326A">
              <w:rPr>
                <w:rFonts w:ascii="Times New Roman" w:hAnsi="Times New Roman"/>
                <w:sz w:val="24"/>
                <w:szCs w:val="24"/>
              </w:rPr>
              <w:t>Механизм возникновения повреждений. Условия, вли</w:t>
            </w:r>
            <w:r w:rsidRPr="002A326A">
              <w:rPr>
                <w:rFonts w:ascii="Times New Roman" w:hAnsi="Times New Roman"/>
                <w:sz w:val="24"/>
                <w:szCs w:val="24"/>
              </w:rPr>
              <w:softHyphen/>
              <w:t>яющие на их формирование</w:t>
            </w:r>
            <w:r>
              <w:rPr>
                <w:rFonts w:ascii="Times New Roman" w:hAnsi="Times New Roman"/>
                <w:sz w:val="24"/>
                <w:szCs w:val="24"/>
              </w:rPr>
              <w:t xml:space="preserve">. </w:t>
            </w:r>
            <w:r w:rsidRPr="002A326A">
              <w:rPr>
                <w:rFonts w:ascii="Times New Roman" w:hAnsi="Times New Roman"/>
                <w:sz w:val="24"/>
                <w:szCs w:val="24"/>
              </w:rPr>
              <w:t>Морфологические признаки действия острия и лезвия</w:t>
            </w:r>
            <w:r>
              <w:rPr>
                <w:rFonts w:ascii="Times New Roman" w:hAnsi="Times New Roman"/>
                <w:sz w:val="24"/>
                <w:szCs w:val="24"/>
              </w:rPr>
              <w:t xml:space="preserve">. </w:t>
            </w:r>
            <w:r w:rsidRPr="002A326A">
              <w:rPr>
                <w:rFonts w:ascii="Times New Roman" w:hAnsi="Times New Roman"/>
                <w:sz w:val="24"/>
                <w:szCs w:val="24"/>
              </w:rPr>
              <w:t>Общие признаки (форма, длина, ширина, глубина, ха</w:t>
            </w:r>
            <w:r w:rsidRPr="002A326A">
              <w:rPr>
                <w:rFonts w:ascii="Times New Roman" w:hAnsi="Times New Roman"/>
                <w:sz w:val="24"/>
                <w:szCs w:val="24"/>
              </w:rPr>
              <w:softHyphen/>
              <w:t>рактер краев, стенок, концов, дна) повреждений кожи, тканей и органов</w:t>
            </w:r>
            <w:r>
              <w:rPr>
                <w:rFonts w:ascii="Times New Roman" w:hAnsi="Times New Roman"/>
                <w:sz w:val="24"/>
                <w:szCs w:val="24"/>
              </w:rPr>
              <w:t xml:space="preserve">. </w:t>
            </w:r>
            <w:r w:rsidRPr="002A326A">
              <w:rPr>
                <w:rFonts w:ascii="Times New Roman" w:hAnsi="Times New Roman"/>
                <w:sz w:val="24"/>
                <w:szCs w:val="24"/>
              </w:rPr>
              <w:t>Морфологические (макро- и микроскопические) осо</w:t>
            </w:r>
            <w:r w:rsidRPr="002A326A">
              <w:rPr>
                <w:rFonts w:ascii="Times New Roman" w:hAnsi="Times New Roman"/>
                <w:sz w:val="24"/>
                <w:szCs w:val="24"/>
              </w:rPr>
              <w:softHyphen/>
              <w:t>бенности повреждений кожи, надкостницы, хрящевой и костной ткани, внутренних органов</w:t>
            </w:r>
            <w:r>
              <w:rPr>
                <w:rFonts w:ascii="Times New Roman" w:hAnsi="Times New Roman"/>
                <w:sz w:val="24"/>
                <w:szCs w:val="24"/>
              </w:rPr>
              <w:t xml:space="preserve">. </w:t>
            </w:r>
            <w:r w:rsidRPr="002A326A">
              <w:rPr>
                <w:rFonts w:ascii="Times New Roman" w:hAnsi="Times New Roman"/>
                <w:sz w:val="24"/>
                <w:szCs w:val="24"/>
              </w:rPr>
              <w:t>Дифференциальная диагностика повреждений острыми орудиями</w:t>
            </w:r>
            <w:r>
              <w:rPr>
                <w:rFonts w:ascii="Times New Roman" w:hAnsi="Times New Roman"/>
                <w:sz w:val="24"/>
                <w:szCs w:val="24"/>
              </w:rPr>
              <w:t xml:space="preserve">. </w:t>
            </w:r>
            <w:r w:rsidRPr="002A326A">
              <w:rPr>
                <w:rFonts w:ascii="Times New Roman" w:hAnsi="Times New Roman"/>
                <w:sz w:val="24"/>
                <w:szCs w:val="24"/>
              </w:rPr>
              <w:t>Причины смерти от повреждений острыми орудиями</w:t>
            </w:r>
            <w:r>
              <w:rPr>
                <w:rFonts w:ascii="Times New Roman" w:hAnsi="Times New Roman"/>
                <w:sz w:val="24"/>
                <w:szCs w:val="24"/>
              </w:rPr>
              <w:t xml:space="preserve">. </w:t>
            </w:r>
            <w:r w:rsidRPr="002A326A">
              <w:rPr>
                <w:rFonts w:ascii="Times New Roman" w:hAnsi="Times New Roman"/>
                <w:sz w:val="24"/>
                <w:szCs w:val="24"/>
              </w:rPr>
              <w:t>Особенности повреждений одежды</w:t>
            </w:r>
            <w:r>
              <w:rPr>
                <w:rFonts w:ascii="Times New Roman" w:hAnsi="Times New Roman"/>
                <w:sz w:val="24"/>
                <w:szCs w:val="24"/>
              </w:rPr>
              <w:t xml:space="preserve">. </w:t>
            </w:r>
            <w:r w:rsidRPr="002A326A">
              <w:rPr>
                <w:rFonts w:ascii="Times New Roman" w:hAnsi="Times New Roman"/>
                <w:sz w:val="24"/>
                <w:szCs w:val="24"/>
              </w:rPr>
              <w:t>Методы лабораторных исследований объектов экспер</w:t>
            </w:r>
            <w:r w:rsidRPr="002A326A">
              <w:rPr>
                <w:rFonts w:ascii="Times New Roman" w:hAnsi="Times New Roman"/>
                <w:sz w:val="24"/>
                <w:szCs w:val="24"/>
              </w:rPr>
              <w:softHyphen/>
              <w:t>тизы и орудий</w:t>
            </w:r>
            <w:r>
              <w:rPr>
                <w:rFonts w:ascii="Times New Roman" w:hAnsi="Times New Roman"/>
                <w:sz w:val="24"/>
                <w:szCs w:val="24"/>
              </w:rPr>
              <w:t xml:space="preserve">. </w:t>
            </w:r>
            <w:r w:rsidRPr="004C6E86">
              <w:rPr>
                <w:rFonts w:ascii="Times New Roman" w:hAnsi="Times New Roman"/>
                <w:sz w:val="24"/>
                <w:szCs w:val="24"/>
              </w:rPr>
              <w:t>Измерительные.</w:t>
            </w:r>
            <w:r>
              <w:rPr>
                <w:rFonts w:ascii="Times New Roman" w:hAnsi="Times New Roman"/>
                <w:sz w:val="24"/>
                <w:szCs w:val="24"/>
              </w:rPr>
              <w:t xml:space="preserve"> </w:t>
            </w:r>
            <w:r w:rsidRPr="002A326A">
              <w:rPr>
                <w:rFonts w:ascii="Times New Roman" w:hAnsi="Times New Roman"/>
                <w:sz w:val="24"/>
                <w:szCs w:val="24"/>
              </w:rPr>
              <w:t>Стереомикроскопический метод</w:t>
            </w:r>
            <w:r>
              <w:rPr>
                <w:rFonts w:ascii="Times New Roman" w:hAnsi="Times New Roman"/>
                <w:sz w:val="24"/>
                <w:szCs w:val="24"/>
              </w:rPr>
              <w:t xml:space="preserve">. </w:t>
            </w:r>
            <w:r w:rsidRPr="002A326A">
              <w:rPr>
                <w:rFonts w:ascii="Times New Roman" w:hAnsi="Times New Roman"/>
                <w:sz w:val="24"/>
                <w:szCs w:val="24"/>
              </w:rPr>
              <w:t>Фотографический</w:t>
            </w:r>
            <w:r>
              <w:rPr>
                <w:rFonts w:ascii="Times New Roman" w:hAnsi="Times New Roman"/>
                <w:sz w:val="24"/>
                <w:szCs w:val="24"/>
              </w:rPr>
              <w:t xml:space="preserve">. </w:t>
            </w:r>
            <w:r w:rsidRPr="002A326A">
              <w:rPr>
                <w:rFonts w:ascii="Times New Roman" w:hAnsi="Times New Roman"/>
                <w:sz w:val="24"/>
                <w:szCs w:val="24"/>
              </w:rPr>
              <w:t>Контактно-диффузионный метод (цветных отпечат</w:t>
            </w:r>
            <w:r w:rsidRPr="002A326A">
              <w:rPr>
                <w:rFonts w:ascii="Times New Roman" w:hAnsi="Times New Roman"/>
                <w:sz w:val="24"/>
                <w:szCs w:val="24"/>
              </w:rPr>
              <w:softHyphen/>
              <w:t>ков</w:t>
            </w:r>
            <w:r w:rsidRPr="002A326A">
              <w:rPr>
                <w:rFonts w:ascii="Times New Roman" w:hAnsi="Times New Roman"/>
                <w:b/>
                <w:sz w:val="24"/>
                <w:szCs w:val="24"/>
              </w:rPr>
              <w:t>)</w:t>
            </w:r>
            <w:r>
              <w:rPr>
                <w:rFonts w:ascii="Times New Roman" w:hAnsi="Times New Roman"/>
                <w:b/>
                <w:sz w:val="24"/>
                <w:szCs w:val="24"/>
              </w:rPr>
              <w:t>.</w:t>
            </w:r>
            <w:r>
              <w:rPr>
                <w:rFonts w:ascii="Times New Roman" w:hAnsi="Times New Roman"/>
                <w:sz w:val="24"/>
                <w:szCs w:val="24"/>
              </w:rPr>
              <w:t xml:space="preserve"> </w:t>
            </w:r>
            <w:r w:rsidRPr="002A326A">
              <w:rPr>
                <w:rFonts w:ascii="Times New Roman" w:hAnsi="Times New Roman"/>
                <w:sz w:val="24"/>
                <w:szCs w:val="24"/>
              </w:rPr>
              <w:t>Рентгенологический</w:t>
            </w:r>
            <w:r>
              <w:rPr>
                <w:rFonts w:ascii="Times New Roman" w:hAnsi="Times New Roman"/>
                <w:sz w:val="24"/>
                <w:szCs w:val="24"/>
              </w:rPr>
              <w:t xml:space="preserve">. </w:t>
            </w:r>
            <w:r w:rsidRPr="002A326A">
              <w:rPr>
                <w:rFonts w:ascii="Times New Roman" w:hAnsi="Times New Roman"/>
                <w:sz w:val="24"/>
                <w:szCs w:val="24"/>
              </w:rPr>
              <w:t>Метод светового и щупового профилирования</w:t>
            </w:r>
            <w:r>
              <w:rPr>
                <w:rFonts w:ascii="Times New Roman" w:hAnsi="Times New Roman"/>
                <w:sz w:val="24"/>
                <w:szCs w:val="24"/>
              </w:rPr>
              <w:t xml:space="preserve">. </w:t>
            </w:r>
            <w:r w:rsidRPr="002A326A">
              <w:rPr>
                <w:rFonts w:ascii="Times New Roman" w:hAnsi="Times New Roman"/>
                <w:sz w:val="24"/>
                <w:szCs w:val="24"/>
              </w:rPr>
              <w:t>Эмиссионно-спектральный</w:t>
            </w:r>
            <w:r>
              <w:rPr>
                <w:rFonts w:ascii="Times New Roman" w:hAnsi="Times New Roman"/>
                <w:sz w:val="24"/>
                <w:szCs w:val="24"/>
              </w:rPr>
              <w:t xml:space="preserve">. </w:t>
            </w:r>
            <w:r w:rsidRPr="002A326A">
              <w:rPr>
                <w:rFonts w:ascii="Times New Roman" w:hAnsi="Times New Roman"/>
                <w:sz w:val="24"/>
                <w:szCs w:val="24"/>
              </w:rPr>
              <w:t>Экспериментальный (воспроизведение повреждений предполагаемым орудием травмы)</w:t>
            </w:r>
            <w:r>
              <w:rPr>
                <w:rFonts w:ascii="Times New Roman" w:hAnsi="Times New Roman"/>
                <w:sz w:val="24"/>
                <w:szCs w:val="24"/>
              </w:rPr>
              <w:t>.</w:t>
            </w:r>
          </w:p>
          <w:p w:rsidR="0067718E" w:rsidRPr="002A326A" w:rsidRDefault="0067718E" w:rsidP="00DE2641">
            <w:pPr>
              <w:pStyle w:val="12"/>
              <w:spacing w:line="276" w:lineRule="auto"/>
              <w:ind w:firstLine="0"/>
              <w:rPr>
                <w:rFonts w:ascii="Times New Roman" w:hAnsi="Times New Roman"/>
                <w:sz w:val="24"/>
                <w:szCs w:val="24"/>
              </w:rPr>
            </w:pPr>
            <w:r w:rsidRPr="002A326A">
              <w:rPr>
                <w:rFonts w:ascii="Times New Roman" w:hAnsi="Times New Roman"/>
                <w:sz w:val="24"/>
                <w:szCs w:val="24"/>
              </w:rPr>
              <w:t>Гистологический и гистохимический</w:t>
            </w:r>
            <w:r>
              <w:rPr>
                <w:rFonts w:ascii="Times New Roman" w:hAnsi="Times New Roman"/>
                <w:sz w:val="24"/>
                <w:szCs w:val="24"/>
              </w:rPr>
              <w:t xml:space="preserve">. </w:t>
            </w:r>
            <w:r w:rsidRPr="002A326A">
              <w:rPr>
                <w:rFonts w:ascii="Times New Roman" w:hAnsi="Times New Roman"/>
                <w:sz w:val="24"/>
                <w:szCs w:val="24"/>
              </w:rPr>
              <w:t>Выявление микроналожений</w:t>
            </w:r>
            <w:r>
              <w:rPr>
                <w:rFonts w:ascii="Times New Roman" w:hAnsi="Times New Roman"/>
                <w:sz w:val="24"/>
                <w:szCs w:val="24"/>
              </w:rPr>
              <w:t>.</w:t>
            </w:r>
          </w:p>
          <w:p w:rsidR="0067718E" w:rsidRPr="002A326A" w:rsidRDefault="0067718E" w:rsidP="00DE2641">
            <w:pPr>
              <w:pStyle w:val="12"/>
              <w:spacing w:line="276" w:lineRule="auto"/>
              <w:ind w:firstLine="0"/>
              <w:rPr>
                <w:rFonts w:ascii="Times New Roman" w:hAnsi="Times New Roman"/>
                <w:sz w:val="24"/>
                <w:szCs w:val="24"/>
              </w:rPr>
            </w:pPr>
            <w:r w:rsidRPr="002A326A">
              <w:rPr>
                <w:rFonts w:ascii="Times New Roman" w:hAnsi="Times New Roman"/>
                <w:sz w:val="24"/>
                <w:szCs w:val="24"/>
              </w:rPr>
              <w:t>Установление групповых и индивидуализирующих признаков орудий травмы по характеру повреждений одежды и тела пострадавшего</w:t>
            </w:r>
            <w:r>
              <w:rPr>
                <w:rFonts w:ascii="Times New Roman" w:hAnsi="Times New Roman"/>
                <w:sz w:val="24"/>
                <w:szCs w:val="24"/>
              </w:rPr>
              <w:t>.</w:t>
            </w:r>
          </w:p>
          <w:p w:rsidR="0067718E" w:rsidRPr="002A326A" w:rsidRDefault="0067718E" w:rsidP="00DE2641">
            <w:pPr>
              <w:pStyle w:val="12"/>
              <w:spacing w:line="276" w:lineRule="auto"/>
              <w:ind w:firstLine="0"/>
              <w:rPr>
                <w:rFonts w:ascii="Times New Roman" w:hAnsi="Times New Roman"/>
                <w:sz w:val="24"/>
                <w:szCs w:val="24"/>
              </w:rPr>
            </w:pPr>
            <w:r w:rsidRPr="002A326A">
              <w:rPr>
                <w:rFonts w:ascii="Times New Roman" w:hAnsi="Times New Roman"/>
                <w:sz w:val="24"/>
                <w:szCs w:val="24"/>
              </w:rPr>
              <w:t>Особенности судебно-медицинской экспертизы повреж</w:t>
            </w:r>
            <w:r w:rsidRPr="002A326A">
              <w:rPr>
                <w:rFonts w:ascii="Times New Roman" w:hAnsi="Times New Roman"/>
                <w:sz w:val="24"/>
                <w:szCs w:val="24"/>
              </w:rPr>
              <w:softHyphen/>
              <w:t>дений острыми предметами (требования, предъявляе</w:t>
            </w:r>
            <w:r w:rsidRPr="002A326A">
              <w:rPr>
                <w:rFonts w:ascii="Times New Roman" w:hAnsi="Times New Roman"/>
                <w:sz w:val="24"/>
                <w:szCs w:val="24"/>
              </w:rPr>
              <w:softHyphen/>
              <w:t>мые к описанию повреждений, оформлению «Заключения эксперта» и др.)</w:t>
            </w:r>
            <w:r>
              <w:rPr>
                <w:rFonts w:ascii="Times New Roman" w:hAnsi="Times New Roman"/>
                <w:sz w:val="24"/>
                <w:szCs w:val="24"/>
              </w:rPr>
              <w:t xml:space="preserve">. </w:t>
            </w:r>
            <w:r w:rsidRPr="001F345F">
              <w:rPr>
                <w:rFonts w:ascii="Times New Roman" w:hAnsi="Times New Roman"/>
                <w:sz w:val="24"/>
                <w:szCs w:val="24"/>
              </w:rPr>
              <w:t>Колющие орудия. Их устройство, повреждающие эле</w:t>
            </w:r>
            <w:r w:rsidRPr="001F345F">
              <w:rPr>
                <w:rFonts w:ascii="Times New Roman" w:hAnsi="Times New Roman"/>
                <w:sz w:val="24"/>
                <w:szCs w:val="24"/>
              </w:rPr>
              <w:softHyphen/>
              <w:t>менты</w:t>
            </w:r>
            <w:r>
              <w:rPr>
                <w:rFonts w:ascii="Times New Roman" w:hAnsi="Times New Roman"/>
                <w:sz w:val="24"/>
                <w:szCs w:val="24"/>
              </w:rPr>
              <w:t xml:space="preserve">. </w:t>
            </w:r>
            <w:r w:rsidRPr="001F345F">
              <w:rPr>
                <w:rFonts w:ascii="Times New Roman" w:hAnsi="Times New Roman"/>
                <w:sz w:val="24"/>
                <w:szCs w:val="24"/>
              </w:rPr>
              <w:t>Механизм действия колющих предметов</w:t>
            </w:r>
            <w:r>
              <w:rPr>
                <w:rFonts w:ascii="Times New Roman" w:hAnsi="Times New Roman"/>
                <w:sz w:val="24"/>
                <w:szCs w:val="24"/>
              </w:rPr>
              <w:t xml:space="preserve">. </w:t>
            </w:r>
            <w:r w:rsidRPr="001F345F">
              <w:rPr>
                <w:rFonts w:ascii="Times New Roman" w:hAnsi="Times New Roman"/>
                <w:sz w:val="24"/>
                <w:szCs w:val="24"/>
              </w:rPr>
              <w:t>Морфологическая характеристика колотых поврежде</w:t>
            </w:r>
            <w:r w:rsidRPr="001F345F">
              <w:rPr>
                <w:rFonts w:ascii="Times New Roman" w:hAnsi="Times New Roman"/>
                <w:sz w:val="24"/>
                <w:szCs w:val="24"/>
              </w:rPr>
              <w:softHyphen/>
              <w:t>ний</w:t>
            </w:r>
            <w:r>
              <w:rPr>
                <w:rFonts w:ascii="Times New Roman" w:hAnsi="Times New Roman"/>
                <w:sz w:val="24"/>
                <w:szCs w:val="24"/>
              </w:rPr>
              <w:t>.</w:t>
            </w:r>
          </w:p>
          <w:p w:rsidR="0067718E" w:rsidRPr="002A326A" w:rsidRDefault="0067718E" w:rsidP="00DE2641">
            <w:pPr>
              <w:pStyle w:val="12"/>
              <w:spacing w:line="276" w:lineRule="auto"/>
              <w:ind w:firstLine="0"/>
              <w:rPr>
                <w:rFonts w:ascii="Times New Roman" w:hAnsi="Times New Roman"/>
                <w:sz w:val="24"/>
                <w:szCs w:val="24"/>
              </w:rPr>
            </w:pPr>
            <w:r w:rsidRPr="001F345F">
              <w:rPr>
                <w:rFonts w:ascii="Times New Roman" w:hAnsi="Times New Roman"/>
                <w:sz w:val="24"/>
                <w:szCs w:val="24"/>
              </w:rPr>
              <w:t>Зависимость характера повреждений от условий дейст</w:t>
            </w:r>
            <w:r w:rsidRPr="001F345F">
              <w:rPr>
                <w:rFonts w:ascii="Times New Roman" w:hAnsi="Times New Roman"/>
                <w:sz w:val="24"/>
                <w:szCs w:val="24"/>
              </w:rPr>
              <w:softHyphen/>
              <w:t>вия колющего орудия, области расположения на теле и особенности строения тканей</w:t>
            </w:r>
            <w:r>
              <w:rPr>
                <w:rFonts w:ascii="Times New Roman" w:hAnsi="Times New Roman"/>
                <w:sz w:val="24"/>
                <w:szCs w:val="24"/>
              </w:rPr>
              <w:t>.</w:t>
            </w:r>
          </w:p>
          <w:p w:rsidR="0067718E" w:rsidRPr="002A326A" w:rsidRDefault="0067718E" w:rsidP="00DE2641">
            <w:pPr>
              <w:pStyle w:val="12"/>
              <w:spacing w:line="276" w:lineRule="auto"/>
              <w:ind w:firstLine="0"/>
              <w:rPr>
                <w:rFonts w:ascii="Times New Roman" w:hAnsi="Times New Roman"/>
                <w:sz w:val="24"/>
                <w:szCs w:val="24"/>
              </w:rPr>
            </w:pPr>
            <w:r w:rsidRPr="000F1045">
              <w:rPr>
                <w:rFonts w:ascii="Times New Roman" w:hAnsi="Times New Roman"/>
                <w:sz w:val="24"/>
                <w:szCs w:val="24"/>
              </w:rPr>
              <w:t>Повреждения от воздействия режущих предметов.</w:t>
            </w:r>
            <w:r>
              <w:rPr>
                <w:rFonts w:ascii="Times New Roman" w:hAnsi="Times New Roman"/>
                <w:sz w:val="24"/>
                <w:szCs w:val="24"/>
              </w:rPr>
              <w:t xml:space="preserve"> </w:t>
            </w:r>
            <w:r w:rsidRPr="001F345F">
              <w:rPr>
                <w:rFonts w:ascii="Times New Roman" w:hAnsi="Times New Roman"/>
                <w:sz w:val="24"/>
                <w:szCs w:val="24"/>
              </w:rPr>
              <w:t>Режущие орудия, устройство, повреждающие элементы орудий</w:t>
            </w:r>
            <w:r>
              <w:rPr>
                <w:rFonts w:ascii="Times New Roman" w:hAnsi="Times New Roman"/>
                <w:sz w:val="24"/>
                <w:szCs w:val="24"/>
              </w:rPr>
              <w:t xml:space="preserve">. </w:t>
            </w:r>
            <w:r w:rsidRPr="001F345F">
              <w:rPr>
                <w:rFonts w:ascii="Times New Roman" w:hAnsi="Times New Roman"/>
                <w:sz w:val="24"/>
                <w:szCs w:val="24"/>
              </w:rPr>
              <w:t>Механизм действия режущих орудий (предметов)</w:t>
            </w:r>
            <w:r>
              <w:rPr>
                <w:rFonts w:ascii="Times New Roman" w:hAnsi="Times New Roman"/>
                <w:sz w:val="24"/>
                <w:szCs w:val="24"/>
              </w:rPr>
              <w:t xml:space="preserve">. </w:t>
            </w:r>
            <w:r w:rsidRPr="001F345F">
              <w:rPr>
                <w:rFonts w:ascii="Times New Roman" w:hAnsi="Times New Roman"/>
                <w:sz w:val="24"/>
                <w:szCs w:val="24"/>
              </w:rPr>
              <w:t>Морфологическая характеристика резаных поврежде</w:t>
            </w:r>
            <w:r w:rsidRPr="001F345F">
              <w:rPr>
                <w:rFonts w:ascii="Times New Roman" w:hAnsi="Times New Roman"/>
                <w:sz w:val="24"/>
                <w:szCs w:val="24"/>
              </w:rPr>
              <w:softHyphen/>
              <w:t>ний</w:t>
            </w:r>
            <w:r>
              <w:rPr>
                <w:rFonts w:ascii="Times New Roman" w:hAnsi="Times New Roman"/>
                <w:sz w:val="24"/>
                <w:szCs w:val="24"/>
              </w:rPr>
              <w:t xml:space="preserve">. </w:t>
            </w:r>
            <w:r w:rsidRPr="001F345F">
              <w:rPr>
                <w:rFonts w:ascii="Times New Roman" w:hAnsi="Times New Roman"/>
                <w:sz w:val="24"/>
                <w:szCs w:val="24"/>
              </w:rPr>
              <w:t>Зависимость характера повреждений от условий дейст</w:t>
            </w:r>
            <w:r w:rsidRPr="001F345F">
              <w:rPr>
                <w:rFonts w:ascii="Times New Roman" w:hAnsi="Times New Roman"/>
                <w:sz w:val="24"/>
                <w:szCs w:val="24"/>
              </w:rPr>
              <w:softHyphen/>
              <w:t>вия режущего орудия, области расположения на теле и особенностей строения тканей</w:t>
            </w:r>
            <w:r>
              <w:rPr>
                <w:rFonts w:ascii="Times New Roman" w:hAnsi="Times New Roman"/>
                <w:sz w:val="24"/>
                <w:szCs w:val="24"/>
              </w:rPr>
              <w:t xml:space="preserve">. </w:t>
            </w:r>
            <w:r w:rsidRPr="001F345F">
              <w:rPr>
                <w:rFonts w:ascii="Times New Roman" w:hAnsi="Times New Roman"/>
                <w:sz w:val="24"/>
                <w:szCs w:val="24"/>
              </w:rPr>
              <w:t>Особенности повреждений, причиненных осколками стекла</w:t>
            </w:r>
            <w:r>
              <w:rPr>
                <w:rFonts w:ascii="Times New Roman" w:hAnsi="Times New Roman"/>
                <w:sz w:val="24"/>
                <w:szCs w:val="24"/>
              </w:rPr>
              <w:t xml:space="preserve">. </w:t>
            </w:r>
            <w:r w:rsidRPr="000F1045">
              <w:rPr>
                <w:rFonts w:ascii="Times New Roman" w:hAnsi="Times New Roman"/>
                <w:sz w:val="24"/>
                <w:szCs w:val="24"/>
              </w:rPr>
              <w:t>Повреждения от воздействия колюще-режущих предметов.</w:t>
            </w:r>
            <w:r>
              <w:rPr>
                <w:rFonts w:ascii="Times New Roman" w:hAnsi="Times New Roman"/>
                <w:sz w:val="24"/>
                <w:szCs w:val="24"/>
              </w:rPr>
              <w:t xml:space="preserve"> </w:t>
            </w:r>
            <w:r w:rsidRPr="001F345F">
              <w:rPr>
                <w:rFonts w:ascii="Times New Roman" w:hAnsi="Times New Roman"/>
                <w:sz w:val="24"/>
                <w:szCs w:val="24"/>
              </w:rPr>
              <w:t>Колюще-режущие орудия. Их устройство, повреждаю</w:t>
            </w:r>
            <w:r w:rsidRPr="001F345F">
              <w:rPr>
                <w:rFonts w:ascii="Times New Roman" w:hAnsi="Times New Roman"/>
                <w:sz w:val="24"/>
                <w:szCs w:val="24"/>
              </w:rPr>
              <w:softHyphen/>
              <w:t xml:space="preserve">щие </w:t>
            </w:r>
            <w:r w:rsidRPr="001F345F">
              <w:rPr>
                <w:rFonts w:ascii="Times New Roman" w:hAnsi="Times New Roman"/>
                <w:sz w:val="24"/>
                <w:szCs w:val="24"/>
              </w:rPr>
              <w:lastRenderedPageBreak/>
              <w:t>элементы</w:t>
            </w:r>
            <w:r>
              <w:rPr>
                <w:rFonts w:ascii="Times New Roman" w:hAnsi="Times New Roman"/>
                <w:sz w:val="24"/>
                <w:szCs w:val="24"/>
              </w:rPr>
              <w:t xml:space="preserve">. </w:t>
            </w:r>
            <w:r w:rsidRPr="001F345F">
              <w:rPr>
                <w:rFonts w:ascii="Times New Roman" w:hAnsi="Times New Roman"/>
                <w:sz w:val="24"/>
                <w:szCs w:val="24"/>
              </w:rPr>
              <w:t>Механизм действия колюще-режущих орудий</w:t>
            </w:r>
            <w:r>
              <w:rPr>
                <w:rFonts w:ascii="Times New Roman" w:hAnsi="Times New Roman"/>
                <w:sz w:val="24"/>
                <w:szCs w:val="24"/>
              </w:rPr>
              <w:t xml:space="preserve">. </w:t>
            </w:r>
            <w:r w:rsidRPr="001F345F">
              <w:rPr>
                <w:rFonts w:ascii="Times New Roman" w:hAnsi="Times New Roman"/>
                <w:sz w:val="24"/>
                <w:szCs w:val="24"/>
              </w:rPr>
              <w:t>Морфологическая характеристика колото-резаных по</w:t>
            </w:r>
            <w:r w:rsidRPr="001F345F">
              <w:rPr>
                <w:rFonts w:ascii="Times New Roman" w:hAnsi="Times New Roman"/>
                <w:sz w:val="24"/>
                <w:szCs w:val="24"/>
              </w:rPr>
              <w:softHyphen/>
              <w:t>вреждений</w:t>
            </w:r>
            <w:r>
              <w:rPr>
                <w:rFonts w:ascii="Times New Roman" w:hAnsi="Times New Roman"/>
                <w:sz w:val="24"/>
                <w:szCs w:val="24"/>
              </w:rPr>
              <w:t xml:space="preserve">. </w:t>
            </w:r>
            <w:r w:rsidRPr="001F345F">
              <w:rPr>
                <w:rFonts w:ascii="Times New Roman" w:hAnsi="Times New Roman"/>
                <w:sz w:val="24"/>
                <w:szCs w:val="24"/>
              </w:rPr>
              <w:t>Зависимость характера повреждений от условий дейст</w:t>
            </w:r>
            <w:r w:rsidRPr="001F345F">
              <w:rPr>
                <w:rFonts w:ascii="Times New Roman" w:hAnsi="Times New Roman"/>
                <w:sz w:val="24"/>
                <w:szCs w:val="24"/>
              </w:rPr>
              <w:softHyphen/>
              <w:t>вия колюще-режущих орудий, области расположения на теле и особенностей строения тканей</w:t>
            </w:r>
            <w:r>
              <w:rPr>
                <w:rFonts w:ascii="Times New Roman" w:hAnsi="Times New Roman"/>
                <w:sz w:val="24"/>
                <w:szCs w:val="24"/>
              </w:rPr>
              <w:t xml:space="preserve">. </w:t>
            </w:r>
            <w:r w:rsidRPr="000F1045">
              <w:rPr>
                <w:rFonts w:ascii="Times New Roman" w:hAnsi="Times New Roman"/>
                <w:sz w:val="24"/>
                <w:szCs w:val="24"/>
              </w:rPr>
              <w:t>Повреждения от воздействия рубящих предметов.</w:t>
            </w:r>
            <w:r>
              <w:rPr>
                <w:rFonts w:ascii="Times New Roman" w:hAnsi="Times New Roman"/>
                <w:sz w:val="24"/>
                <w:szCs w:val="24"/>
              </w:rPr>
              <w:t xml:space="preserve"> </w:t>
            </w:r>
            <w:r w:rsidRPr="001F345F">
              <w:rPr>
                <w:rFonts w:ascii="Times New Roman" w:hAnsi="Times New Roman"/>
                <w:sz w:val="24"/>
                <w:szCs w:val="24"/>
              </w:rPr>
              <w:t>Рубящие орудия. Их устройство, повреждающие эле</w:t>
            </w:r>
            <w:r w:rsidRPr="001F345F">
              <w:rPr>
                <w:rFonts w:ascii="Times New Roman" w:hAnsi="Times New Roman"/>
                <w:sz w:val="24"/>
                <w:szCs w:val="24"/>
              </w:rPr>
              <w:softHyphen/>
              <w:t>менты</w:t>
            </w:r>
            <w:r>
              <w:rPr>
                <w:rFonts w:ascii="Times New Roman" w:hAnsi="Times New Roman"/>
                <w:sz w:val="24"/>
                <w:szCs w:val="24"/>
              </w:rPr>
              <w:t xml:space="preserve">. </w:t>
            </w:r>
            <w:r w:rsidRPr="001F345F">
              <w:rPr>
                <w:rFonts w:ascii="Times New Roman" w:hAnsi="Times New Roman"/>
                <w:sz w:val="24"/>
                <w:szCs w:val="24"/>
              </w:rPr>
              <w:t>Механизм действия рубящих орудий</w:t>
            </w:r>
            <w:r>
              <w:rPr>
                <w:rFonts w:ascii="Times New Roman" w:hAnsi="Times New Roman"/>
                <w:sz w:val="24"/>
                <w:szCs w:val="24"/>
              </w:rPr>
              <w:t xml:space="preserve">. </w:t>
            </w:r>
            <w:r w:rsidRPr="001F345F">
              <w:rPr>
                <w:rFonts w:ascii="Times New Roman" w:hAnsi="Times New Roman"/>
                <w:sz w:val="24"/>
                <w:szCs w:val="24"/>
              </w:rPr>
              <w:t>Морфологическая характеристика рубленных повреж</w:t>
            </w:r>
            <w:r w:rsidRPr="001F345F">
              <w:rPr>
                <w:rFonts w:ascii="Times New Roman" w:hAnsi="Times New Roman"/>
                <w:sz w:val="24"/>
                <w:szCs w:val="24"/>
              </w:rPr>
              <w:softHyphen/>
              <w:t>дений кожи, мягких тканей и костей</w:t>
            </w:r>
            <w:r>
              <w:rPr>
                <w:rFonts w:ascii="Times New Roman" w:hAnsi="Times New Roman"/>
                <w:sz w:val="24"/>
                <w:szCs w:val="24"/>
              </w:rPr>
              <w:t xml:space="preserve">. </w:t>
            </w:r>
            <w:r w:rsidRPr="001F345F">
              <w:rPr>
                <w:rFonts w:ascii="Times New Roman" w:hAnsi="Times New Roman"/>
                <w:sz w:val="24"/>
                <w:szCs w:val="24"/>
              </w:rPr>
              <w:t>Зависимость характера повреждений от условий дейст</w:t>
            </w:r>
            <w:r w:rsidRPr="001F345F">
              <w:rPr>
                <w:rFonts w:ascii="Times New Roman" w:hAnsi="Times New Roman"/>
                <w:sz w:val="24"/>
                <w:szCs w:val="24"/>
              </w:rPr>
              <w:softHyphen/>
              <w:t>вия рубящего</w:t>
            </w:r>
            <w:r>
              <w:rPr>
                <w:rFonts w:ascii="Times New Roman" w:hAnsi="Times New Roman"/>
                <w:sz w:val="24"/>
                <w:szCs w:val="24"/>
              </w:rPr>
              <w:t>.</w:t>
            </w:r>
            <w:r w:rsidRPr="001F345F">
              <w:rPr>
                <w:rFonts w:ascii="Times New Roman" w:hAnsi="Times New Roman"/>
                <w:sz w:val="24"/>
                <w:szCs w:val="24"/>
              </w:rPr>
              <w:t xml:space="preserve"> орудия (предмета), области расположе</w:t>
            </w:r>
            <w:r w:rsidRPr="001F345F">
              <w:rPr>
                <w:rFonts w:ascii="Times New Roman" w:hAnsi="Times New Roman"/>
                <w:sz w:val="24"/>
                <w:szCs w:val="24"/>
              </w:rPr>
              <w:softHyphen/>
              <w:t>ния на теле и особенностей строения тканей</w:t>
            </w:r>
            <w:r>
              <w:rPr>
                <w:rFonts w:ascii="Times New Roman" w:hAnsi="Times New Roman"/>
                <w:sz w:val="24"/>
                <w:szCs w:val="24"/>
              </w:rPr>
              <w:t xml:space="preserve">. </w:t>
            </w:r>
            <w:r w:rsidRPr="001F345F">
              <w:rPr>
                <w:rFonts w:ascii="Times New Roman" w:hAnsi="Times New Roman"/>
                <w:sz w:val="24"/>
                <w:szCs w:val="24"/>
              </w:rPr>
              <w:t>Экспертные возможности идентификации рубящих орудий</w:t>
            </w:r>
            <w:r>
              <w:rPr>
                <w:rFonts w:ascii="Times New Roman" w:hAnsi="Times New Roman"/>
                <w:sz w:val="24"/>
                <w:szCs w:val="24"/>
              </w:rPr>
              <w:t xml:space="preserve">. </w:t>
            </w:r>
            <w:r w:rsidRPr="000F1045">
              <w:rPr>
                <w:rFonts w:ascii="Times New Roman" w:hAnsi="Times New Roman"/>
                <w:sz w:val="24"/>
                <w:szCs w:val="24"/>
              </w:rPr>
              <w:t>Повреждения от воздействия пилящих предметов.</w:t>
            </w:r>
            <w:r>
              <w:rPr>
                <w:rFonts w:ascii="Times New Roman" w:hAnsi="Times New Roman"/>
                <w:sz w:val="24"/>
                <w:szCs w:val="24"/>
              </w:rPr>
              <w:t xml:space="preserve"> </w:t>
            </w:r>
            <w:r w:rsidRPr="001F345F">
              <w:rPr>
                <w:rFonts w:ascii="Times New Roman" w:hAnsi="Times New Roman"/>
                <w:sz w:val="24"/>
                <w:szCs w:val="24"/>
              </w:rPr>
              <w:t>Пилящие орудия. Их устройство, повреждающие эле</w:t>
            </w:r>
            <w:r w:rsidRPr="001F345F">
              <w:rPr>
                <w:rFonts w:ascii="Times New Roman" w:hAnsi="Times New Roman"/>
                <w:sz w:val="24"/>
                <w:szCs w:val="24"/>
              </w:rPr>
              <w:softHyphen/>
              <w:t>менты</w:t>
            </w:r>
            <w:r>
              <w:rPr>
                <w:rFonts w:ascii="Times New Roman" w:hAnsi="Times New Roman"/>
                <w:sz w:val="24"/>
                <w:szCs w:val="24"/>
              </w:rPr>
              <w:t xml:space="preserve">. </w:t>
            </w:r>
            <w:r w:rsidRPr="001F345F">
              <w:rPr>
                <w:rFonts w:ascii="Times New Roman" w:hAnsi="Times New Roman"/>
                <w:sz w:val="24"/>
                <w:szCs w:val="24"/>
              </w:rPr>
              <w:t>Механизм действия пилящих орудий</w:t>
            </w:r>
            <w:r>
              <w:rPr>
                <w:rFonts w:ascii="Times New Roman" w:hAnsi="Times New Roman"/>
                <w:sz w:val="24"/>
                <w:szCs w:val="24"/>
              </w:rPr>
              <w:t xml:space="preserve">. </w:t>
            </w:r>
            <w:r w:rsidRPr="001F345F">
              <w:rPr>
                <w:rFonts w:ascii="Times New Roman" w:hAnsi="Times New Roman"/>
                <w:sz w:val="24"/>
                <w:szCs w:val="24"/>
              </w:rPr>
              <w:t>Морфологическая характеристика пиленых поврежде</w:t>
            </w:r>
            <w:r w:rsidRPr="001F345F">
              <w:rPr>
                <w:rFonts w:ascii="Times New Roman" w:hAnsi="Times New Roman"/>
                <w:sz w:val="24"/>
                <w:szCs w:val="24"/>
              </w:rPr>
              <w:softHyphen/>
              <w:t>ний</w:t>
            </w:r>
            <w:r>
              <w:rPr>
                <w:rFonts w:ascii="Times New Roman" w:hAnsi="Times New Roman"/>
                <w:sz w:val="24"/>
                <w:szCs w:val="24"/>
              </w:rPr>
              <w:t xml:space="preserve">. </w:t>
            </w:r>
            <w:r w:rsidRPr="001F345F">
              <w:rPr>
                <w:rFonts w:ascii="Times New Roman" w:hAnsi="Times New Roman"/>
                <w:sz w:val="24"/>
                <w:szCs w:val="24"/>
              </w:rPr>
              <w:t>Зависимость характера повреждений от вида пилящих орудий и повреждаемых тканей</w:t>
            </w:r>
            <w:r>
              <w:rPr>
                <w:rFonts w:ascii="Times New Roman" w:hAnsi="Times New Roman"/>
                <w:sz w:val="24"/>
                <w:szCs w:val="24"/>
              </w:rPr>
              <w:t xml:space="preserve">. </w:t>
            </w:r>
            <w:r w:rsidRPr="000F1045">
              <w:rPr>
                <w:rFonts w:ascii="Times New Roman" w:hAnsi="Times New Roman"/>
                <w:sz w:val="24"/>
                <w:szCs w:val="24"/>
              </w:rPr>
              <w:t>Повреждения от воздействия иных острых предметов.</w:t>
            </w:r>
            <w:r>
              <w:rPr>
                <w:rFonts w:ascii="Times New Roman" w:hAnsi="Times New Roman"/>
                <w:sz w:val="24"/>
                <w:szCs w:val="24"/>
              </w:rPr>
              <w:t xml:space="preserve"> </w:t>
            </w:r>
            <w:r w:rsidRPr="001F345F">
              <w:rPr>
                <w:rFonts w:ascii="Times New Roman" w:hAnsi="Times New Roman"/>
                <w:sz w:val="24"/>
                <w:szCs w:val="24"/>
              </w:rPr>
              <w:t>Особенности повреждений, причиненных ножницами</w:t>
            </w:r>
            <w:r>
              <w:rPr>
                <w:rFonts w:ascii="Times New Roman" w:hAnsi="Times New Roman"/>
                <w:sz w:val="24"/>
                <w:szCs w:val="24"/>
              </w:rPr>
              <w:t>, отвертками, стамесками и пр.</w:t>
            </w:r>
          </w:p>
          <w:p w:rsidR="0067718E" w:rsidRDefault="0067718E" w:rsidP="00DE2641">
            <w:pPr>
              <w:pStyle w:val="12"/>
              <w:spacing w:line="276" w:lineRule="auto"/>
              <w:rPr>
                <w:rFonts w:ascii="Times New Roman" w:hAnsi="Times New Roman"/>
                <w:b/>
                <w:sz w:val="24"/>
                <w:szCs w:val="24"/>
              </w:rPr>
            </w:pPr>
          </w:p>
          <w:p w:rsidR="00B00E8E" w:rsidRDefault="00B00E8E" w:rsidP="00DE2641">
            <w:pPr>
              <w:pStyle w:val="12"/>
              <w:spacing w:line="276" w:lineRule="auto"/>
              <w:rPr>
                <w:rFonts w:ascii="Times New Roman" w:hAnsi="Times New Roman"/>
                <w:b/>
                <w:sz w:val="24"/>
                <w:szCs w:val="24"/>
              </w:rPr>
            </w:pPr>
          </w:p>
          <w:p w:rsidR="0057271F" w:rsidRDefault="0057271F" w:rsidP="00DE2641">
            <w:pPr>
              <w:pStyle w:val="12"/>
              <w:spacing w:line="276" w:lineRule="auto"/>
              <w:ind w:firstLine="0"/>
              <w:jc w:val="left"/>
              <w:rPr>
                <w:rFonts w:ascii="Times New Roman" w:hAnsi="Times New Roman"/>
                <w:b/>
                <w:sz w:val="24"/>
                <w:szCs w:val="24"/>
              </w:rPr>
            </w:pPr>
          </w:p>
        </w:tc>
      </w:tr>
      <w:tr w:rsidR="00B00E8E" w:rsidTr="008C2E44">
        <w:trPr>
          <w:trHeight w:val="20"/>
        </w:trPr>
        <w:tc>
          <w:tcPr>
            <w:tcW w:w="9016" w:type="dxa"/>
            <w:gridSpan w:val="8"/>
            <w:tcBorders>
              <w:left w:val="single" w:sz="4" w:space="0" w:color="auto"/>
              <w:right w:val="single" w:sz="4" w:space="0" w:color="auto"/>
            </w:tcBorders>
            <w:hideMark/>
          </w:tcPr>
          <w:p w:rsidR="00B00E8E" w:rsidRPr="00483CAB" w:rsidRDefault="00B00E8E" w:rsidP="00483CAB">
            <w:pPr>
              <w:pStyle w:val="12"/>
              <w:spacing w:line="276" w:lineRule="auto"/>
              <w:ind w:firstLine="0"/>
              <w:jc w:val="left"/>
              <w:rPr>
                <w:rFonts w:ascii="Times New Roman" w:hAnsi="Times New Roman"/>
                <w:b/>
                <w:sz w:val="24"/>
                <w:szCs w:val="24"/>
              </w:rPr>
            </w:pPr>
            <w:r>
              <w:rPr>
                <w:rFonts w:ascii="Times New Roman" w:hAnsi="Times New Roman"/>
                <w:b/>
                <w:sz w:val="24"/>
                <w:szCs w:val="24"/>
              </w:rPr>
              <w:lastRenderedPageBreak/>
              <w:t>Модуль</w:t>
            </w:r>
            <w:r w:rsidR="00990104">
              <w:rPr>
                <w:rFonts w:ascii="Times New Roman" w:hAnsi="Times New Roman"/>
                <w:b/>
                <w:sz w:val="24"/>
                <w:szCs w:val="24"/>
              </w:rPr>
              <w:t xml:space="preserve"> 7. </w:t>
            </w:r>
            <w:r>
              <w:rPr>
                <w:rFonts w:ascii="Times New Roman" w:hAnsi="Times New Roman"/>
                <w:b/>
                <w:sz w:val="24"/>
                <w:szCs w:val="24"/>
              </w:rPr>
              <w:t xml:space="preserve">  «</w:t>
            </w:r>
            <w:r w:rsidRPr="000F1045">
              <w:rPr>
                <w:rFonts w:ascii="Times New Roman" w:hAnsi="Times New Roman"/>
                <w:b/>
                <w:sz w:val="24"/>
                <w:szCs w:val="24"/>
              </w:rPr>
              <w:t>Огнестрельные повреждения. Взрывная травма</w:t>
            </w:r>
            <w:r>
              <w:rPr>
                <w:rFonts w:ascii="Times New Roman" w:hAnsi="Times New Roman"/>
                <w:b/>
                <w:sz w:val="24"/>
                <w:szCs w:val="24"/>
              </w:rPr>
              <w:t>»</w:t>
            </w:r>
            <w:r w:rsidR="00990104">
              <w:rPr>
                <w:rFonts w:ascii="Times New Roman" w:hAnsi="Times New Roman"/>
                <w:b/>
                <w:sz w:val="24"/>
                <w:szCs w:val="24"/>
              </w:rPr>
              <w:t>.</w:t>
            </w:r>
          </w:p>
        </w:tc>
        <w:tc>
          <w:tcPr>
            <w:tcW w:w="929" w:type="dxa"/>
            <w:gridSpan w:val="4"/>
            <w:tcBorders>
              <w:top w:val="single" w:sz="4" w:space="0" w:color="auto"/>
              <w:left w:val="single" w:sz="4" w:space="0" w:color="auto"/>
              <w:bottom w:val="single" w:sz="4" w:space="0" w:color="auto"/>
              <w:right w:val="single" w:sz="4" w:space="0" w:color="auto"/>
            </w:tcBorders>
          </w:tcPr>
          <w:p w:rsidR="00B00E8E" w:rsidRPr="00F8100C" w:rsidRDefault="00F8100C" w:rsidP="00DE2641">
            <w:pPr>
              <w:pStyle w:val="12"/>
              <w:spacing w:line="276" w:lineRule="auto"/>
              <w:rPr>
                <w:rFonts w:ascii="Times New Roman" w:hAnsi="Times New Roman"/>
                <w:b/>
                <w:sz w:val="24"/>
                <w:szCs w:val="24"/>
              </w:rPr>
            </w:pPr>
            <w:r w:rsidRPr="00F8100C">
              <w:rPr>
                <w:rFonts w:ascii="Times New Roman" w:hAnsi="Times New Roman"/>
                <w:b/>
                <w:sz w:val="24"/>
                <w:szCs w:val="24"/>
              </w:rPr>
              <w:t>2 з</w:t>
            </w:r>
            <w:r w:rsidR="00B00E8E" w:rsidRPr="00F8100C">
              <w:rPr>
                <w:rFonts w:ascii="Times New Roman" w:hAnsi="Times New Roman"/>
                <w:b/>
                <w:sz w:val="24"/>
                <w:szCs w:val="24"/>
              </w:rPr>
              <w:t>.е.</w:t>
            </w:r>
          </w:p>
        </w:tc>
      </w:tr>
      <w:tr w:rsidR="00B00E8E" w:rsidTr="008C2E44">
        <w:trPr>
          <w:trHeight w:val="20"/>
        </w:trPr>
        <w:tc>
          <w:tcPr>
            <w:tcW w:w="2746" w:type="dxa"/>
            <w:gridSpan w:val="2"/>
            <w:tcBorders>
              <w:left w:val="single" w:sz="4" w:space="0" w:color="auto"/>
              <w:right w:val="single" w:sz="4" w:space="0" w:color="auto"/>
            </w:tcBorders>
            <w:hideMark/>
          </w:tcPr>
          <w:p w:rsidR="00B00E8E" w:rsidRDefault="00E4345E" w:rsidP="00DE2641">
            <w:pPr>
              <w:spacing w:line="276" w:lineRule="auto"/>
              <w:jc w:val="center"/>
              <w:rPr>
                <w:sz w:val="24"/>
                <w:szCs w:val="24"/>
              </w:rPr>
            </w:pPr>
            <w:r w:rsidRPr="00E9240D">
              <w:rPr>
                <w:sz w:val="24"/>
                <w:szCs w:val="24"/>
              </w:rPr>
              <w:t>Компетенции</w:t>
            </w:r>
          </w:p>
        </w:tc>
        <w:tc>
          <w:tcPr>
            <w:tcW w:w="7199" w:type="dxa"/>
            <w:gridSpan w:val="10"/>
            <w:tcBorders>
              <w:top w:val="single" w:sz="4" w:space="0" w:color="auto"/>
              <w:left w:val="single" w:sz="4" w:space="0" w:color="auto"/>
              <w:bottom w:val="single" w:sz="4" w:space="0" w:color="auto"/>
              <w:right w:val="single" w:sz="4" w:space="0" w:color="auto"/>
            </w:tcBorders>
            <w:hideMark/>
          </w:tcPr>
          <w:p w:rsidR="00B00E8E" w:rsidRPr="00483CAB" w:rsidRDefault="00E4345E" w:rsidP="00483CAB">
            <w:pPr>
              <w:pStyle w:val="12"/>
              <w:spacing w:line="276" w:lineRule="auto"/>
              <w:ind w:firstLine="0"/>
              <w:jc w:val="left"/>
              <w:rPr>
                <w:rFonts w:ascii="Times New Roman" w:hAnsi="Times New Roman"/>
                <w:sz w:val="24"/>
                <w:szCs w:val="24"/>
              </w:rPr>
            </w:pPr>
            <w:r w:rsidRPr="00E4345E">
              <w:rPr>
                <w:rFonts w:ascii="Times New Roman" w:hAnsi="Times New Roman"/>
                <w:sz w:val="24"/>
                <w:szCs w:val="24"/>
              </w:rPr>
              <w:t xml:space="preserve">Индикаторы достижения компетенций  </w:t>
            </w:r>
          </w:p>
        </w:tc>
      </w:tr>
      <w:tr w:rsidR="007F5466" w:rsidTr="008C2E44">
        <w:trPr>
          <w:trHeight w:val="20"/>
        </w:trPr>
        <w:tc>
          <w:tcPr>
            <w:tcW w:w="2746" w:type="dxa"/>
            <w:gridSpan w:val="2"/>
            <w:tcBorders>
              <w:left w:val="single" w:sz="4" w:space="0" w:color="auto"/>
              <w:right w:val="single" w:sz="4" w:space="0" w:color="auto"/>
            </w:tcBorders>
          </w:tcPr>
          <w:p w:rsidR="007F5466" w:rsidRDefault="007F5466" w:rsidP="00DE2641">
            <w:pPr>
              <w:spacing w:line="276" w:lineRule="auto"/>
              <w:rPr>
                <w:sz w:val="24"/>
                <w:szCs w:val="24"/>
              </w:rPr>
            </w:pPr>
            <w:r>
              <w:rPr>
                <w:sz w:val="24"/>
                <w:szCs w:val="24"/>
              </w:rPr>
              <w:t>ПК-1</w:t>
            </w:r>
          </w:p>
        </w:tc>
        <w:tc>
          <w:tcPr>
            <w:tcW w:w="7199" w:type="dxa"/>
            <w:gridSpan w:val="10"/>
            <w:tcBorders>
              <w:top w:val="single" w:sz="4" w:space="0" w:color="auto"/>
              <w:left w:val="single" w:sz="4" w:space="0" w:color="auto"/>
              <w:bottom w:val="single" w:sz="4" w:space="0" w:color="auto"/>
              <w:right w:val="single" w:sz="4" w:space="0" w:color="auto"/>
            </w:tcBorders>
          </w:tcPr>
          <w:p w:rsidR="007F5466" w:rsidRPr="007F5466" w:rsidRDefault="007F5466" w:rsidP="00DE2641">
            <w:pPr>
              <w:pStyle w:val="12"/>
              <w:spacing w:line="276" w:lineRule="auto"/>
              <w:ind w:firstLine="0"/>
              <w:rPr>
                <w:rFonts w:ascii="Times New Roman" w:hAnsi="Times New Roman"/>
                <w:sz w:val="24"/>
                <w:szCs w:val="24"/>
              </w:rPr>
            </w:pPr>
            <w:r w:rsidRPr="007F5466">
              <w:rPr>
                <w:rFonts w:ascii="Times New Roman" w:hAnsi="Times New Roman"/>
                <w:sz w:val="24"/>
                <w:szCs w:val="24"/>
              </w:rPr>
              <w:t>ПК-1.6. Проводит изъятие и направление объектов от трупа  и его частей для дополнительного инструментального и (или) лабораторного исследования.</w:t>
            </w:r>
          </w:p>
          <w:p w:rsidR="007F5466" w:rsidRPr="007F5466" w:rsidRDefault="007F5466" w:rsidP="00DE2641">
            <w:pPr>
              <w:pStyle w:val="12"/>
              <w:spacing w:line="276" w:lineRule="auto"/>
              <w:ind w:firstLine="0"/>
              <w:rPr>
                <w:rFonts w:ascii="Times New Roman" w:hAnsi="Times New Roman"/>
                <w:sz w:val="24"/>
                <w:szCs w:val="24"/>
              </w:rPr>
            </w:pPr>
            <w:r w:rsidRPr="007F5466">
              <w:rPr>
                <w:rFonts w:ascii="Times New Roman" w:hAnsi="Times New Roman"/>
                <w:sz w:val="24"/>
                <w:szCs w:val="24"/>
              </w:rPr>
              <w:t>ПК-1.7. Использует и приобщает к материалам судебно-медицинской экспертизы результатов дополнительных инструментальных и (или) лабораторных исследований объектов от трупа и его частей.</w:t>
            </w:r>
          </w:p>
          <w:p w:rsidR="007F5466" w:rsidRDefault="007F5466" w:rsidP="00DE2641">
            <w:pPr>
              <w:pStyle w:val="12"/>
              <w:spacing w:line="276" w:lineRule="auto"/>
              <w:ind w:firstLine="0"/>
              <w:rPr>
                <w:rFonts w:ascii="Times New Roman" w:hAnsi="Times New Roman"/>
                <w:sz w:val="24"/>
                <w:szCs w:val="24"/>
              </w:rPr>
            </w:pPr>
            <w:r w:rsidRPr="007F5466">
              <w:rPr>
                <w:rFonts w:ascii="Times New Roman" w:hAnsi="Times New Roman"/>
                <w:sz w:val="24"/>
                <w:szCs w:val="24"/>
              </w:rPr>
              <w:t>ПК-1.8. Формулирует и обосновывает экспертные выводы в соответствии с требованиями процессуального законодательства и действующих нормативных правовых документов в сфере государственной судебно-экспертной деятельности.</w:t>
            </w:r>
          </w:p>
        </w:tc>
      </w:tr>
      <w:tr w:rsidR="007F5466" w:rsidRPr="007F5466" w:rsidTr="008C2E44">
        <w:trPr>
          <w:trHeight w:val="20"/>
        </w:trPr>
        <w:tc>
          <w:tcPr>
            <w:tcW w:w="2746" w:type="dxa"/>
            <w:gridSpan w:val="2"/>
            <w:tcBorders>
              <w:left w:val="single" w:sz="4" w:space="0" w:color="auto"/>
              <w:right w:val="single" w:sz="4" w:space="0" w:color="auto"/>
            </w:tcBorders>
          </w:tcPr>
          <w:p w:rsidR="007F5466" w:rsidRDefault="007F5466" w:rsidP="00DE2641">
            <w:pPr>
              <w:spacing w:line="276" w:lineRule="auto"/>
              <w:rPr>
                <w:sz w:val="24"/>
                <w:szCs w:val="24"/>
              </w:rPr>
            </w:pPr>
            <w:r>
              <w:rPr>
                <w:sz w:val="24"/>
                <w:szCs w:val="24"/>
              </w:rPr>
              <w:t>ПК-3</w:t>
            </w:r>
          </w:p>
        </w:tc>
        <w:tc>
          <w:tcPr>
            <w:tcW w:w="7199" w:type="dxa"/>
            <w:gridSpan w:val="10"/>
            <w:tcBorders>
              <w:top w:val="single" w:sz="4" w:space="0" w:color="auto"/>
              <w:left w:val="single" w:sz="4" w:space="0" w:color="auto"/>
              <w:bottom w:val="single" w:sz="4" w:space="0" w:color="auto"/>
              <w:right w:val="single" w:sz="4" w:space="0" w:color="auto"/>
            </w:tcBorders>
          </w:tcPr>
          <w:p w:rsidR="007F5466" w:rsidRPr="007F5466" w:rsidRDefault="007F5466" w:rsidP="00DE2641">
            <w:pPr>
              <w:spacing w:line="276" w:lineRule="auto"/>
              <w:rPr>
                <w:sz w:val="24"/>
                <w:szCs w:val="24"/>
              </w:rPr>
            </w:pPr>
            <w:r w:rsidRPr="007F5466">
              <w:rPr>
                <w:sz w:val="24"/>
                <w:szCs w:val="24"/>
              </w:rPr>
              <w:t xml:space="preserve">ПК-3.1. Производит судебно-гистологическое исследование объектов биологического происхождения. </w:t>
            </w:r>
          </w:p>
          <w:p w:rsidR="007F5466" w:rsidRPr="007F5466" w:rsidRDefault="007F5466" w:rsidP="00DE2641">
            <w:pPr>
              <w:spacing w:line="276" w:lineRule="auto"/>
              <w:rPr>
                <w:sz w:val="24"/>
                <w:szCs w:val="24"/>
              </w:rPr>
            </w:pPr>
            <w:r w:rsidRPr="007F5466">
              <w:rPr>
                <w:sz w:val="24"/>
                <w:szCs w:val="24"/>
              </w:rPr>
              <w:t xml:space="preserve">ПК-3.2. Производит медико-криминалистическую экспертизу (исследование) вещественных доказательств и объектов биологического и иного происхождения. </w:t>
            </w:r>
          </w:p>
          <w:p w:rsidR="007F5466" w:rsidRPr="007F5466" w:rsidRDefault="007F5466" w:rsidP="00DE2641">
            <w:pPr>
              <w:spacing w:line="276" w:lineRule="auto"/>
              <w:rPr>
                <w:sz w:val="24"/>
                <w:szCs w:val="24"/>
              </w:rPr>
            </w:pPr>
            <w:r w:rsidRPr="007F5466">
              <w:rPr>
                <w:sz w:val="24"/>
                <w:szCs w:val="24"/>
              </w:rPr>
              <w:t xml:space="preserve">ПК-3.3. Производит судебно-биологическую экспертизу (исследование) вещественных доказательств и объектов биологического и иного происхождения. </w:t>
            </w:r>
          </w:p>
          <w:p w:rsidR="007F5466" w:rsidRPr="007F5466" w:rsidRDefault="007F5466" w:rsidP="00DE2641">
            <w:pPr>
              <w:spacing w:line="276" w:lineRule="auto"/>
              <w:rPr>
                <w:sz w:val="24"/>
                <w:szCs w:val="24"/>
              </w:rPr>
            </w:pPr>
            <w:r w:rsidRPr="007F5466">
              <w:rPr>
                <w:sz w:val="24"/>
                <w:szCs w:val="24"/>
              </w:rPr>
              <w:t xml:space="preserve">ПК-3.4. Производит  генетическую экспертизу (исследование) </w:t>
            </w:r>
            <w:r w:rsidRPr="007F5466">
              <w:rPr>
                <w:sz w:val="24"/>
                <w:szCs w:val="24"/>
              </w:rPr>
              <w:lastRenderedPageBreak/>
              <w:t>вещественных доказательств и объектов биологического и иного происхождения.</w:t>
            </w:r>
          </w:p>
        </w:tc>
      </w:tr>
      <w:tr w:rsidR="000867F6" w:rsidTr="008C2E44">
        <w:trPr>
          <w:trHeight w:val="20"/>
        </w:trPr>
        <w:tc>
          <w:tcPr>
            <w:tcW w:w="2746" w:type="dxa"/>
            <w:gridSpan w:val="2"/>
            <w:tcBorders>
              <w:left w:val="single" w:sz="4" w:space="0" w:color="auto"/>
              <w:right w:val="single" w:sz="4" w:space="0" w:color="auto"/>
            </w:tcBorders>
            <w:hideMark/>
          </w:tcPr>
          <w:p w:rsidR="000867F6" w:rsidRDefault="000867F6" w:rsidP="00DE2641">
            <w:pPr>
              <w:spacing w:line="276" w:lineRule="auto"/>
              <w:jc w:val="center"/>
              <w:rPr>
                <w:sz w:val="24"/>
                <w:szCs w:val="24"/>
              </w:rPr>
            </w:pPr>
            <w:r w:rsidRPr="00E9240D">
              <w:rPr>
                <w:sz w:val="24"/>
                <w:szCs w:val="24"/>
              </w:rPr>
              <w:lastRenderedPageBreak/>
              <w:t>Перечень основных разделов модуля дисциплины</w:t>
            </w: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p w:rsidR="000867F6" w:rsidRDefault="000867F6" w:rsidP="00DE2641">
            <w:pPr>
              <w:spacing w:line="276" w:lineRule="auto"/>
              <w:jc w:val="center"/>
              <w:rPr>
                <w:sz w:val="24"/>
                <w:szCs w:val="24"/>
              </w:rPr>
            </w:pPr>
          </w:p>
        </w:tc>
        <w:tc>
          <w:tcPr>
            <w:tcW w:w="7199" w:type="dxa"/>
            <w:gridSpan w:val="10"/>
            <w:tcBorders>
              <w:top w:val="single" w:sz="4" w:space="0" w:color="auto"/>
              <w:left w:val="single" w:sz="4" w:space="0" w:color="auto"/>
              <w:bottom w:val="single" w:sz="4" w:space="0" w:color="auto"/>
              <w:right w:val="single" w:sz="4" w:space="0" w:color="auto"/>
            </w:tcBorders>
            <w:hideMark/>
          </w:tcPr>
          <w:p w:rsidR="000867F6" w:rsidRPr="008D3518" w:rsidRDefault="000867F6" w:rsidP="00DE2641">
            <w:pPr>
              <w:pStyle w:val="12"/>
              <w:spacing w:line="276" w:lineRule="auto"/>
              <w:ind w:firstLine="0"/>
              <w:rPr>
                <w:rFonts w:ascii="Times New Roman" w:hAnsi="Times New Roman"/>
                <w:sz w:val="24"/>
                <w:szCs w:val="24"/>
              </w:rPr>
            </w:pPr>
            <w:r w:rsidRPr="000F1045">
              <w:rPr>
                <w:rFonts w:ascii="Times New Roman" w:hAnsi="Times New Roman"/>
                <w:sz w:val="24"/>
                <w:szCs w:val="24"/>
              </w:rPr>
              <w:lastRenderedPageBreak/>
              <w:t>Огнестрельные повреждения.</w:t>
            </w:r>
            <w:r>
              <w:rPr>
                <w:rFonts w:ascii="Times New Roman" w:hAnsi="Times New Roman"/>
                <w:sz w:val="24"/>
                <w:szCs w:val="24"/>
              </w:rPr>
              <w:t xml:space="preserve"> Причины и частота возникновения </w:t>
            </w:r>
            <w:r w:rsidRPr="008D3518">
              <w:rPr>
                <w:rFonts w:ascii="Times New Roman" w:hAnsi="Times New Roman"/>
                <w:sz w:val="24"/>
                <w:szCs w:val="24"/>
              </w:rPr>
              <w:t>огнестрельной трав</w:t>
            </w:r>
            <w:r w:rsidRPr="008D3518">
              <w:rPr>
                <w:rFonts w:ascii="Times New Roman" w:hAnsi="Times New Roman"/>
                <w:sz w:val="24"/>
                <w:szCs w:val="24"/>
              </w:rPr>
              <w:softHyphen/>
              <w:t>мы</w:t>
            </w:r>
            <w:r>
              <w:rPr>
                <w:rFonts w:ascii="Times New Roman" w:hAnsi="Times New Roman"/>
                <w:sz w:val="24"/>
                <w:szCs w:val="24"/>
              </w:rPr>
              <w:t xml:space="preserve">. </w:t>
            </w:r>
            <w:r w:rsidRPr="008D3518">
              <w:rPr>
                <w:rFonts w:ascii="Times New Roman" w:hAnsi="Times New Roman"/>
                <w:sz w:val="24"/>
                <w:szCs w:val="24"/>
              </w:rPr>
              <w:t>Значение, задачи и возможности экспертизы</w:t>
            </w:r>
            <w:r>
              <w:rPr>
                <w:rFonts w:ascii="Times New Roman" w:hAnsi="Times New Roman"/>
                <w:sz w:val="24"/>
                <w:szCs w:val="24"/>
              </w:rPr>
              <w:t xml:space="preserve">. </w:t>
            </w:r>
            <w:r w:rsidRPr="006A4ADB">
              <w:rPr>
                <w:rFonts w:ascii="Times New Roman" w:hAnsi="Times New Roman"/>
                <w:sz w:val="24"/>
                <w:szCs w:val="24"/>
              </w:rPr>
              <w:t>Огнестрельное оружие</w:t>
            </w:r>
            <w:r>
              <w:rPr>
                <w:rFonts w:ascii="Times New Roman" w:hAnsi="Times New Roman"/>
                <w:sz w:val="24"/>
                <w:szCs w:val="24"/>
              </w:rPr>
              <w:t xml:space="preserve">.  </w:t>
            </w:r>
            <w:r w:rsidRPr="00694E72">
              <w:rPr>
                <w:rFonts w:ascii="Times New Roman" w:hAnsi="Times New Roman"/>
                <w:sz w:val="24"/>
                <w:szCs w:val="24"/>
              </w:rPr>
              <w:t>Общие вопросы. История развития огнестрельного ору</w:t>
            </w:r>
            <w:r w:rsidRPr="00694E72">
              <w:rPr>
                <w:rFonts w:ascii="Times New Roman" w:hAnsi="Times New Roman"/>
                <w:sz w:val="24"/>
                <w:szCs w:val="24"/>
              </w:rPr>
              <w:softHyphen/>
              <w:t>жия.</w:t>
            </w:r>
            <w:r>
              <w:rPr>
                <w:rFonts w:ascii="Times New Roman" w:hAnsi="Times New Roman"/>
                <w:sz w:val="24"/>
                <w:szCs w:val="24"/>
              </w:rPr>
              <w:t xml:space="preserve"> </w:t>
            </w:r>
            <w:r w:rsidRPr="008D3518">
              <w:rPr>
                <w:rFonts w:ascii="Times New Roman" w:hAnsi="Times New Roman"/>
                <w:sz w:val="24"/>
                <w:szCs w:val="24"/>
              </w:rPr>
              <w:t>Классификация огнестрельного оружия (боевое, спор</w:t>
            </w:r>
            <w:r w:rsidRPr="008D3518">
              <w:rPr>
                <w:rFonts w:ascii="Times New Roman" w:hAnsi="Times New Roman"/>
                <w:sz w:val="24"/>
                <w:szCs w:val="24"/>
              </w:rPr>
              <w:softHyphen/>
              <w:t>тивное, охотничье, специальное, переделанное, само</w:t>
            </w:r>
            <w:r w:rsidRPr="008D3518">
              <w:rPr>
                <w:rFonts w:ascii="Times New Roman" w:hAnsi="Times New Roman"/>
                <w:sz w:val="24"/>
                <w:szCs w:val="24"/>
              </w:rPr>
              <w:softHyphen/>
              <w:t>дельное)</w:t>
            </w:r>
            <w:r>
              <w:rPr>
                <w:rFonts w:ascii="Times New Roman" w:hAnsi="Times New Roman"/>
                <w:sz w:val="24"/>
                <w:szCs w:val="24"/>
              </w:rPr>
              <w:t xml:space="preserve">. </w:t>
            </w:r>
            <w:r w:rsidRPr="008D3518">
              <w:rPr>
                <w:rFonts w:ascii="Times New Roman" w:hAnsi="Times New Roman"/>
                <w:sz w:val="24"/>
                <w:szCs w:val="24"/>
              </w:rPr>
              <w:t>Краткие сведения о конструктивных особенностях бое</w:t>
            </w:r>
            <w:r w:rsidRPr="008D3518">
              <w:rPr>
                <w:rFonts w:ascii="Times New Roman" w:hAnsi="Times New Roman"/>
                <w:sz w:val="24"/>
                <w:szCs w:val="24"/>
              </w:rPr>
              <w:softHyphen/>
              <w:t>вого и охотничьего оружия</w:t>
            </w:r>
            <w:r>
              <w:rPr>
                <w:rFonts w:ascii="Times New Roman" w:hAnsi="Times New Roman"/>
                <w:sz w:val="24"/>
                <w:szCs w:val="24"/>
              </w:rPr>
              <w:t xml:space="preserve">. </w:t>
            </w:r>
            <w:r w:rsidRPr="008D3518">
              <w:rPr>
                <w:rFonts w:ascii="Times New Roman" w:hAnsi="Times New Roman"/>
                <w:sz w:val="24"/>
                <w:szCs w:val="24"/>
              </w:rPr>
              <w:t>Патрон и его составные части</w:t>
            </w:r>
            <w:r>
              <w:rPr>
                <w:rFonts w:ascii="Times New Roman" w:hAnsi="Times New Roman"/>
                <w:sz w:val="24"/>
                <w:szCs w:val="24"/>
              </w:rPr>
              <w:t xml:space="preserve">. </w:t>
            </w:r>
            <w:r w:rsidRPr="006A4ADB">
              <w:rPr>
                <w:rFonts w:ascii="Times New Roman" w:hAnsi="Times New Roman"/>
                <w:sz w:val="24"/>
                <w:szCs w:val="24"/>
              </w:rPr>
              <w:t>Факторы выстрела</w:t>
            </w:r>
            <w:r>
              <w:rPr>
                <w:rFonts w:ascii="Times New Roman" w:hAnsi="Times New Roman"/>
                <w:sz w:val="24"/>
                <w:szCs w:val="24"/>
              </w:rPr>
              <w:t xml:space="preserve">. </w:t>
            </w:r>
            <w:r w:rsidRPr="008D3518">
              <w:rPr>
                <w:rFonts w:ascii="Times New Roman" w:hAnsi="Times New Roman"/>
                <w:sz w:val="24"/>
                <w:szCs w:val="24"/>
              </w:rPr>
              <w:t>Механизм выстрела и явления, возникающие при вы</w:t>
            </w:r>
            <w:r w:rsidRPr="008D3518">
              <w:rPr>
                <w:rFonts w:ascii="Times New Roman" w:hAnsi="Times New Roman"/>
                <w:sz w:val="24"/>
                <w:szCs w:val="24"/>
              </w:rPr>
              <w:softHyphen/>
              <w:t>стрелах</w:t>
            </w:r>
            <w:r>
              <w:rPr>
                <w:rFonts w:ascii="Times New Roman" w:hAnsi="Times New Roman"/>
                <w:sz w:val="24"/>
                <w:szCs w:val="24"/>
              </w:rPr>
              <w:t>.</w:t>
            </w:r>
          </w:p>
          <w:p w:rsidR="000867F6" w:rsidRPr="008D3518" w:rsidRDefault="000867F6" w:rsidP="00DE2641">
            <w:pPr>
              <w:pStyle w:val="12"/>
              <w:spacing w:line="276" w:lineRule="auto"/>
              <w:ind w:firstLine="0"/>
              <w:rPr>
                <w:rFonts w:ascii="Times New Roman" w:hAnsi="Times New Roman"/>
                <w:sz w:val="24"/>
                <w:szCs w:val="24"/>
              </w:rPr>
            </w:pPr>
            <w:r w:rsidRPr="008D3518">
              <w:rPr>
                <w:rFonts w:ascii="Times New Roman" w:hAnsi="Times New Roman"/>
                <w:sz w:val="24"/>
                <w:szCs w:val="24"/>
              </w:rPr>
              <w:t>Понятия и основы внутренней и внешней баллистики</w:t>
            </w:r>
            <w:r>
              <w:rPr>
                <w:rFonts w:ascii="Times New Roman" w:hAnsi="Times New Roman"/>
                <w:sz w:val="24"/>
                <w:szCs w:val="24"/>
              </w:rPr>
              <w:t xml:space="preserve">. </w:t>
            </w:r>
            <w:r w:rsidRPr="008D3518">
              <w:rPr>
                <w:rFonts w:ascii="Times New Roman" w:hAnsi="Times New Roman"/>
                <w:sz w:val="24"/>
                <w:szCs w:val="24"/>
              </w:rPr>
              <w:t>Факторы близкого выстрела (предпулевой воздух, вы</w:t>
            </w:r>
            <w:r w:rsidRPr="008D3518">
              <w:rPr>
                <w:rFonts w:ascii="Times New Roman" w:hAnsi="Times New Roman"/>
                <w:sz w:val="24"/>
                <w:szCs w:val="24"/>
              </w:rPr>
              <w:softHyphen/>
              <w:t>сокая температура, пороховые газы, копоть выстрела, зерна пороха, металлические частицы). Механизм дей</w:t>
            </w:r>
            <w:r w:rsidRPr="008D3518">
              <w:rPr>
                <w:rFonts w:ascii="Times New Roman" w:hAnsi="Times New Roman"/>
                <w:sz w:val="24"/>
                <w:szCs w:val="24"/>
              </w:rPr>
              <w:softHyphen/>
              <w:t>ствия</w:t>
            </w:r>
            <w:r>
              <w:rPr>
                <w:rFonts w:ascii="Times New Roman" w:hAnsi="Times New Roman"/>
                <w:sz w:val="24"/>
                <w:szCs w:val="24"/>
              </w:rPr>
              <w:t xml:space="preserve">. </w:t>
            </w:r>
            <w:r w:rsidRPr="008D3518">
              <w:rPr>
                <w:rFonts w:ascii="Times New Roman" w:hAnsi="Times New Roman"/>
                <w:sz w:val="24"/>
                <w:szCs w:val="24"/>
              </w:rPr>
              <w:t>Физические явления, обусловливающие действие огне</w:t>
            </w:r>
            <w:r w:rsidRPr="008D3518">
              <w:rPr>
                <w:rFonts w:ascii="Times New Roman" w:hAnsi="Times New Roman"/>
                <w:sz w:val="24"/>
                <w:szCs w:val="24"/>
              </w:rPr>
              <w:softHyphen/>
              <w:t>стрельного снаряда. Процессы, происходящие во время возникновения огнестрельного повреждения в тканях</w:t>
            </w:r>
            <w:r>
              <w:rPr>
                <w:rFonts w:ascii="Times New Roman" w:hAnsi="Times New Roman"/>
                <w:sz w:val="24"/>
                <w:szCs w:val="24"/>
              </w:rPr>
              <w:t xml:space="preserve">. </w:t>
            </w:r>
            <w:r w:rsidRPr="008D3518">
              <w:rPr>
                <w:rFonts w:ascii="Times New Roman" w:hAnsi="Times New Roman"/>
                <w:sz w:val="24"/>
                <w:szCs w:val="24"/>
              </w:rPr>
              <w:t>Вторичные снаряды. Механизм действия. Морфологи</w:t>
            </w:r>
            <w:r w:rsidRPr="008D3518">
              <w:rPr>
                <w:rFonts w:ascii="Times New Roman" w:hAnsi="Times New Roman"/>
                <w:sz w:val="24"/>
                <w:szCs w:val="24"/>
              </w:rPr>
              <w:softHyphen/>
              <w:t>ческие признаки действия вторичных снарядов</w:t>
            </w:r>
            <w:r>
              <w:rPr>
                <w:rFonts w:ascii="Times New Roman" w:hAnsi="Times New Roman"/>
                <w:sz w:val="24"/>
                <w:szCs w:val="24"/>
              </w:rPr>
              <w:t xml:space="preserve">. </w:t>
            </w:r>
            <w:r w:rsidRPr="008D3518">
              <w:rPr>
                <w:rFonts w:ascii="Times New Roman" w:hAnsi="Times New Roman"/>
                <w:sz w:val="24"/>
                <w:szCs w:val="24"/>
              </w:rPr>
              <w:t>Механизмы действия пули</w:t>
            </w:r>
            <w:r>
              <w:rPr>
                <w:rFonts w:ascii="Times New Roman" w:hAnsi="Times New Roman"/>
                <w:sz w:val="24"/>
                <w:szCs w:val="24"/>
              </w:rPr>
              <w:t xml:space="preserve">. </w:t>
            </w:r>
            <w:r w:rsidRPr="008D3518">
              <w:rPr>
                <w:rFonts w:ascii="Times New Roman" w:hAnsi="Times New Roman"/>
                <w:sz w:val="24"/>
                <w:szCs w:val="24"/>
              </w:rPr>
              <w:t>Разрывное</w:t>
            </w:r>
            <w:r>
              <w:rPr>
                <w:rFonts w:ascii="Times New Roman" w:hAnsi="Times New Roman"/>
                <w:sz w:val="24"/>
                <w:szCs w:val="24"/>
              </w:rPr>
              <w:t xml:space="preserve">. </w:t>
            </w:r>
            <w:r w:rsidRPr="008D3518">
              <w:rPr>
                <w:rFonts w:ascii="Times New Roman" w:hAnsi="Times New Roman"/>
                <w:sz w:val="24"/>
                <w:szCs w:val="24"/>
              </w:rPr>
              <w:t>Пробивное</w:t>
            </w:r>
            <w:r>
              <w:rPr>
                <w:rFonts w:ascii="Times New Roman" w:hAnsi="Times New Roman"/>
                <w:sz w:val="24"/>
                <w:szCs w:val="24"/>
              </w:rPr>
              <w:t xml:space="preserve">. </w:t>
            </w:r>
            <w:r w:rsidRPr="008D3518">
              <w:rPr>
                <w:rFonts w:ascii="Times New Roman" w:hAnsi="Times New Roman"/>
                <w:sz w:val="24"/>
                <w:szCs w:val="24"/>
              </w:rPr>
              <w:t>Клиновидное</w:t>
            </w:r>
            <w:r>
              <w:rPr>
                <w:rFonts w:ascii="Times New Roman" w:hAnsi="Times New Roman"/>
                <w:sz w:val="24"/>
                <w:szCs w:val="24"/>
              </w:rPr>
              <w:t xml:space="preserve">. Контузионное. </w:t>
            </w:r>
            <w:r w:rsidRPr="008D3518">
              <w:rPr>
                <w:rFonts w:ascii="Times New Roman" w:hAnsi="Times New Roman"/>
                <w:sz w:val="24"/>
                <w:szCs w:val="24"/>
              </w:rPr>
              <w:t>Гидродинамическое</w:t>
            </w:r>
            <w:r>
              <w:rPr>
                <w:rFonts w:ascii="Times New Roman" w:hAnsi="Times New Roman"/>
                <w:sz w:val="24"/>
                <w:szCs w:val="24"/>
              </w:rPr>
              <w:t>. Огнестрельное</w:t>
            </w:r>
            <w:r w:rsidRPr="008D3518">
              <w:rPr>
                <w:rFonts w:ascii="Times New Roman" w:hAnsi="Times New Roman"/>
                <w:sz w:val="24"/>
                <w:szCs w:val="24"/>
              </w:rPr>
              <w:t xml:space="preserve"> ран</w:t>
            </w:r>
            <w:r>
              <w:rPr>
                <w:rFonts w:ascii="Times New Roman" w:hAnsi="Times New Roman"/>
                <w:sz w:val="24"/>
                <w:szCs w:val="24"/>
              </w:rPr>
              <w:t>ение.</w:t>
            </w:r>
            <w:r w:rsidRPr="008D3518">
              <w:rPr>
                <w:rFonts w:ascii="Times New Roman" w:hAnsi="Times New Roman"/>
                <w:sz w:val="24"/>
                <w:szCs w:val="24"/>
              </w:rPr>
              <w:t xml:space="preserve"> Классификация</w:t>
            </w:r>
            <w:r>
              <w:rPr>
                <w:rFonts w:ascii="Times New Roman" w:hAnsi="Times New Roman"/>
                <w:sz w:val="24"/>
                <w:szCs w:val="24"/>
              </w:rPr>
              <w:t xml:space="preserve">. </w:t>
            </w:r>
            <w:r w:rsidRPr="008D3518">
              <w:rPr>
                <w:rFonts w:ascii="Times New Roman" w:hAnsi="Times New Roman"/>
                <w:sz w:val="24"/>
                <w:szCs w:val="24"/>
              </w:rPr>
              <w:t>Элементы (входное отверстие, выходное, раневой ка</w:t>
            </w:r>
            <w:r w:rsidRPr="008D3518">
              <w:rPr>
                <w:rFonts w:ascii="Times New Roman" w:hAnsi="Times New Roman"/>
                <w:sz w:val="24"/>
                <w:szCs w:val="24"/>
              </w:rPr>
              <w:softHyphen/>
              <w:t>нал)</w:t>
            </w:r>
            <w:r>
              <w:rPr>
                <w:rFonts w:ascii="Times New Roman" w:hAnsi="Times New Roman"/>
                <w:sz w:val="24"/>
                <w:szCs w:val="24"/>
              </w:rPr>
              <w:t xml:space="preserve">. </w:t>
            </w:r>
            <w:r w:rsidRPr="008D3518">
              <w:rPr>
                <w:rFonts w:ascii="Times New Roman" w:hAnsi="Times New Roman"/>
                <w:sz w:val="24"/>
                <w:szCs w:val="24"/>
              </w:rPr>
              <w:t>Зоны огнестрельного раневого канала</w:t>
            </w:r>
            <w:r>
              <w:rPr>
                <w:rFonts w:ascii="Times New Roman" w:hAnsi="Times New Roman"/>
                <w:sz w:val="24"/>
                <w:szCs w:val="24"/>
              </w:rPr>
              <w:t xml:space="preserve">. </w:t>
            </w:r>
            <w:r w:rsidRPr="008D3518">
              <w:rPr>
                <w:rFonts w:ascii="Times New Roman" w:hAnsi="Times New Roman"/>
                <w:sz w:val="24"/>
                <w:szCs w:val="24"/>
              </w:rPr>
              <w:t>Морфологические признаки входного и выходного пуле</w:t>
            </w:r>
            <w:r w:rsidRPr="008D3518">
              <w:rPr>
                <w:rFonts w:ascii="Times New Roman" w:hAnsi="Times New Roman"/>
                <w:sz w:val="24"/>
                <w:szCs w:val="24"/>
              </w:rPr>
              <w:softHyphen/>
              <w:t>вого отверстия</w:t>
            </w:r>
            <w:r>
              <w:rPr>
                <w:rFonts w:ascii="Times New Roman" w:hAnsi="Times New Roman"/>
                <w:sz w:val="24"/>
                <w:szCs w:val="24"/>
              </w:rPr>
              <w:t xml:space="preserve">. </w:t>
            </w:r>
            <w:r w:rsidRPr="008D3518">
              <w:rPr>
                <w:rFonts w:ascii="Times New Roman" w:hAnsi="Times New Roman"/>
                <w:sz w:val="24"/>
                <w:szCs w:val="24"/>
              </w:rPr>
              <w:t>Дифференцирование входного и выходного отверстия</w:t>
            </w:r>
            <w:r>
              <w:rPr>
                <w:rFonts w:ascii="Times New Roman" w:hAnsi="Times New Roman"/>
                <w:sz w:val="24"/>
                <w:szCs w:val="24"/>
              </w:rPr>
              <w:t>.</w:t>
            </w:r>
          </w:p>
          <w:p w:rsidR="000867F6" w:rsidRPr="00694E72" w:rsidRDefault="000867F6" w:rsidP="00DE2641">
            <w:pPr>
              <w:pStyle w:val="12"/>
              <w:spacing w:line="276" w:lineRule="auto"/>
              <w:ind w:firstLine="0"/>
              <w:rPr>
                <w:rFonts w:ascii="Times New Roman" w:hAnsi="Times New Roman"/>
                <w:sz w:val="24"/>
                <w:szCs w:val="24"/>
              </w:rPr>
            </w:pPr>
            <w:r w:rsidRPr="006A4ADB">
              <w:rPr>
                <w:rFonts w:ascii="Times New Roman" w:hAnsi="Times New Roman"/>
                <w:sz w:val="24"/>
                <w:szCs w:val="24"/>
              </w:rPr>
              <w:t>Пулевые огнестрельные повреждения от выстрелов в упор, с близкой и неблизкой дистанции</w:t>
            </w:r>
            <w:r>
              <w:rPr>
                <w:rFonts w:ascii="Times New Roman" w:hAnsi="Times New Roman"/>
                <w:sz w:val="24"/>
                <w:szCs w:val="24"/>
              </w:rPr>
              <w:t xml:space="preserve">. </w:t>
            </w:r>
            <w:r w:rsidRPr="008D3518">
              <w:rPr>
                <w:rFonts w:ascii="Times New Roman" w:hAnsi="Times New Roman"/>
                <w:sz w:val="24"/>
                <w:szCs w:val="24"/>
              </w:rPr>
              <w:t>Повреждения от выстрелов в упор и с близко</w:t>
            </w:r>
            <w:r>
              <w:rPr>
                <w:rFonts w:ascii="Times New Roman" w:hAnsi="Times New Roman"/>
                <w:sz w:val="24"/>
                <w:szCs w:val="24"/>
              </w:rPr>
              <w:t xml:space="preserve">й дистанции. </w:t>
            </w:r>
            <w:r w:rsidRPr="008D3518">
              <w:rPr>
                <w:rFonts w:ascii="Times New Roman" w:hAnsi="Times New Roman"/>
                <w:sz w:val="24"/>
                <w:szCs w:val="24"/>
              </w:rPr>
              <w:t>Морфологические признаки механического действия предпулевого воздуха, пороховых газов, дульного конца оружия и др. при выстреле в упор</w:t>
            </w:r>
            <w:r>
              <w:rPr>
                <w:rFonts w:ascii="Times New Roman" w:hAnsi="Times New Roman"/>
                <w:sz w:val="24"/>
                <w:szCs w:val="24"/>
              </w:rPr>
              <w:t xml:space="preserve">.  </w:t>
            </w:r>
            <w:r w:rsidRPr="008D3518">
              <w:rPr>
                <w:rFonts w:ascii="Times New Roman" w:hAnsi="Times New Roman"/>
                <w:sz w:val="24"/>
                <w:szCs w:val="24"/>
              </w:rPr>
              <w:t>Морфологические признаки термического действия га</w:t>
            </w:r>
            <w:r w:rsidRPr="008D3518">
              <w:rPr>
                <w:rFonts w:ascii="Times New Roman" w:hAnsi="Times New Roman"/>
                <w:sz w:val="24"/>
                <w:szCs w:val="24"/>
              </w:rPr>
              <w:softHyphen/>
              <w:t>зов, копоти, зерен пороха при выстреле в упор</w:t>
            </w:r>
            <w:r>
              <w:rPr>
                <w:rFonts w:ascii="Times New Roman" w:hAnsi="Times New Roman"/>
                <w:sz w:val="24"/>
                <w:szCs w:val="24"/>
              </w:rPr>
              <w:t xml:space="preserve">. </w:t>
            </w:r>
            <w:r w:rsidRPr="008D3518">
              <w:rPr>
                <w:rFonts w:ascii="Times New Roman" w:hAnsi="Times New Roman"/>
                <w:sz w:val="24"/>
                <w:szCs w:val="24"/>
              </w:rPr>
              <w:t>Морфологические признаки химического действия га</w:t>
            </w:r>
            <w:r w:rsidRPr="008D3518">
              <w:rPr>
                <w:rFonts w:ascii="Times New Roman" w:hAnsi="Times New Roman"/>
                <w:sz w:val="24"/>
                <w:szCs w:val="24"/>
              </w:rPr>
              <w:softHyphen/>
              <w:t>зов на ткани при выстреле в упор</w:t>
            </w:r>
            <w:r>
              <w:rPr>
                <w:rFonts w:ascii="Times New Roman" w:hAnsi="Times New Roman"/>
                <w:sz w:val="24"/>
                <w:szCs w:val="24"/>
              </w:rPr>
              <w:t xml:space="preserve">. </w:t>
            </w:r>
            <w:r w:rsidRPr="008D3518">
              <w:rPr>
                <w:rFonts w:ascii="Times New Roman" w:hAnsi="Times New Roman"/>
                <w:sz w:val="24"/>
                <w:szCs w:val="24"/>
              </w:rPr>
              <w:t>Зоны близкого выстрела. Максимальн</w:t>
            </w:r>
            <w:r>
              <w:rPr>
                <w:rFonts w:ascii="Times New Roman" w:hAnsi="Times New Roman"/>
                <w:sz w:val="24"/>
                <w:szCs w:val="24"/>
              </w:rPr>
              <w:t>ое</w:t>
            </w:r>
            <w:r w:rsidRPr="008D3518">
              <w:rPr>
                <w:rFonts w:ascii="Times New Roman" w:hAnsi="Times New Roman"/>
                <w:sz w:val="24"/>
                <w:szCs w:val="24"/>
              </w:rPr>
              <w:t xml:space="preserve"> </w:t>
            </w:r>
            <w:r>
              <w:rPr>
                <w:rFonts w:ascii="Times New Roman" w:hAnsi="Times New Roman"/>
                <w:sz w:val="24"/>
                <w:szCs w:val="24"/>
              </w:rPr>
              <w:t>расстояние</w:t>
            </w:r>
            <w:r w:rsidRPr="008D3518">
              <w:rPr>
                <w:rFonts w:ascii="Times New Roman" w:hAnsi="Times New Roman"/>
                <w:sz w:val="24"/>
                <w:szCs w:val="24"/>
              </w:rPr>
              <w:t>, преодолеваем</w:t>
            </w:r>
            <w:r>
              <w:rPr>
                <w:rFonts w:ascii="Times New Roman" w:hAnsi="Times New Roman"/>
                <w:sz w:val="24"/>
                <w:szCs w:val="24"/>
              </w:rPr>
              <w:t>ое</w:t>
            </w:r>
            <w:r w:rsidRPr="008D3518">
              <w:rPr>
                <w:rFonts w:ascii="Times New Roman" w:hAnsi="Times New Roman"/>
                <w:sz w:val="24"/>
                <w:szCs w:val="24"/>
              </w:rPr>
              <w:t xml:space="preserve"> копотью, пороховыми зернами и круп</w:t>
            </w:r>
            <w:r w:rsidRPr="008D3518">
              <w:rPr>
                <w:rFonts w:ascii="Times New Roman" w:hAnsi="Times New Roman"/>
                <w:sz w:val="24"/>
                <w:szCs w:val="24"/>
              </w:rPr>
              <w:softHyphen/>
              <w:t>ными металлическими частицами</w:t>
            </w:r>
            <w:r>
              <w:rPr>
                <w:rFonts w:ascii="Times New Roman" w:hAnsi="Times New Roman"/>
                <w:sz w:val="24"/>
                <w:szCs w:val="24"/>
              </w:rPr>
              <w:t xml:space="preserve">. </w:t>
            </w:r>
            <w:r w:rsidRPr="008D3518">
              <w:rPr>
                <w:rFonts w:ascii="Times New Roman" w:hAnsi="Times New Roman"/>
                <w:sz w:val="24"/>
                <w:szCs w:val="24"/>
              </w:rPr>
              <w:t xml:space="preserve">Особенности входного отверстия в зависимости от </w:t>
            </w:r>
            <w:r>
              <w:rPr>
                <w:rFonts w:ascii="Times New Roman" w:hAnsi="Times New Roman"/>
                <w:sz w:val="24"/>
                <w:szCs w:val="24"/>
              </w:rPr>
              <w:t>расстояния</w:t>
            </w:r>
            <w:r w:rsidRPr="008D3518">
              <w:rPr>
                <w:rFonts w:ascii="Times New Roman" w:hAnsi="Times New Roman"/>
                <w:sz w:val="24"/>
                <w:szCs w:val="24"/>
              </w:rPr>
              <w:t xml:space="preserve"> (зоны) близкого выстрела</w:t>
            </w:r>
            <w:r>
              <w:rPr>
                <w:rFonts w:ascii="Times New Roman" w:hAnsi="Times New Roman"/>
                <w:sz w:val="24"/>
                <w:szCs w:val="24"/>
              </w:rPr>
              <w:t xml:space="preserve">. </w:t>
            </w:r>
            <w:r w:rsidRPr="008D3518">
              <w:rPr>
                <w:rFonts w:ascii="Times New Roman" w:hAnsi="Times New Roman"/>
                <w:sz w:val="24"/>
                <w:szCs w:val="24"/>
              </w:rPr>
              <w:t>Методы обнаружения на одежде и коже следов близкого выстрела</w:t>
            </w:r>
            <w:r>
              <w:rPr>
                <w:rFonts w:ascii="Times New Roman" w:hAnsi="Times New Roman"/>
                <w:sz w:val="24"/>
                <w:szCs w:val="24"/>
              </w:rPr>
              <w:t xml:space="preserve">. </w:t>
            </w:r>
            <w:r w:rsidRPr="008D3518">
              <w:rPr>
                <w:rFonts w:ascii="Times New Roman" w:hAnsi="Times New Roman"/>
                <w:sz w:val="24"/>
                <w:szCs w:val="24"/>
              </w:rPr>
              <w:t xml:space="preserve">Методики установления </w:t>
            </w:r>
            <w:r>
              <w:rPr>
                <w:rFonts w:ascii="Times New Roman" w:hAnsi="Times New Roman"/>
                <w:sz w:val="24"/>
                <w:szCs w:val="24"/>
              </w:rPr>
              <w:t>расстояния (зоны)</w:t>
            </w:r>
            <w:r w:rsidRPr="008D3518">
              <w:rPr>
                <w:rFonts w:ascii="Times New Roman" w:hAnsi="Times New Roman"/>
                <w:sz w:val="24"/>
                <w:szCs w:val="24"/>
              </w:rPr>
              <w:t xml:space="preserve"> близкого выстрела</w:t>
            </w:r>
            <w:r>
              <w:rPr>
                <w:rFonts w:ascii="Times New Roman" w:hAnsi="Times New Roman"/>
                <w:sz w:val="24"/>
                <w:szCs w:val="24"/>
              </w:rPr>
              <w:t xml:space="preserve">. </w:t>
            </w:r>
            <w:r w:rsidRPr="008D3518">
              <w:rPr>
                <w:rFonts w:ascii="Times New Roman" w:hAnsi="Times New Roman"/>
                <w:sz w:val="24"/>
                <w:szCs w:val="24"/>
              </w:rPr>
              <w:t>Методы установления последовательности причинения ранений</w:t>
            </w:r>
            <w:r>
              <w:rPr>
                <w:rFonts w:ascii="Times New Roman" w:hAnsi="Times New Roman"/>
                <w:sz w:val="24"/>
                <w:szCs w:val="24"/>
              </w:rPr>
              <w:t xml:space="preserve">. </w:t>
            </w:r>
            <w:r w:rsidRPr="008D3518">
              <w:rPr>
                <w:rFonts w:ascii="Times New Roman" w:hAnsi="Times New Roman"/>
                <w:sz w:val="24"/>
                <w:szCs w:val="24"/>
              </w:rPr>
              <w:t>Особые виды пулевых повреждений</w:t>
            </w:r>
            <w:r>
              <w:rPr>
                <w:rFonts w:ascii="Times New Roman" w:hAnsi="Times New Roman"/>
                <w:sz w:val="24"/>
                <w:szCs w:val="24"/>
              </w:rPr>
              <w:t>. Р</w:t>
            </w:r>
            <w:r w:rsidRPr="008D3518">
              <w:rPr>
                <w:rFonts w:ascii="Times New Roman" w:hAnsi="Times New Roman"/>
                <w:sz w:val="24"/>
                <w:szCs w:val="24"/>
              </w:rPr>
              <w:t>анения автоматической очередью. Отличия от множе</w:t>
            </w:r>
            <w:r w:rsidRPr="008D3518">
              <w:rPr>
                <w:rFonts w:ascii="Times New Roman" w:hAnsi="Times New Roman"/>
                <w:sz w:val="24"/>
                <w:szCs w:val="24"/>
              </w:rPr>
              <w:softHyphen/>
              <w:t>ственных одиночных ранений</w:t>
            </w:r>
            <w:r>
              <w:rPr>
                <w:rFonts w:ascii="Times New Roman" w:hAnsi="Times New Roman"/>
                <w:sz w:val="24"/>
                <w:szCs w:val="24"/>
              </w:rPr>
              <w:t xml:space="preserve">. </w:t>
            </w:r>
            <w:r w:rsidRPr="008D3518">
              <w:rPr>
                <w:rFonts w:ascii="Times New Roman" w:hAnsi="Times New Roman"/>
                <w:sz w:val="24"/>
                <w:szCs w:val="24"/>
              </w:rPr>
              <w:t>Ранения пулями специального назначения</w:t>
            </w:r>
            <w:r>
              <w:rPr>
                <w:rFonts w:ascii="Times New Roman" w:hAnsi="Times New Roman"/>
                <w:sz w:val="24"/>
                <w:szCs w:val="24"/>
              </w:rPr>
              <w:t xml:space="preserve">. </w:t>
            </w:r>
            <w:r w:rsidRPr="008D3518">
              <w:rPr>
                <w:rFonts w:ascii="Times New Roman" w:hAnsi="Times New Roman"/>
                <w:sz w:val="24"/>
                <w:szCs w:val="24"/>
              </w:rPr>
              <w:t>Повреждение пулей после прохождения ею преграды (особенности входного отверстия и раневого канала)</w:t>
            </w:r>
            <w:r>
              <w:rPr>
                <w:rFonts w:ascii="Times New Roman" w:hAnsi="Times New Roman"/>
                <w:sz w:val="24"/>
                <w:szCs w:val="24"/>
              </w:rPr>
              <w:t xml:space="preserve">. </w:t>
            </w:r>
            <w:r w:rsidRPr="008D3518">
              <w:rPr>
                <w:rFonts w:ascii="Times New Roman" w:hAnsi="Times New Roman"/>
                <w:sz w:val="24"/>
                <w:szCs w:val="24"/>
              </w:rPr>
              <w:t>Феномен И.В.Виноградова</w:t>
            </w:r>
            <w:r>
              <w:rPr>
                <w:rFonts w:ascii="Times New Roman" w:hAnsi="Times New Roman"/>
                <w:sz w:val="24"/>
                <w:szCs w:val="24"/>
              </w:rPr>
              <w:t xml:space="preserve">. </w:t>
            </w:r>
            <w:r w:rsidRPr="008D3518">
              <w:rPr>
                <w:rFonts w:ascii="Times New Roman" w:hAnsi="Times New Roman"/>
                <w:sz w:val="24"/>
                <w:szCs w:val="24"/>
              </w:rPr>
              <w:t xml:space="preserve">Повреждения из </w:t>
            </w:r>
            <w:r>
              <w:rPr>
                <w:rFonts w:ascii="Times New Roman" w:hAnsi="Times New Roman"/>
                <w:sz w:val="24"/>
                <w:szCs w:val="24"/>
              </w:rPr>
              <w:t>некоторых распространенных</w:t>
            </w:r>
            <w:r w:rsidRPr="008D3518">
              <w:rPr>
                <w:rFonts w:ascii="Times New Roman" w:hAnsi="Times New Roman"/>
                <w:sz w:val="24"/>
                <w:szCs w:val="24"/>
              </w:rPr>
              <w:t xml:space="preserve"> видов оружия </w:t>
            </w:r>
            <w:r w:rsidRPr="008D3518">
              <w:rPr>
                <w:rFonts w:ascii="Times New Roman" w:hAnsi="Times New Roman"/>
                <w:sz w:val="24"/>
                <w:szCs w:val="24"/>
              </w:rPr>
              <w:lastRenderedPageBreak/>
              <w:t>(АКМ-74, АКМС-74, АКМУ-74, М-16, ПСМ и др.)</w:t>
            </w:r>
            <w:r>
              <w:rPr>
                <w:rFonts w:ascii="Times New Roman" w:hAnsi="Times New Roman"/>
                <w:sz w:val="24"/>
                <w:szCs w:val="24"/>
              </w:rPr>
              <w:t xml:space="preserve">. </w:t>
            </w:r>
            <w:r w:rsidRPr="003C47D7">
              <w:rPr>
                <w:rFonts w:ascii="Times New Roman" w:hAnsi="Times New Roman"/>
                <w:sz w:val="24"/>
                <w:szCs w:val="24"/>
              </w:rPr>
              <w:t>Повреждения от выстрелов из дробового оружия</w:t>
            </w:r>
            <w:r>
              <w:rPr>
                <w:rFonts w:ascii="Times New Roman" w:hAnsi="Times New Roman"/>
                <w:sz w:val="24"/>
                <w:szCs w:val="24"/>
              </w:rPr>
              <w:t xml:space="preserve">. </w:t>
            </w:r>
            <w:r w:rsidRPr="008D3518">
              <w:rPr>
                <w:rFonts w:ascii="Times New Roman" w:hAnsi="Times New Roman"/>
                <w:sz w:val="24"/>
                <w:szCs w:val="24"/>
              </w:rPr>
              <w:t>Охотничьи ружья и боеприпасы. Составные части охот</w:t>
            </w:r>
            <w:r w:rsidRPr="008D3518">
              <w:rPr>
                <w:rFonts w:ascii="Times New Roman" w:hAnsi="Times New Roman"/>
                <w:sz w:val="24"/>
                <w:szCs w:val="24"/>
              </w:rPr>
              <w:softHyphen/>
              <w:t>ничьего патрона</w:t>
            </w:r>
            <w:r>
              <w:rPr>
                <w:rFonts w:ascii="Times New Roman" w:hAnsi="Times New Roman"/>
                <w:sz w:val="24"/>
                <w:szCs w:val="24"/>
              </w:rPr>
              <w:t xml:space="preserve">. </w:t>
            </w:r>
            <w:r w:rsidRPr="008D3518">
              <w:rPr>
                <w:rFonts w:ascii="Times New Roman" w:hAnsi="Times New Roman"/>
                <w:sz w:val="24"/>
                <w:szCs w:val="24"/>
              </w:rPr>
              <w:t>Механизм действия дробового снаряда (упор, компакт</w:t>
            </w:r>
            <w:r w:rsidRPr="008D3518">
              <w:rPr>
                <w:rFonts w:ascii="Times New Roman" w:hAnsi="Times New Roman"/>
                <w:sz w:val="24"/>
                <w:szCs w:val="24"/>
              </w:rPr>
              <w:softHyphen/>
              <w:t>ное, относительно компактное и дробовая осыпь)</w:t>
            </w:r>
            <w:r>
              <w:rPr>
                <w:rFonts w:ascii="Times New Roman" w:hAnsi="Times New Roman"/>
                <w:sz w:val="24"/>
                <w:szCs w:val="24"/>
              </w:rPr>
              <w:t xml:space="preserve">. </w:t>
            </w:r>
            <w:r w:rsidRPr="008D3518">
              <w:rPr>
                <w:rFonts w:ascii="Times New Roman" w:hAnsi="Times New Roman"/>
                <w:sz w:val="24"/>
                <w:szCs w:val="24"/>
              </w:rPr>
              <w:t>Классификация повреждений дробью по характеру ра</w:t>
            </w:r>
            <w:r w:rsidRPr="008D3518">
              <w:rPr>
                <w:rFonts w:ascii="Times New Roman" w:hAnsi="Times New Roman"/>
                <w:sz w:val="24"/>
                <w:szCs w:val="24"/>
              </w:rPr>
              <w:softHyphen/>
              <w:t>нения и в зависимости от дистанции выстрела</w:t>
            </w:r>
            <w:r>
              <w:rPr>
                <w:rFonts w:ascii="Times New Roman" w:hAnsi="Times New Roman"/>
                <w:sz w:val="24"/>
                <w:szCs w:val="24"/>
              </w:rPr>
              <w:t xml:space="preserve">. </w:t>
            </w:r>
            <w:r w:rsidRPr="008D3518">
              <w:rPr>
                <w:rFonts w:ascii="Times New Roman" w:hAnsi="Times New Roman"/>
                <w:sz w:val="24"/>
                <w:szCs w:val="24"/>
              </w:rPr>
              <w:t>Морфологические признаки входного дробового отвер</w:t>
            </w:r>
            <w:r w:rsidRPr="008D3518">
              <w:rPr>
                <w:rFonts w:ascii="Times New Roman" w:hAnsi="Times New Roman"/>
                <w:sz w:val="24"/>
                <w:szCs w:val="24"/>
              </w:rPr>
              <w:softHyphen/>
              <w:t>стия и раневого канала. При выстреле в упор и с близкого расстояния</w:t>
            </w:r>
            <w:r>
              <w:rPr>
                <w:rFonts w:ascii="Times New Roman" w:hAnsi="Times New Roman"/>
                <w:sz w:val="24"/>
                <w:szCs w:val="24"/>
              </w:rPr>
              <w:t xml:space="preserve">. </w:t>
            </w:r>
            <w:r w:rsidRPr="00694E72">
              <w:rPr>
                <w:rFonts w:ascii="Times New Roman" w:hAnsi="Times New Roman"/>
                <w:sz w:val="24"/>
                <w:szCs w:val="24"/>
              </w:rPr>
              <w:t>Методы лабораторных исследований дробовых повреж</w:t>
            </w:r>
            <w:r w:rsidRPr="00694E72">
              <w:rPr>
                <w:rFonts w:ascii="Times New Roman" w:hAnsi="Times New Roman"/>
                <w:sz w:val="24"/>
                <w:szCs w:val="24"/>
              </w:rPr>
              <w:softHyphen/>
              <w:t>дений одежды и тела.</w:t>
            </w:r>
          </w:p>
          <w:p w:rsidR="000867F6" w:rsidRPr="008D3518" w:rsidRDefault="000867F6" w:rsidP="00DE2641">
            <w:pPr>
              <w:pStyle w:val="12"/>
              <w:spacing w:line="276" w:lineRule="auto"/>
              <w:ind w:firstLine="0"/>
              <w:rPr>
                <w:rFonts w:ascii="Times New Roman" w:hAnsi="Times New Roman"/>
                <w:sz w:val="24"/>
                <w:szCs w:val="24"/>
              </w:rPr>
            </w:pPr>
            <w:r w:rsidRPr="008D3518">
              <w:rPr>
                <w:rFonts w:ascii="Times New Roman" w:hAnsi="Times New Roman"/>
                <w:sz w:val="24"/>
                <w:szCs w:val="24"/>
              </w:rPr>
              <w:t>Особенности судебно-медицинской экспертизы. Воз</w:t>
            </w:r>
            <w:r w:rsidRPr="008D3518">
              <w:rPr>
                <w:rFonts w:ascii="Times New Roman" w:hAnsi="Times New Roman"/>
                <w:sz w:val="24"/>
                <w:szCs w:val="24"/>
              </w:rPr>
              <w:softHyphen/>
              <w:t xml:space="preserve">можность и методы установления </w:t>
            </w:r>
            <w:r>
              <w:rPr>
                <w:rFonts w:ascii="Times New Roman" w:hAnsi="Times New Roman"/>
                <w:sz w:val="24"/>
                <w:szCs w:val="24"/>
              </w:rPr>
              <w:t>расстояния</w:t>
            </w:r>
            <w:r w:rsidRPr="008D3518">
              <w:rPr>
                <w:rFonts w:ascii="Times New Roman" w:hAnsi="Times New Roman"/>
                <w:sz w:val="24"/>
                <w:szCs w:val="24"/>
              </w:rPr>
              <w:t xml:space="preserve"> неблизкого выстрела из дробового оружия</w:t>
            </w:r>
            <w:r>
              <w:rPr>
                <w:rFonts w:ascii="Times New Roman" w:hAnsi="Times New Roman"/>
                <w:sz w:val="24"/>
                <w:szCs w:val="24"/>
              </w:rPr>
              <w:t xml:space="preserve">. </w:t>
            </w:r>
            <w:r w:rsidRPr="008D3518">
              <w:rPr>
                <w:rFonts w:ascii="Times New Roman" w:hAnsi="Times New Roman"/>
                <w:sz w:val="24"/>
                <w:szCs w:val="24"/>
              </w:rPr>
              <w:t>Морфологические особенности повреждений при вы</w:t>
            </w:r>
            <w:r w:rsidRPr="008D3518">
              <w:rPr>
                <w:rFonts w:ascii="Times New Roman" w:hAnsi="Times New Roman"/>
                <w:sz w:val="24"/>
                <w:szCs w:val="24"/>
              </w:rPr>
              <w:softHyphen/>
              <w:t>стрелах холостыми патронами и атипичными снаряда</w:t>
            </w:r>
            <w:r w:rsidRPr="008D3518">
              <w:rPr>
                <w:rFonts w:ascii="Times New Roman" w:hAnsi="Times New Roman"/>
                <w:sz w:val="24"/>
                <w:szCs w:val="24"/>
              </w:rPr>
              <w:softHyphen/>
              <w:t>ми; при выстрелах из обрезов, самодельного оружия и средств специального назначения</w:t>
            </w:r>
            <w:r>
              <w:rPr>
                <w:rFonts w:ascii="Times New Roman" w:hAnsi="Times New Roman"/>
                <w:sz w:val="24"/>
                <w:szCs w:val="24"/>
              </w:rPr>
              <w:t>.</w:t>
            </w:r>
          </w:p>
          <w:p w:rsidR="000867F6" w:rsidRPr="008D3518" w:rsidRDefault="000867F6" w:rsidP="00DE2641">
            <w:pPr>
              <w:pStyle w:val="12"/>
              <w:spacing w:line="276" w:lineRule="auto"/>
              <w:ind w:firstLine="0"/>
              <w:rPr>
                <w:rFonts w:ascii="Times New Roman" w:hAnsi="Times New Roman"/>
                <w:sz w:val="24"/>
                <w:szCs w:val="24"/>
              </w:rPr>
            </w:pPr>
            <w:r w:rsidRPr="000F1045">
              <w:rPr>
                <w:rFonts w:ascii="Times New Roman" w:hAnsi="Times New Roman"/>
                <w:sz w:val="24"/>
                <w:szCs w:val="24"/>
              </w:rPr>
              <w:t>Взрывная травма.</w:t>
            </w:r>
            <w:r>
              <w:rPr>
                <w:rFonts w:ascii="Times New Roman" w:hAnsi="Times New Roman"/>
                <w:sz w:val="24"/>
                <w:szCs w:val="24"/>
              </w:rPr>
              <w:t xml:space="preserve"> </w:t>
            </w:r>
            <w:r w:rsidRPr="008D50E4">
              <w:rPr>
                <w:rFonts w:ascii="Times New Roman" w:hAnsi="Times New Roman"/>
                <w:sz w:val="24"/>
                <w:szCs w:val="24"/>
              </w:rPr>
              <w:t>Понятие о взрыве и взрывчатых веществах</w:t>
            </w:r>
            <w:r>
              <w:rPr>
                <w:rFonts w:ascii="Times New Roman" w:hAnsi="Times New Roman"/>
                <w:sz w:val="24"/>
                <w:szCs w:val="24"/>
              </w:rPr>
              <w:t xml:space="preserve">. </w:t>
            </w:r>
            <w:r w:rsidRPr="008D50E4">
              <w:rPr>
                <w:rFonts w:ascii="Times New Roman" w:hAnsi="Times New Roman"/>
                <w:sz w:val="24"/>
                <w:szCs w:val="24"/>
              </w:rPr>
              <w:t>Повреждающие факторы взрыва (взрывная волна, ударная волна, осколки снаряда, частицы заряда, вто</w:t>
            </w:r>
            <w:r w:rsidRPr="008D50E4">
              <w:rPr>
                <w:rFonts w:ascii="Times New Roman" w:hAnsi="Times New Roman"/>
                <w:sz w:val="24"/>
                <w:szCs w:val="24"/>
              </w:rPr>
              <w:softHyphen/>
              <w:t>ричные снаряды и др.)</w:t>
            </w:r>
            <w:r>
              <w:rPr>
                <w:rFonts w:ascii="Times New Roman" w:hAnsi="Times New Roman"/>
                <w:sz w:val="24"/>
                <w:szCs w:val="24"/>
              </w:rPr>
              <w:t xml:space="preserve">. </w:t>
            </w:r>
            <w:r w:rsidRPr="008D50E4">
              <w:rPr>
                <w:rFonts w:ascii="Times New Roman" w:hAnsi="Times New Roman"/>
                <w:sz w:val="24"/>
                <w:szCs w:val="24"/>
              </w:rPr>
              <w:t>Повреждения продуктами взрыва (механические, тер</w:t>
            </w:r>
            <w:r w:rsidRPr="008D50E4">
              <w:rPr>
                <w:rFonts w:ascii="Times New Roman" w:hAnsi="Times New Roman"/>
                <w:sz w:val="24"/>
                <w:szCs w:val="24"/>
              </w:rPr>
              <w:softHyphen/>
              <w:t>мические, химические)</w:t>
            </w:r>
            <w:r>
              <w:rPr>
                <w:rFonts w:ascii="Times New Roman" w:hAnsi="Times New Roman"/>
                <w:sz w:val="24"/>
                <w:szCs w:val="24"/>
              </w:rPr>
              <w:t xml:space="preserve">. </w:t>
            </w:r>
            <w:r w:rsidRPr="008D50E4">
              <w:rPr>
                <w:rFonts w:ascii="Times New Roman" w:hAnsi="Times New Roman"/>
                <w:sz w:val="24"/>
                <w:szCs w:val="24"/>
              </w:rPr>
              <w:t>Повреждения от взрывной ударной волны</w:t>
            </w:r>
            <w:r>
              <w:rPr>
                <w:rFonts w:ascii="Times New Roman" w:hAnsi="Times New Roman"/>
                <w:sz w:val="24"/>
                <w:szCs w:val="24"/>
              </w:rPr>
              <w:t xml:space="preserve">. </w:t>
            </w:r>
            <w:r w:rsidRPr="008D50E4">
              <w:rPr>
                <w:rFonts w:ascii="Times New Roman" w:hAnsi="Times New Roman"/>
                <w:sz w:val="24"/>
                <w:szCs w:val="24"/>
              </w:rPr>
              <w:t>Повреждения осколками снаряда</w:t>
            </w:r>
            <w:r>
              <w:rPr>
                <w:rFonts w:ascii="Times New Roman" w:hAnsi="Times New Roman"/>
                <w:sz w:val="24"/>
                <w:szCs w:val="24"/>
              </w:rPr>
              <w:t xml:space="preserve">. </w:t>
            </w:r>
            <w:r w:rsidRPr="008D50E4">
              <w:rPr>
                <w:rFonts w:ascii="Times New Roman" w:hAnsi="Times New Roman"/>
                <w:sz w:val="24"/>
                <w:szCs w:val="24"/>
              </w:rPr>
              <w:t>Повреждения вторичными снарядами</w:t>
            </w:r>
            <w:r>
              <w:rPr>
                <w:rFonts w:ascii="Times New Roman" w:hAnsi="Times New Roman"/>
                <w:sz w:val="24"/>
                <w:szCs w:val="24"/>
              </w:rPr>
              <w:t>. Основные задачи судебно-медицинской экспертизы при взрывной травме.</w:t>
            </w:r>
          </w:p>
          <w:p w:rsidR="000867F6" w:rsidRDefault="000867F6" w:rsidP="00DE2641">
            <w:pPr>
              <w:pStyle w:val="12"/>
              <w:spacing w:line="276" w:lineRule="auto"/>
              <w:rPr>
                <w:rFonts w:ascii="Times New Roman" w:hAnsi="Times New Roman"/>
                <w:sz w:val="24"/>
                <w:szCs w:val="24"/>
              </w:rPr>
            </w:pPr>
          </w:p>
        </w:tc>
      </w:tr>
      <w:tr w:rsidR="00B42426" w:rsidTr="008C2E44">
        <w:trPr>
          <w:trHeight w:val="20"/>
        </w:trPr>
        <w:tc>
          <w:tcPr>
            <w:tcW w:w="9059" w:type="dxa"/>
            <w:gridSpan w:val="11"/>
            <w:tcBorders>
              <w:left w:val="single" w:sz="4" w:space="0" w:color="auto"/>
              <w:right w:val="single" w:sz="4" w:space="0" w:color="auto"/>
            </w:tcBorders>
            <w:hideMark/>
          </w:tcPr>
          <w:p w:rsidR="00B42426" w:rsidRPr="00483CAB" w:rsidRDefault="00B42426" w:rsidP="00483CAB">
            <w:pPr>
              <w:pStyle w:val="12"/>
              <w:spacing w:line="276" w:lineRule="auto"/>
              <w:ind w:firstLine="0"/>
              <w:rPr>
                <w:rFonts w:ascii="Times New Roman" w:hAnsi="Times New Roman"/>
                <w:b/>
                <w:sz w:val="24"/>
                <w:szCs w:val="24"/>
              </w:rPr>
            </w:pPr>
            <w:r>
              <w:rPr>
                <w:rFonts w:ascii="Times New Roman" w:hAnsi="Times New Roman"/>
                <w:b/>
                <w:bCs/>
                <w:color w:val="000000"/>
                <w:sz w:val="24"/>
                <w:szCs w:val="24"/>
              </w:rPr>
              <w:lastRenderedPageBreak/>
              <w:t>Модуль</w:t>
            </w:r>
            <w:r w:rsidR="00990104">
              <w:rPr>
                <w:rFonts w:ascii="Times New Roman" w:hAnsi="Times New Roman"/>
                <w:b/>
                <w:bCs/>
                <w:color w:val="000000"/>
                <w:sz w:val="24"/>
                <w:szCs w:val="24"/>
              </w:rPr>
              <w:t xml:space="preserve"> 8. </w:t>
            </w:r>
            <w:r>
              <w:rPr>
                <w:rFonts w:ascii="Times New Roman" w:hAnsi="Times New Roman"/>
                <w:b/>
                <w:bCs/>
                <w:color w:val="000000"/>
                <w:sz w:val="24"/>
                <w:szCs w:val="24"/>
              </w:rPr>
              <w:t xml:space="preserve"> «</w:t>
            </w:r>
            <w:r w:rsidRPr="001B72D7">
              <w:rPr>
                <w:rFonts w:ascii="Times New Roman" w:hAnsi="Times New Roman"/>
                <w:b/>
                <w:bCs/>
                <w:color w:val="000000"/>
                <w:sz w:val="24"/>
                <w:szCs w:val="24"/>
              </w:rPr>
              <w:t>Судебно-медицинская экспертиза при механической асфиксии и смерти от воздействия физических факторов</w:t>
            </w:r>
            <w:r>
              <w:rPr>
                <w:rFonts w:ascii="Times New Roman" w:hAnsi="Times New Roman"/>
                <w:b/>
                <w:bCs/>
                <w:color w:val="000000"/>
                <w:sz w:val="24"/>
                <w:szCs w:val="24"/>
              </w:rPr>
              <w:t>»</w:t>
            </w:r>
            <w:r w:rsidR="00990104">
              <w:rPr>
                <w:rFonts w:ascii="Times New Roman" w:hAnsi="Times New Roman"/>
                <w:b/>
                <w:bCs/>
                <w:color w:val="000000"/>
                <w:sz w:val="24"/>
                <w:szCs w:val="24"/>
              </w:rPr>
              <w:t>.</w:t>
            </w:r>
          </w:p>
        </w:tc>
        <w:tc>
          <w:tcPr>
            <w:tcW w:w="886" w:type="dxa"/>
            <w:tcBorders>
              <w:left w:val="single" w:sz="4" w:space="0" w:color="auto"/>
              <w:right w:val="single" w:sz="4" w:space="0" w:color="auto"/>
            </w:tcBorders>
          </w:tcPr>
          <w:p w:rsidR="00B42426" w:rsidRDefault="00F8100C" w:rsidP="00DE2641">
            <w:pPr>
              <w:pStyle w:val="12"/>
              <w:spacing w:line="276" w:lineRule="auto"/>
              <w:rPr>
                <w:rFonts w:ascii="Times New Roman" w:hAnsi="Times New Roman"/>
                <w:sz w:val="24"/>
                <w:szCs w:val="24"/>
              </w:rPr>
            </w:pPr>
            <w:r w:rsidRPr="00F8100C">
              <w:rPr>
                <w:rFonts w:ascii="Times New Roman" w:hAnsi="Times New Roman"/>
                <w:b/>
                <w:sz w:val="24"/>
                <w:szCs w:val="24"/>
              </w:rPr>
              <w:t>2 з</w:t>
            </w:r>
            <w:r w:rsidR="00B42426" w:rsidRPr="00F8100C">
              <w:rPr>
                <w:rFonts w:ascii="Times New Roman" w:hAnsi="Times New Roman"/>
                <w:b/>
                <w:sz w:val="24"/>
                <w:szCs w:val="24"/>
              </w:rPr>
              <w:t>.е</w:t>
            </w:r>
            <w:r w:rsidR="00B42426">
              <w:rPr>
                <w:rFonts w:ascii="Times New Roman" w:hAnsi="Times New Roman"/>
                <w:sz w:val="24"/>
                <w:szCs w:val="24"/>
              </w:rPr>
              <w:t>.</w:t>
            </w:r>
          </w:p>
        </w:tc>
      </w:tr>
      <w:tr w:rsidR="00B42426" w:rsidTr="008C2E44">
        <w:trPr>
          <w:trHeight w:val="20"/>
        </w:trPr>
        <w:tc>
          <w:tcPr>
            <w:tcW w:w="2746" w:type="dxa"/>
            <w:gridSpan w:val="2"/>
            <w:tcBorders>
              <w:left w:val="single" w:sz="4" w:space="0" w:color="auto"/>
              <w:right w:val="single" w:sz="4" w:space="0" w:color="auto"/>
            </w:tcBorders>
            <w:hideMark/>
          </w:tcPr>
          <w:p w:rsidR="00B42426" w:rsidRDefault="00B42426" w:rsidP="00DE2641">
            <w:pPr>
              <w:spacing w:line="276" w:lineRule="auto"/>
              <w:jc w:val="center"/>
              <w:rPr>
                <w:sz w:val="24"/>
                <w:szCs w:val="24"/>
              </w:rPr>
            </w:pPr>
            <w:r>
              <w:rPr>
                <w:sz w:val="24"/>
                <w:szCs w:val="24"/>
              </w:rPr>
              <w:t>Компетенции</w:t>
            </w:r>
          </w:p>
        </w:tc>
        <w:tc>
          <w:tcPr>
            <w:tcW w:w="7199" w:type="dxa"/>
            <w:gridSpan w:val="10"/>
            <w:tcBorders>
              <w:top w:val="single" w:sz="4" w:space="0" w:color="auto"/>
              <w:left w:val="single" w:sz="4" w:space="0" w:color="auto"/>
              <w:bottom w:val="single" w:sz="4" w:space="0" w:color="auto"/>
              <w:right w:val="single" w:sz="4" w:space="0" w:color="auto"/>
            </w:tcBorders>
            <w:hideMark/>
          </w:tcPr>
          <w:p w:rsidR="00B42426" w:rsidRDefault="00B42426" w:rsidP="00483CAB">
            <w:pPr>
              <w:pStyle w:val="12"/>
              <w:spacing w:line="276" w:lineRule="auto"/>
              <w:rPr>
                <w:rFonts w:ascii="Times New Roman" w:hAnsi="Times New Roman"/>
                <w:b/>
                <w:bCs/>
                <w:color w:val="000000"/>
                <w:sz w:val="24"/>
                <w:szCs w:val="24"/>
              </w:rPr>
            </w:pPr>
            <w:r w:rsidRPr="00B42426">
              <w:rPr>
                <w:rFonts w:ascii="Times New Roman" w:hAnsi="Times New Roman"/>
                <w:sz w:val="24"/>
                <w:szCs w:val="24"/>
              </w:rPr>
              <w:t xml:space="preserve">Индикаторы достижения компетенций  </w:t>
            </w:r>
          </w:p>
        </w:tc>
      </w:tr>
      <w:tr w:rsidR="007F5466" w:rsidTr="008C2E44">
        <w:trPr>
          <w:trHeight w:val="20"/>
        </w:trPr>
        <w:tc>
          <w:tcPr>
            <w:tcW w:w="2746" w:type="dxa"/>
            <w:gridSpan w:val="2"/>
            <w:tcBorders>
              <w:left w:val="single" w:sz="4" w:space="0" w:color="auto"/>
              <w:right w:val="single" w:sz="4" w:space="0" w:color="auto"/>
            </w:tcBorders>
          </w:tcPr>
          <w:p w:rsidR="007F5466" w:rsidRDefault="007F5466" w:rsidP="00DE2641">
            <w:pPr>
              <w:spacing w:line="276" w:lineRule="auto"/>
              <w:jc w:val="center"/>
              <w:rPr>
                <w:sz w:val="24"/>
                <w:szCs w:val="24"/>
              </w:rPr>
            </w:pPr>
            <w:r>
              <w:rPr>
                <w:sz w:val="24"/>
                <w:szCs w:val="24"/>
              </w:rPr>
              <w:t>ПК-1</w:t>
            </w:r>
          </w:p>
        </w:tc>
        <w:tc>
          <w:tcPr>
            <w:tcW w:w="7199" w:type="dxa"/>
            <w:gridSpan w:val="10"/>
            <w:tcBorders>
              <w:top w:val="single" w:sz="4" w:space="0" w:color="auto"/>
              <w:left w:val="single" w:sz="4" w:space="0" w:color="auto"/>
              <w:bottom w:val="single" w:sz="4" w:space="0" w:color="auto"/>
              <w:right w:val="single" w:sz="4" w:space="0" w:color="auto"/>
            </w:tcBorders>
          </w:tcPr>
          <w:p w:rsidR="007F5466" w:rsidRDefault="007F5466" w:rsidP="00DE2641">
            <w:pPr>
              <w:spacing w:line="276" w:lineRule="auto"/>
              <w:rPr>
                <w:spacing w:val="-7"/>
                <w:sz w:val="24"/>
                <w:szCs w:val="24"/>
              </w:rPr>
            </w:pPr>
            <w:r>
              <w:rPr>
                <w:spacing w:val="-7"/>
                <w:sz w:val="24"/>
                <w:szCs w:val="24"/>
              </w:rPr>
              <w:t>ПК-1.6. Проводит изъятие и направление объектов от трупа  и его частей для дополнительного инструментального и (или) лабораторного исследования.</w:t>
            </w:r>
          </w:p>
          <w:p w:rsidR="007F5466" w:rsidRDefault="007F5466" w:rsidP="00DE2641">
            <w:pPr>
              <w:spacing w:line="276" w:lineRule="auto"/>
              <w:rPr>
                <w:spacing w:val="-7"/>
                <w:sz w:val="24"/>
                <w:szCs w:val="24"/>
              </w:rPr>
            </w:pPr>
            <w:r>
              <w:rPr>
                <w:spacing w:val="-7"/>
                <w:sz w:val="24"/>
                <w:szCs w:val="24"/>
              </w:rPr>
              <w:t>ПК-1.7. Использует и приобщает к материалам судебно-медицинской экспертизы результатов дополнительных инструментальных и (или) лабораторных исследований объектов от трупа и его частей.</w:t>
            </w:r>
          </w:p>
          <w:p w:rsidR="007F5466" w:rsidRDefault="007F5466" w:rsidP="00DE2641">
            <w:pPr>
              <w:spacing w:line="276" w:lineRule="auto"/>
              <w:rPr>
                <w:bCs/>
                <w:sz w:val="24"/>
                <w:szCs w:val="24"/>
              </w:rPr>
            </w:pPr>
            <w:r>
              <w:rPr>
                <w:spacing w:val="-7"/>
                <w:sz w:val="24"/>
                <w:szCs w:val="24"/>
              </w:rPr>
              <w:t>ПК-1.8. Формулирует и обосновывает экспертные выводы в соответствии с требованиями процессуального законодательства и действующих нормативных правовых документов в сфере государственной судебно-экспертной деятельности.</w:t>
            </w:r>
          </w:p>
        </w:tc>
      </w:tr>
      <w:tr w:rsidR="007F5466" w:rsidTr="008C2E44">
        <w:trPr>
          <w:trHeight w:val="20"/>
        </w:trPr>
        <w:tc>
          <w:tcPr>
            <w:tcW w:w="2746" w:type="dxa"/>
            <w:gridSpan w:val="2"/>
            <w:tcBorders>
              <w:left w:val="single" w:sz="4" w:space="0" w:color="auto"/>
              <w:right w:val="single" w:sz="4" w:space="0" w:color="auto"/>
            </w:tcBorders>
          </w:tcPr>
          <w:p w:rsidR="007F5466" w:rsidRDefault="007F5466" w:rsidP="00DE2641">
            <w:pPr>
              <w:spacing w:line="276" w:lineRule="auto"/>
              <w:jc w:val="center"/>
              <w:rPr>
                <w:sz w:val="24"/>
                <w:szCs w:val="24"/>
              </w:rPr>
            </w:pPr>
            <w:r>
              <w:rPr>
                <w:sz w:val="24"/>
                <w:szCs w:val="24"/>
              </w:rPr>
              <w:t>ПК-3</w:t>
            </w:r>
          </w:p>
        </w:tc>
        <w:tc>
          <w:tcPr>
            <w:tcW w:w="7199" w:type="dxa"/>
            <w:gridSpan w:val="10"/>
            <w:tcBorders>
              <w:top w:val="single" w:sz="4" w:space="0" w:color="auto"/>
              <w:left w:val="single" w:sz="4" w:space="0" w:color="auto"/>
              <w:bottom w:val="single" w:sz="4" w:space="0" w:color="auto"/>
              <w:right w:val="single" w:sz="4" w:space="0" w:color="auto"/>
            </w:tcBorders>
          </w:tcPr>
          <w:p w:rsidR="007F5466" w:rsidRDefault="007F5466" w:rsidP="00DE2641">
            <w:pPr>
              <w:spacing w:line="276" w:lineRule="auto"/>
              <w:rPr>
                <w:spacing w:val="-7"/>
                <w:sz w:val="24"/>
                <w:szCs w:val="24"/>
              </w:rPr>
            </w:pPr>
            <w:r>
              <w:rPr>
                <w:spacing w:val="-7"/>
                <w:sz w:val="24"/>
                <w:szCs w:val="24"/>
              </w:rPr>
              <w:t>ПК-3.1.</w:t>
            </w:r>
            <w:r w:rsidRPr="00D073E3">
              <w:rPr>
                <w:snapToGrid w:val="0"/>
                <w:sz w:val="24"/>
                <w:szCs w:val="24"/>
              </w:rPr>
              <w:t xml:space="preserve"> Про</w:t>
            </w:r>
            <w:r>
              <w:rPr>
                <w:snapToGrid w:val="0"/>
                <w:sz w:val="24"/>
                <w:szCs w:val="24"/>
              </w:rPr>
              <w:t>изводит</w:t>
            </w:r>
            <w:r w:rsidRPr="00D073E3">
              <w:rPr>
                <w:snapToGrid w:val="0"/>
                <w:sz w:val="24"/>
                <w:szCs w:val="24"/>
              </w:rPr>
              <w:t xml:space="preserve"> судебно-гистологическ</w:t>
            </w:r>
            <w:r>
              <w:rPr>
                <w:snapToGrid w:val="0"/>
                <w:sz w:val="24"/>
                <w:szCs w:val="24"/>
              </w:rPr>
              <w:t xml:space="preserve">ое исследование объектов </w:t>
            </w:r>
            <w:r w:rsidRPr="004D3709">
              <w:rPr>
                <w:snapToGrid w:val="0"/>
                <w:sz w:val="24"/>
                <w:szCs w:val="24"/>
              </w:rPr>
              <w:t>биологического происхождения</w:t>
            </w:r>
            <w:r>
              <w:rPr>
                <w:snapToGrid w:val="0"/>
                <w:sz w:val="24"/>
                <w:szCs w:val="24"/>
              </w:rPr>
              <w:t>.</w:t>
            </w:r>
            <w:r>
              <w:rPr>
                <w:spacing w:val="-7"/>
                <w:sz w:val="24"/>
                <w:szCs w:val="24"/>
              </w:rPr>
              <w:t xml:space="preserve"> </w:t>
            </w:r>
          </w:p>
          <w:p w:rsidR="007F5466" w:rsidRDefault="007F5466" w:rsidP="00DE2641">
            <w:pPr>
              <w:spacing w:line="276" w:lineRule="auto"/>
              <w:rPr>
                <w:spacing w:val="-7"/>
                <w:sz w:val="24"/>
                <w:szCs w:val="24"/>
              </w:rPr>
            </w:pPr>
            <w:r>
              <w:rPr>
                <w:spacing w:val="-7"/>
                <w:sz w:val="24"/>
                <w:szCs w:val="24"/>
              </w:rPr>
              <w:t>ПК-3.2.</w:t>
            </w:r>
            <w:r w:rsidRPr="00D073E3">
              <w:rPr>
                <w:snapToGrid w:val="0"/>
                <w:sz w:val="24"/>
                <w:szCs w:val="24"/>
              </w:rPr>
              <w:t xml:space="preserve"> Про</w:t>
            </w:r>
            <w:r>
              <w:rPr>
                <w:snapToGrid w:val="0"/>
                <w:sz w:val="24"/>
                <w:szCs w:val="24"/>
              </w:rPr>
              <w:t>изводит</w:t>
            </w:r>
            <w:r w:rsidRPr="00D073E3">
              <w:rPr>
                <w:snapToGrid w:val="0"/>
                <w:sz w:val="24"/>
                <w:szCs w:val="24"/>
              </w:rPr>
              <w:t xml:space="preserve"> медико-криминалистическ</w:t>
            </w:r>
            <w:r>
              <w:rPr>
                <w:snapToGrid w:val="0"/>
                <w:sz w:val="24"/>
                <w:szCs w:val="24"/>
              </w:rPr>
              <w:t>ую</w:t>
            </w:r>
            <w:r w:rsidRPr="00D073E3">
              <w:rPr>
                <w:snapToGrid w:val="0"/>
                <w:sz w:val="24"/>
                <w:szCs w:val="24"/>
              </w:rPr>
              <w:t xml:space="preserve"> экспертиз</w:t>
            </w:r>
            <w:r>
              <w:rPr>
                <w:snapToGrid w:val="0"/>
                <w:sz w:val="24"/>
                <w:szCs w:val="24"/>
              </w:rPr>
              <w:t>у</w:t>
            </w:r>
            <w:r w:rsidRPr="00D073E3">
              <w:rPr>
                <w:snapToGrid w:val="0"/>
                <w:sz w:val="24"/>
                <w:szCs w:val="24"/>
              </w:rPr>
              <w:t xml:space="preserve"> (исследовани</w:t>
            </w:r>
            <w:r>
              <w:rPr>
                <w:snapToGrid w:val="0"/>
                <w:sz w:val="24"/>
                <w:szCs w:val="24"/>
              </w:rPr>
              <w:t>е</w:t>
            </w:r>
            <w:r w:rsidRPr="00D073E3">
              <w:rPr>
                <w:snapToGrid w:val="0"/>
                <w:sz w:val="24"/>
                <w:szCs w:val="24"/>
              </w:rPr>
              <w:t>)</w:t>
            </w:r>
            <w:r>
              <w:rPr>
                <w:snapToGrid w:val="0"/>
                <w:sz w:val="24"/>
                <w:szCs w:val="24"/>
              </w:rPr>
              <w:t xml:space="preserve"> </w:t>
            </w:r>
            <w:r w:rsidRPr="004D3709">
              <w:rPr>
                <w:snapToGrid w:val="0"/>
                <w:sz w:val="24"/>
                <w:szCs w:val="24"/>
              </w:rPr>
              <w:t xml:space="preserve">вещественных доказательств </w:t>
            </w:r>
            <w:r>
              <w:rPr>
                <w:snapToGrid w:val="0"/>
                <w:sz w:val="24"/>
                <w:szCs w:val="24"/>
              </w:rPr>
              <w:t xml:space="preserve">и объектов </w:t>
            </w:r>
            <w:r w:rsidRPr="004D3709">
              <w:rPr>
                <w:snapToGrid w:val="0"/>
                <w:sz w:val="24"/>
                <w:szCs w:val="24"/>
              </w:rPr>
              <w:t xml:space="preserve">биологического </w:t>
            </w:r>
            <w:r>
              <w:rPr>
                <w:snapToGrid w:val="0"/>
                <w:sz w:val="24"/>
                <w:szCs w:val="24"/>
              </w:rPr>
              <w:t>и иного происхождения.</w:t>
            </w:r>
            <w:r>
              <w:rPr>
                <w:spacing w:val="-7"/>
                <w:sz w:val="24"/>
                <w:szCs w:val="24"/>
              </w:rPr>
              <w:t xml:space="preserve"> </w:t>
            </w:r>
          </w:p>
          <w:p w:rsidR="007F5466" w:rsidRDefault="007F5466" w:rsidP="00DE2641">
            <w:pPr>
              <w:spacing w:line="276" w:lineRule="auto"/>
              <w:rPr>
                <w:spacing w:val="-7"/>
                <w:sz w:val="24"/>
                <w:szCs w:val="24"/>
              </w:rPr>
            </w:pPr>
            <w:r>
              <w:rPr>
                <w:spacing w:val="-7"/>
                <w:sz w:val="24"/>
                <w:szCs w:val="24"/>
              </w:rPr>
              <w:t>ПК-3.3.</w:t>
            </w:r>
            <w:r w:rsidRPr="00D073E3">
              <w:rPr>
                <w:snapToGrid w:val="0"/>
                <w:sz w:val="24"/>
                <w:szCs w:val="24"/>
              </w:rPr>
              <w:t xml:space="preserve"> Про</w:t>
            </w:r>
            <w:r>
              <w:rPr>
                <w:snapToGrid w:val="0"/>
                <w:sz w:val="24"/>
                <w:szCs w:val="24"/>
              </w:rPr>
              <w:t>изводит</w:t>
            </w:r>
            <w:r w:rsidRPr="00D073E3">
              <w:rPr>
                <w:snapToGrid w:val="0"/>
                <w:sz w:val="24"/>
                <w:szCs w:val="24"/>
              </w:rPr>
              <w:t xml:space="preserve"> судебно-биологическ</w:t>
            </w:r>
            <w:r>
              <w:rPr>
                <w:snapToGrid w:val="0"/>
                <w:sz w:val="24"/>
                <w:szCs w:val="24"/>
              </w:rPr>
              <w:t>ую</w:t>
            </w:r>
            <w:r w:rsidRPr="00D073E3">
              <w:rPr>
                <w:snapToGrid w:val="0"/>
                <w:sz w:val="24"/>
                <w:szCs w:val="24"/>
              </w:rPr>
              <w:t xml:space="preserve"> экспертиз</w:t>
            </w:r>
            <w:r>
              <w:rPr>
                <w:snapToGrid w:val="0"/>
                <w:sz w:val="24"/>
                <w:szCs w:val="24"/>
              </w:rPr>
              <w:t>у</w:t>
            </w:r>
            <w:r w:rsidRPr="00D073E3">
              <w:rPr>
                <w:snapToGrid w:val="0"/>
                <w:sz w:val="24"/>
                <w:szCs w:val="24"/>
              </w:rPr>
              <w:t xml:space="preserve"> (исследовани</w:t>
            </w:r>
            <w:r>
              <w:rPr>
                <w:snapToGrid w:val="0"/>
                <w:sz w:val="24"/>
                <w:szCs w:val="24"/>
              </w:rPr>
              <w:t>е</w:t>
            </w:r>
            <w:r w:rsidRPr="00D073E3">
              <w:rPr>
                <w:snapToGrid w:val="0"/>
                <w:sz w:val="24"/>
                <w:szCs w:val="24"/>
              </w:rPr>
              <w:t>)</w:t>
            </w:r>
            <w:r>
              <w:rPr>
                <w:snapToGrid w:val="0"/>
                <w:sz w:val="24"/>
                <w:szCs w:val="24"/>
              </w:rPr>
              <w:t xml:space="preserve"> </w:t>
            </w:r>
            <w:r w:rsidRPr="004D3709">
              <w:rPr>
                <w:snapToGrid w:val="0"/>
                <w:sz w:val="24"/>
                <w:szCs w:val="24"/>
              </w:rPr>
              <w:t xml:space="preserve">вещественных доказательств </w:t>
            </w:r>
            <w:r>
              <w:rPr>
                <w:snapToGrid w:val="0"/>
                <w:sz w:val="24"/>
                <w:szCs w:val="24"/>
              </w:rPr>
              <w:t xml:space="preserve">и объектов </w:t>
            </w:r>
            <w:r w:rsidRPr="004D3709">
              <w:rPr>
                <w:snapToGrid w:val="0"/>
                <w:sz w:val="24"/>
                <w:szCs w:val="24"/>
              </w:rPr>
              <w:lastRenderedPageBreak/>
              <w:t xml:space="preserve">биологического </w:t>
            </w:r>
            <w:r>
              <w:rPr>
                <w:snapToGrid w:val="0"/>
                <w:sz w:val="24"/>
                <w:szCs w:val="24"/>
              </w:rPr>
              <w:t>и иного происхождения.</w:t>
            </w:r>
            <w:r>
              <w:rPr>
                <w:spacing w:val="-7"/>
                <w:sz w:val="24"/>
                <w:szCs w:val="24"/>
              </w:rPr>
              <w:t xml:space="preserve"> </w:t>
            </w:r>
          </w:p>
          <w:p w:rsidR="007F5466" w:rsidRDefault="007F5466" w:rsidP="00DE2641">
            <w:pPr>
              <w:spacing w:line="276" w:lineRule="auto"/>
              <w:rPr>
                <w:spacing w:val="-7"/>
                <w:sz w:val="24"/>
                <w:szCs w:val="24"/>
              </w:rPr>
            </w:pPr>
            <w:r>
              <w:rPr>
                <w:spacing w:val="-7"/>
                <w:sz w:val="24"/>
                <w:szCs w:val="24"/>
              </w:rPr>
              <w:t>ПК-3.4.</w:t>
            </w:r>
            <w:r>
              <w:rPr>
                <w:snapToGrid w:val="0"/>
                <w:sz w:val="24"/>
                <w:szCs w:val="24"/>
              </w:rPr>
              <w:t xml:space="preserve"> Производит  генетическую экспертизу (исследование) </w:t>
            </w:r>
            <w:r w:rsidRPr="004D3709">
              <w:rPr>
                <w:snapToGrid w:val="0"/>
                <w:sz w:val="24"/>
                <w:szCs w:val="24"/>
              </w:rPr>
              <w:t xml:space="preserve">вещественных доказательств </w:t>
            </w:r>
            <w:r>
              <w:rPr>
                <w:snapToGrid w:val="0"/>
                <w:sz w:val="24"/>
                <w:szCs w:val="24"/>
              </w:rPr>
              <w:t xml:space="preserve">и объектов </w:t>
            </w:r>
            <w:r w:rsidRPr="004D3709">
              <w:rPr>
                <w:snapToGrid w:val="0"/>
                <w:sz w:val="24"/>
                <w:szCs w:val="24"/>
              </w:rPr>
              <w:t xml:space="preserve">биологического </w:t>
            </w:r>
            <w:r>
              <w:rPr>
                <w:snapToGrid w:val="0"/>
                <w:sz w:val="24"/>
                <w:szCs w:val="24"/>
              </w:rPr>
              <w:t xml:space="preserve">и иного </w:t>
            </w:r>
            <w:r w:rsidRPr="004D3709">
              <w:rPr>
                <w:snapToGrid w:val="0"/>
                <w:sz w:val="24"/>
                <w:szCs w:val="24"/>
              </w:rPr>
              <w:t>происхождения</w:t>
            </w:r>
            <w:r>
              <w:rPr>
                <w:snapToGrid w:val="0"/>
                <w:sz w:val="24"/>
                <w:szCs w:val="24"/>
              </w:rPr>
              <w:t>.</w:t>
            </w:r>
          </w:p>
        </w:tc>
      </w:tr>
      <w:tr w:rsidR="00B70C84" w:rsidTr="008C2E44">
        <w:trPr>
          <w:trHeight w:val="20"/>
        </w:trPr>
        <w:tc>
          <w:tcPr>
            <w:tcW w:w="2746" w:type="dxa"/>
            <w:gridSpan w:val="2"/>
            <w:tcBorders>
              <w:left w:val="single" w:sz="4" w:space="0" w:color="auto"/>
              <w:right w:val="single" w:sz="4" w:space="0" w:color="auto"/>
            </w:tcBorders>
            <w:hideMark/>
          </w:tcPr>
          <w:p w:rsidR="00B70C84" w:rsidRDefault="00B70C84" w:rsidP="00DE2641">
            <w:pPr>
              <w:spacing w:line="276" w:lineRule="auto"/>
              <w:jc w:val="center"/>
              <w:rPr>
                <w:sz w:val="24"/>
                <w:szCs w:val="24"/>
              </w:rPr>
            </w:pPr>
            <w:r w:rsidRPr="00E9240D">
              <w:rPr>
                <w:sz w:val="24"/>
                <w:szCs w:val="24"/>
              </w:rPr>
              <w:lastRenderedPageBreak/>
              <w:t>Перечень основных разделов модуля дисциплины</w:t>
            </w: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p w:rsidR="00B70C84" w:rsidRDefault="00B70C84" w:rsidP="00DE2641">
            <w:pPr>
              <w:spacing w:line="276" w:lineRule="auto"/>
              <w:jc w:val="center"/>
              <w:rPr>
                <w:sz w:val="24"/>
                <w:szCs w:val="24"/>
              </w:rPr>
            </w:pPr>
          </w:p>
        </w:tc>
        <w:tc>
          <w:tcPr>
            <w:tcW w:w="7199" w:type="dxa"/>
            <w:gridSpan w:val="10"/>
            <w:tcBorders>
              <w:top w:val="single" w:sz="4" w:space="0" w:color="auto"/>
              <w:left w:val="single" w:sz="4" w:space="0" w:color="auto"/>
              <w:bottom w:val="single" w:sz="4" w:space="0" w:color="auto"/>
              <w:right w:val="single" w:sz="4" w:space="0" w:color="auto"/>
            </w:tcBorders>
            <w:hideMark/>
          </w:tcPr>
          <w:p w:rsidR="00B70C84" w:rsidRPr="008D3518" w:rsidRDefault="00B70C84" w:rsidP="00DE2641">
            <w:pPr>
              <w:pStyle w:val="12"/>
              <w:spacing w:line="276" w:lineRule="auto"/>
              <w:ind w:firstLine="0"/>
              <w:rPr>
                <w:rFonts w:ascii="Times New Roman" w:hAnsi="Times New Roman"/>
                <w:sz w:val="24"/>
                <w:szCs w:val="24"/>
              </w:rPr>
            </w:pPr>
            <w:r w:rsidRPr="000F1045">
              <w:rPr>
                <w:rFonts w:ascii="Times New Roman" w:hAnsi="Times New Roman"/>
                <w:bCs/>
                <w:sz w:val="24"/>
                <w:szCs w:val="24"/>
              </w:rPr>
              <w:lastRenderedPageBreak/>
              <w:t>Механическая асфиксия. Виды и механизмы развития.</w:t>
            </w:r>
            <w:r>
              <w:rPr>
                <w:rFonts w:ascii="Times New Roman" w:hAnsi="Times New Roman"/>
                <w:sz w:val="24"/>
                <w:szCs w:val="24"/>
              </w:rPr>
              <w:t xml:space="preserve"> </w:t>
            </w:r>
            <w:r w:rsidRPr="005676C2">
              <w:rPr>
                <w:rFonts w:ascii="Times New Roman" w:hAnsi="Times New Roman"/>
                <w:sz w:val="24"/>
                <w:szCs w:val="24"/>
              </w:rPr>
              <w:t>Виды нарушения внешнего дыхания</w:t>
            </w:r>
            <w:r>
              <w:rPr>
                <w:rFonts w:ascii="Times New Roman" w:hAnsi="Times New Roman"/>
                <w:sz w:val="24"/>
                <w:szCs w:val="24"/>
              </w:rPr>
              <w:t xml:space="preserve">. </w:t>
            </w:r>
            <w:r w:rsidRPr="005676C2">
              <w:rPr>
                <w:rFonts w:ascii="Times New Roman" w:hAnsi="Times New Roman"/>
                <w:sz w:val="24"/>
                <w:szCs w:val="24"/>
              </w:rPr>
              <w:t>Причины возникновения и частота</w:t>
            </w:r>
            <w:r>
              <w:rPr>
                <w:rFonts w:ascii="Times New Roman" w:hAnsi="Times New Roman"/>
                <w:sz w:val="24"/>
                <w:szCs w:val="24"/>
              </w:rPr>
              <w:t>.</w:t>
            </w:r>
          </w:p>
          <w:p w:rsidR="00B70C84" w:rsidRPr="008D3518" w:rsidRDefault="00B70C84" w:rsidP="00DE2641">
            <w:pPr>
              <w:pStyle w:val="12"/>
              <w:spacing w:line="276" w:lineRule="auto"/>
              <w:ind w:firstLine="0"/>
              <w:rPr>
                <w:rFonts w:ascii="Times New Roman" w:hAnsi="Times New Roman"/>
                <w:sz w:val="24"/>
                <w:szCs w:val="24"/>
              </w:rPr>
            </w:pPr>
            <w:r w:rsidRPr="005676C2">
              <w:rPr>
                <w:rFonts w:ascii="Times New Roman" w:hAnsi="Times New Roman"/>
                <w:sz w:val="24"/>
                <w:szCs w:val="24"/>
              </w:rPr>
              <w:t>Значение</w:t>
            </w:r>
            <w:r>
              <w:rPr>
                <w:rFonts w:ascii="Times New Roman" w:hAnsi="Times New Roman"/>
                <w:sz w:val="24"/>
                <w:szCs w:val="24"/>
              </w:rPr>
              <w:t>,</w:t>
            </w:r>
            <w:r w:rsidRPr="005676C2">
              <w:rPr>
                <w:rFonts w:ascii="Times New Roman" w:hAnsi="Times New Roman"/>
                <w:sz w:val="24"/>
                <w:szCs w:val="24"/>
              </w:rPr>
              <w:t xml:space="preserve"> задачи </w:t>
            </w:r>
            <w:r>
              <w:rPr>
                <w:rFonts w:ascii="Times New Roman" w:hAnsi="Times New Roman"/>
                <w:sz w:val="24"/>
                <w:szCs w:val="24"/>
              </w:rPr>
              <w:t xml:space="preserve">и возможности </w:t>
            </w:r>
            <w:r w:rsidRPr="005676C2">
              <w:rPr>
                <w:rFonts w:ascii="Times New Roman" w:hAnsi="Times New Roman"/>
                <w:sz w:val="24"/>
                <w:szCs w:val="24"/>
              </w:rPr>
              <w:t>судебно-медицинской экспертизы</w:t>
            </w:r>
            <w:r>
              <w:rPr>
                <w:rFonts w:ascii="Times New Roman" w:hAnsi="Times New Roman"/>
                <w:sz w:val="24"/>
                <w:szCs w:val="24"/>
              </w:rPr>
              <w:t>.</w:t>
            </w:r>
          </w:p>
          <w:p w:rsidR="00B70C84" w:rsidRPr="008D3518" w:rsidRDefault="00B70C84" w:rsidP="00DE2641">
            <w:pPr>
              <w:pStyle w:val="12"/>
              <w:spacing w:line="276" w:lineRule="auto"/>
              <w:ind w:firstLine="0"/>
              <w:rPr>
                <w:rFonts w:ascii="Times New Roman" w:hAnsi="Times New Roman"/>
                <w:sz w:val="24"/>
                <w:szCs w:val="24"/>
              </w:rPr>
            </w:pPr>
            <w:r w:rsidRPr="005676C2">
              <w:rPr>
                <w:rFonts w:ascii="Times New Roman" w:hAnsi="Times New Roman"/>
                <w:sz w:val="24"/>
                <w:szCs w:val="24"/>
              </w:rPr>
              <w:t>Определение понятия «кислородное голодание». Его ви</w:t>
            </w:r>
            <w:r w:rsidRPr="005676C2">
              <w:rPr>
                <w:rFonts w:ascii="Times New Roman" w:hAnsi="Times New Roman"/>
                <w:sz w:val="24"/>
                <w:szCs w:val="24"/>
              </w:rPr>
              <w:softHyphen/>
              <w:t>ды</w:t>
            </w:r>
            <w:r>
              <w:rPr>
                <w:rFonts w:ascii="Times New Roman" w:hAnsi="Times New Roman"/>
                <w:sz w:val="24"/>
                <w:szCs w:val="24"/>
              </w:rPr>
              <w:t xml:space="preserve">. </w:t>
            </w:r>
            <w:r w:rsidRPr="005676C2">
              <w:rPr>
                <w:rFonts w:ascii="Times New Roman" w:hAnsi="Times New Roman"/>
                <w:sz w:val="24"/>
                <w:szCs w:val="24"/>
              </w:rPr>
              <w:t>Патофизиологические нарушения</w:t>
            </w:r>
            <w:r>
              <w:rPr>
                <w:rFonts w:ascii="Times New Roman" w:hAnsi="Times New Roman"/>
                <w:sz w:val="24"/>
                <w:szCs w:val="24"/>
              </w:rPr>
              <w:t>.</w:t>
            </w:r>
            <w:r w:rsidRPr="005676C2">
              <w:rPr>
                <w:rFonts w:ascii="Times New Roman" w:hAnsi="Times New Roman"/>
                <w:sz w:val="24"/>
                <w:szCs w:val="24"/>
              </w:rPr>
              <w:t xml:space="preserve"> Основные клинические проявления</w:t>
            </w:r>
            <w:r>
              <w:rPr>
                <w:rFonts w:ascii="Times New Roman" w:hAnsi="Times New Roman"/>
                <w:sz w:val="24"/>
                <w:szCs w:val="24"/>
              </w:rPr>
              <w:t xml:space="preserve">. </w:t>
            </w:r>
            <w:r w:rsidRPr="005676C2">
              <w:rPr>
                <w:rFonts w:ascii="Times New Roman" w:hAnsi="Times New Roman"/>
                <w:sz w:val="24"/>
                <w:szCs w:val="24"/>
              </w:rPr>
              <w:t>Патоморфологические изменения</w:t>
            </w:r>
            <w:r>
              <w:rPr>
                <w:rFonts w:ascii="Times New Roman" w:hAnsi="Times New Roman"/>
                <w:sz w:val="24"/>
                <w:szCs w:val="24"/>
              </w:rPr>
              <w:t xml:space="preserve">. </w:t>
            </w:r>
            <w:r w:rsidRPr="003C47D7">
              <w:rPr>
                <w:rFonts w:ascii="Times New Roman" w:hAnsi="Times New Roman"/>
                <w:sz w:val="24"/>
                <w:szCs w:val="24"/>
              </w:rPr>
              <w:t>Морфологические изменения при гипоксии</w:t>
            </w:r>
            <w:r>
              <w:rPr>
                <w:rFonts w:ascii="Times New Roman" w:hAnsi="Times New Roman"/>
                <w:sz w:val="24"/>
                <w:szCs w:val="24"/>
              </w:rPr>
              <w:t xml:space="preserve">. </w:t>
            </w:r>
            <w:r w:rsidRPr="005676C2">
              <w:rPr>
                <w:rFonts w:ascii="Times New Roman" w:hAnsi="Times New Roman"/>
                <w:sz w:val="24"/>
                <w:szCs w:val="24"/>
              </w:rPr>
              <w:t>Признаки быстро наступившей смерти</w:t>
            </w:r>
            <w:r>
              <w:rPr>
                <w:rFonts w:ascii="Times New Roman" w:hAnsi="Times New Roman"/>
                <w:sz w:val="24"/>
                <w:szCs w:val="24"/>
              </w:rPr>
              <w:t xml:space="preserve">. </w:t>
            </w:r>
            <w:r w:rsidRPr="005676C2">
              <w:rPr>
                <w:rFonts w:ascii="Times New Roman" w:hAnsi="Times New Roman"/>
                <w:sz w:val="24"/>
                <w:szCs w:val="24"/>
              </w:rPr>
              <w:t>Наружные (экхимозы соединительной оболочки глаз, кожи век, шеи, лица, груди, слизистой рта; разлитые обильные синюшно-багровые трупные пятна; цианоз лица)</w:t>
            </w:r>
            <w:r>
              <w:rPr>
                <w:rFonts w:ascii="Times New Roman" w:hAnsi="Times New Roman"/>
                <w:sz w:val="24"/>
                <w:szCs w:val="24"/>
              </w:rPr>
              <w:t xml:space="preserve">. </w:t>
            </w:r>
            <w:r w:rsidRPr="005676C2">
              <w:rPr>
                <w:rFonts w:ascii="Times New Roman" w:hAnsi="Times New Roman"/>
                <w:sz w:val="24"/>
                <w:szCs w:val="24"/>
              </w:rPr>
              <w:t>Внутренние (темно-красная жидкая кровь; переполне</w:t>
            </w:r>
            <w:r w:rsidRPr="005676C2">
              <w:rPr>
                <w:rFonts w:ascii="Times New Roman" w:hAnsi="Times New Roman"/>
                <w:sz w:val="24"/>
                <w:szCs w:val="24"/>
              </w:rPr>
              <w:softHyphen/>
              <w:t>ние кровью правой половины сердца; полнокровие селе</w:t>
            </w:r>
            <w:r w:rsidRPr="005676C2">
              <w:rPr>
                <w:rFonts w:ascii="Times New Roman" w:hAnsi="Times New Roman"/>
                <w:sz w:val="24"/>
                <w:szCs w:val="24"/>
              </w:rPr>
              <w:softHyphen/>
              <w:t>зенки; мелкоточечные кровоизлияния под эндокард, плевру, в серозные оболочки и внутренние органы)</w:t>
            </w:r>
            <w:r>
              <w:rPr>
                <w:rFonts w:ascii="Times New Roman" w:hAnsi="Times New Roman"/>
                <w:sz w:val="24"/>
                <w:szCs w:val="24"/>
              </w:rPr>
              <w:t xml:space="preserve">. </w:t>
            </w:r>
            <w:r w:rsidRPr="005676C2">
              <w:rPr>
                <w:rFonts w:ascii="Times New Roman" w:hAnsi="Times New Roman"/>
                <w:sz w:val="24"/>
                <w:szCs w:val="24"/>
              </w:rPr>
              <w:t>Патогенез морфологических изменений</w:t>
            </w:r>
            <w:r>
              <w:rPr>
                <w:rFonts w:ascii="Times New Roman" w:hAnsi="Times New Roman"/>
                <w:sz w:val="24"/>
                <w:szCs w:val="24"/>
              </w:rPr>
              <w:t xml:space="preserve">. </w:t>
            </w:r>
            <w:r w:rsidRPr="005676C2">
              <w:rPr>
                <w:rFonts w:ascii="Times New Roman" w:hAnsi="Times New Roman"/>
                <w:sz w:val="24"/>
                <w:szCs w:val="24"/>
              </w:rPr>
              <w:t>Классификация механической асфиксии</w:t>
            </w:r>
            <w:r>
              <w:rPr>
                <w:rFonts w:ascii="Times New Roman" w:hAnsi="Times New Roman"/>
                <w:sz w:val="24"/>
                <w:szCs w:val="24"/>
              </w:rPr>
              <w:t xml:space="preserve">. Периоды и стадии механической асфиксии. </w:t>
            </w:r>
            <w:r w:rsidRPr="005676C2">
              <w:rPr>
                <w:rFonts w:ascii="Times New Roman" w:hAnsi="Times New Roman"/>
                <w:sz w:val="24"/>
                <w:szCs w:val="24"/>
              </w:rPr>
              <w:t>Странгуляционная (от сдавления шеи): повешение, удавление петлей и руками</w:t>
            </w:r>
            <w:r>
              <w:rPr>
                <w:rFonts w:ascii="Times New Roman" w:hAnsi="Times New Roman"/>
                <w:sz w:val="24"/>
                <w:szCs w:val="24"/>
              </w:rPr>
              <w:t xml:space="preserve">. </w:t>
            </w:r>
            <w:r w:rsidRPr="005676C2">
              <w:rPr>
                <w:rFonts w:ascii="Times New Roman" w:hAnsi="Times New Roman"/>
                <w:sz w:val="24"/>
                <w:szCs w:val="24"/>
              </w:rPr>
              <w:t>Повешение</w:t>
            </w:r>
            <w:r>
              <w:rPr>
                <w:rFonts w:ascii="Times New Roman" w:hAnsi="Times New Roman"/>
                <w:sz w:val="24"/>
                <w:szCs w:val="24"/>
              </w:rPr>
              <w:t>.</w:t>
            </w:r>
            <w:r w:rsidRPr="005676C2">
              <w:rPr>
                <w:rFonts w:ascii="Times New Roman" w:hAnsi="Times New Roman"/>
                <w:sz w:val="24"/>
                <w:szCs w:val="24"/>
              </w:rPr>
              <w:t xml:space="preserve"> Определение</w:t>
            </w:r>
            <w:r>
              <w:rPr>
                <w:rFonts w:ascii="Times New Roman" w:hAnsi="Times New Roman"/>
                <w:sz w:val="24"/>
                <w:szCs w:val="24"/>
              </w:rPr>
              <w:t xml:space="preserve">. </w:t>
            </w:r>
            <w:r w:rsidRPr="005676C2">
              <w:rPr>
                <w:rFonts w:ascii="Times New Roman" w:hAnsi="Times New Roman"/>
                <w:sz w:val="24"/>
                <w:szCs w:val="24"/>
              </w:rPr>
              <w:t>Виды повешения</w:t>
            </w:r>
            <w:r>
              <w:rPr>
                <w:rFonts w:ascii="Times New Roman" w:hAnsi="Times New Roman"/>
                <w:sz w:val="24"/>
                <w:szCs w:val="24"/>
              </w:rPr>
              <w:t xml:space="preserve">. </w:t>
            </w:r>
            <w:r w:rsidRPr="005676C2">
              <w:rPr>
                <w:rFonts w:ascii="Times New Roman" w:hAnsi="Times New Roman"/>
                <w:sz w:val="24"/>
                <w:szCs w:val="24"/>
              </w:rPr>
              <w:t>Положение тела</w:t>
            </w:r>
            <w:r>
              <w:rPr>
                <w:rFonts w:ascii="Times New Roman" w:hAnsi="Times New Roman"/>
                <w:sz w:val="24"/>
                <w:szCs w:val="24"/>
              </w:rPr>
              <w:t xml:space="preserve">. </w:t>
            </w:r>
            <w:r w:rsidRPr="005676C2">
              <w:rPr>
                <w:rFonts w:ascii="Times New Roman" w:hAnsi="Times New Roman"/>
                <w:sz w:val="24"/>
                <w:szCs w:val="24"/>
              </w:rPr>
              <w:t>Петли, их подразделение в зависимости от материала изготовления и количества оборотов вокруг шеи</w:t>
            </w:r>
            <w:r>
              <w:rPr>
                <w:rFonts w:ascii="Times New Roman" w:hAnsi="Times New Roman"/>
                <w:sz w:val="24"/>
                <w:szCs w:val="24"/>
              </w:rPr>
              <w:t xml:space="preserve">. </w:t>
            </w:r>
            <w:r w:rsidRPr="005676C2">
              <w:rPr>
                <w:rFonts w:ascii="Times New Roman" w:hAnsi="Times New Roman"/>
                <w:sz w:val="24"/>
                <w:szCs w:val="24"/>
              </w:rPr>
              <w:t>Устройство петель (скользящая и неподвижная — от</w:t>
            </w:r>
            <w:r w:rsidRPr="005676C2">
              <w:rPr>
                <w:rFonts w:ascii="Times New Roman" w:hAnsi="Times New Roman"/>
                <w:sz w:val="24"/>
                <w:szCs w:val="24"/>
              </w:rPr>
              <w:softHyphen/>
              <w:t>крытая и закрытая)</w:t>
            </w:r>
            <w:r>
              <w:rPr>
                <w:rFonts w:ascii="Times New Roman" w:hAnsi="Times New Roman"/>
                <w:sz w:val="24"/>
                <w:szCs w:val="24"/>
              </w:rPr>
              <w:t xml:space="preserve">. </w:t>
            </w:r>
            <w:r w:rsidRPr="005676C2">
              <w:rPr>
                <w:rFonts w:ascii="Times New Roman" w:hAnsi="Times New Roman"/>
                <w:sz w:val="24"/>
                <w:szCs w:val="24"/>
              </w:rPr>
              <w:t>Положение петли (типичное, боковое, атипичное)</w:t>
            </w:r>
            <w:r>
              <w:rPr>
                <w:rFonts w:ascii="Times New Roman" w:hAnsi="Times New Roman"/>
                <w:sz w:val="24"/>
                <w:szCs w:val="24"/>
              </w:rPr>
              <w:t xml:space="preserve">. </w:t>
            </w:r>
            <w:r w:rsidRPr="005676C2">
              <w:rPr>
                <w:rFonts w:ascii="Times New Roman" w:hAnsi="Times New Roman"/>
                <w:sz w:val="24"/>
                <w:szCs w:val="24"/>
              </w:rPr>
              <w:t>Генез смерти</w:t>
            </w:r>
            <w:r>
              <w:rPr>
                <w:rFonts w:ascii="Times New Roman" w:hAnsi="Times New Roman"/>
                <w:sz w:val="24"/>
                <w:szCs w:val="24"/>
              </w:rPr>
              <w:t xml:space="preserve">. </w:t>
            </w:r>
            <w:r w:rsidRPr="005676C2">
              <w:rPr>
                <w:rFonts w:ascii="Times New Roman" w:hAnsi="Times New Roman"/>
                <w:sz w:val="24"/>
                <w:szCs w:val="24"/>
              </w:rPr>
              <w:t>Морфологические признаки сдавления шеи при повеше</w:t>
            </w:r>
            <w:r w:rsidRPr="005676C2">
              <w:rPr>
                <w:rFonts w:ascii="Times New Roman" w:hAnsi="Times New Roman"/>
                <w:sz w:val="24"/>
                <w:szCs w:val="24"/>
              </w:rPr>
              <w:softHyphen/>
              <w:t>нии</w:t>
            </w:r>
            <w:r>
              <w:rPr>
                <w:rFonts w:ascii="Times New Roman" w:hAnsi="Times New Roman"/>
                <w:sz w:val="24"/>
                <w:szCs w:val="24"/>
              </w:rPr>
              <w:t xml:space="preserve">. </w:t>
            </w:r>
            <w:r w:rsidRPr="005676C2">
              <w:rPr>
                <w:rFonts w:ascii="Times New Roman" w:hAnsi="Times New Roman"/>
                <w:sz w:val="24"/>
                <w:szCs w:val="24"/>
              </w:rPr>
              <w:t>Странгуляционная борозда — расположение; направле</w:t>
            </w:r>
            <w:r w:rsidRPr="005676C2">
              <w:rPr>
                <w:rFonts w:ascii="Times New Roman" w:hAnsi="Times New Roman"/>
                <w:sz w:val="24"/>
                <w:szCs w:val="24"/>
              </w:rPr>
              <w:softHyphen/>
              <w:t>ние; количество вдавлений; наличие промежуточных валиков (ширина, глубина, цвет, плотность, рельеф дна); след сдавления узла; замкнутость; осаднения; кро</w:t>
            </w:r>
            <w:r w:rsidRPr="005676C2">
              <w:rPr>
                <w:rFonts w:ascii="Times New Roman" w:hAnsi="Times New Roman"/>
                <w:sz w:val="24"/>
                <w:szCs w:val="24"/>
              </w:rPr>
              <w:softHyphen/>
              <w:t>воизлияния и др.</w:t>
            </w:r>
            <w:r>
              <w:rPr>
                <w:rFonts w:ascii="Times New Roman" w:hAnsi="Times New Roman"/>
                <w:sz w:val="24"/>
                <w:szCs w:val="24"/>
              </w:rPr>
              <w:t xml:space="preserve"> </w:t>
            </w:r>
            <w:r w:rsidRPr="005676C2">
              <w:rPr>
                <w:rFonts w:ascii="Times New Roman" w:hAnsi="Times New Roman"/>
                <w:sz w:val="24"/>
                <w:szCs w:val="24"/>
              </w:rPr>
              <w:t>Надрывы грудино-ключично-сосцевидных мышц</w:t>
            </w:r>
            <w:r>
              <w:rPr>
                <w:rFonts w:ascii="Times New Roman" w:hAnsi="Times New Roman"/>
                <w:sz w:val="24"/>
                <w:szCs w:val="24"/>
              </w:rPr>
              <w:t xml:space="preserve">. </w:t>
            </w:r>
            <w:r w:rsidRPr="005676C2">
              <w:rPr>
                <w:rFonts w:ascii="Times New Roman" w:hAnsi="Times New Roman"/>
                <w:sz w:val="24"/>
                <w:szCs w:val="24"/>
              </w:rPr>
              <w:t>Надрывы интимы крупных артерий</w:t>
            </w:r>
            <w:r>
              <w:rPr>
                <w:rFonts w:ascii="Times New Roman" w:hAnsi="Times New Roman"/>
                <w:sz w:val="24"/>
                <w:szCs w:val="24"/>
              </w:rPr>
              <w:t>.</w:t>
            </w:r>
          </w:p>
          <w:p w:rsidR="00B70C84" w:rsidRDefault="00B70C84" w:rsidP="00DE2641">
            <w:pPr>
              <w:pStyle w:val="12"/>
              <w:spacing w:line="276" w:lineRule="auto"/>
              <w:ind w:firstLine="0"/>
              <w:rPr>
                <w:rFonts w:ascii="Times New Roman" w:hAnsi="Times New Roman"/>
                <w:sz w:val="24"/>
                <w:szCs w:val="24"/>
              </w:rPr>
            </w:pPr>
            <w:r w:rsidRPr="005676C2">
              <w:rPr>
                <w:rFonts w:ascii="Times New Roman" w:hAnsi="Times New Roman"/>
                <w:sz w:val="24"/>
                <w:szCs w:val="24"/>
              </w:rPr>
              <w:t>Переломы хрящей гортани и рожков подъязычной кости</w:t>
            </w:r>
            <w:r>
              <w:rPr>
                <w:rFonts w:ascii="Times New Roman" w:hAnsi="Times New Roman"/>
                <w:sz w:val="24"/>
                <w:szCs w:val="24"/>
              </w:rPr>
              <w:t xml:space="preserve">. </w:t>
            </w:r>
            <w:r w:rsidRPr="005676C2">
              <w:rPr>
                <w:rFonts w:ascii="Times New Roman" w:hAnsi="Times New Roman"/>
                <w:sz w:val="24"/>
                <w:szCs w:val="24"/>
              </w:rPr>
              <w:t>Надрывы и разрывы связок шейного отдела позвоночни</w:t>
            </w:r>
            <w:r w:rsidRPr="005676C2">
              <w:rPr>
                <w:rFonts w:ascii="Times New Roman" w:hAnsi="Times New Roman"/>
                <w:sz w:val="24"/>
                <w:szCs w:val="24"/>
              </w:rPr>
              <w:softHyphen/>
              <w:t>ка</w:t>
            </w:r>
            <w:r>
              <w:rPr>
                <w:rFonts w:ascii="Times New Roman" w:hAnsi="Times New Roman"/>
                <w:sz w:val="24"/>
                <w:szCs w:val="24"/>
              </w:rPr>
              <w:t xml:space="preserve">. </w:t>
            </w:r>
            <w:r w:rsidRPr="005676C2">
              <w:rPr>
                <w:rFonts w:ascii="Times New Roman" w:hAnsi="Times New Roman"/>
                <w:sz w:val="24"/>
                <w:szCs w:val="24"/>
              </w:rPr>
              <w:t>Признаки, указывающие на прижизненное повешение</w:t>
            </w:r>
            <w:r>
              <w:rPr>
                <w:rFonts w:ascii="Times New Roman" w:hAnsi="Times New Roman"/>
                <w:sz w:val="24"/>
                <w:szCs w:val="24"/>
              </w:rPr>
              <w:t xml:space="preserve">. </w:t>
            </w:r>
            <w:r w:rsidRPr="005676C2">
              <w:rPr>
                <w:rFonts w:ascii="Times New Roman" w:hAnsi="Times New Roman"/>
                <w:sz w:val="24"/>
                <w:szCs w:val="24"/>
              </w:rPr>
              <w:t>Возможности и признаки идентификации по рельефу дна странгуляционной борозды особенностей материала петли</w:t>
            </w:r>
            <w:r>
              <w:rPr>
                <w:rFonts w:ascii="Times New Roman" w:hAnsi="Times New Roman"/>
                <w:sz w:val="24"/>
                <w:szCs w:val="24"/>
              </w:rPr>
              <w:t xml:space="preserve">. </w:t>
            </w:r>
            <w:r w:rsidRPr="00946679">
              <w:rPr>
                <w:rFonts w:ascii="Times New Roman" w:hAnsi="Times New Roman"/>
                <w:sz w:val="24"/>
                <w:szCs w:val="24"/>
              </w:rPr>
              <w:t>Методы лабораторных исследований (определение при</w:t>
            </w:r>
            <w:r w:rsidRPr="00946679">
              <w:rPr>
                <w:rFonts w:ascii="Times New Roman" w:hAnsi="Times New Roman"/>
                <w:sz w:val="24"/>
                <w:szCs w:val="24"/>
              </w:rPr>
              <w:softHyphen/>
              <w:t>жизненного характера странгуляционной</w:t>
            </w:r>
            <w:r>
              <w:rPr>
                <w:rFonts w:ascii="Times New Roman" w:hAnsi="Times New Roman"/>
                <w:sz w:val="24"/>
                <w:szCs w:val="24"/>
              </w:rPr>
              <w:t xml:space="preserve"> </w:t>
            </w:r>
            <w:r w:rsidRPr="00946679">
              <w:rPr>
                <w:rFonts w:ascii="Times New Roman" w:hAnsi="Times New Roman"/>
                <w:sz w:val="24"/>
                <w:szCs w:val="24"/>
              </w:rPr>
              <w:t>борозды и др.).</w:t>
            </w:r>
            <w:r>
              <w:rPr>
                <w:rFonts w:ascii="Times New Roman" w:hAnsi="Times New Roman"/>
                <w:sz w:val="24"/>
                <w:szCs w:val="24"/>
              </w:rPr>
              <w:t xml:space="preserve"> </w:t>
            </w:r>
            <w:r w:rsidRPr="005676C2">
              <w:rPr>
                <w:rFonts w:ascii="Times New Roman" w:hAnsi="Times New Roman"/>
                <w:sz w:val="24"/>
                <w:szCs w:val="24"/>
              </w:rPr>
              <w:t>Удавление петлей</w:t>
            </w:r>
            <w:r>
              <w:rPr>
                <w:rFonts w:ascii="Times New Roman" w:hAnsi="Times New Roman"/>
                <w:sz w:val="24"/>
                <w:szCs w:val="24"/>
              </w:rPr>
              <w:t xml:space="preserve">. </w:t>
            </w:r>
            <w:r w:rsidRPr="005676C2">
              <w:rPr>
                <w:rFonts w:ascii="Times New Roman" w:hAnsi="Times New Roman"/>
                <w:sz w:val="24"/>
                <w:szCs w:val="24"/>
              </w:rPr>
              <w:t>Патоморфологические признаки</w:t>
            </w:r>
            <w:r>
              <w:rPr>
                <w:rFonts w:ascii="Times New Roman" w:hAnsi="Times New Roman"/>
                <w:sz w:val="24"/>
                <w:szCs w:val="24"/>
              </w:rPr>
              <w:t xml:space="preserve">. </w:t>
            </w:r>
            <w:r w:rsidRPr="005676C2">
              <w:rPr>
                <w:rFonts w:ascii="Times New Roman" w:hAnsi="Times New Roman"/>
                <w:sz w:val="24"/>
                <w:szCs w:val="24"/>
              </w:rPr>
              <w:t>Дифференциально-диагностические признаки странгу</w:t>
            </w:r>
            <w:r w:rsidRPr="005676C2">
              <w:rPr>
                <w:rFonts w:ascii="Times New Roman" w:hAnsi="Times New Roman"/>
                <w:sz w:val="24"/>
                <w:szCs w:val="24"/>
              </w:rPr>
              <w:softHyphen/>
              <w:t>ляционной борозды при удавлении петлей и повешении</w:t>
            </w:r>
            <w:r>
              <w:rPr>
                <w:rFonts w:ascii="Times New Roman" w:hAnsi="Times New Roman"/>
                <w:sz w:val="24"/>
                <w:szCs w:val="24"/>
              </w:rPr>
              <w:t xml:space="preserve">. </w:t>
            </w:r>
            <w:r w:rsidRPr="005676C2">
              <w:rPr>
                <w:rFonts w:ascii="Times New Roman" w:hAnsi="Times New Roman"/>
                <w:sz w:val="24"/>
                <w:szCs w:val="24"/>
              </w:rPr>
              <w:t>Удавление руками</w:t>
            </w:r>
            <w:r>
              <w:rPr>
                <w:rFonts w:ascii="Times New Roman" w:hAnsi="Times New Roman"/>
                <w:sz w:val="24"/>
                <w:szCs w:val="24"/>
              </w:rPr>
              <w:t xml:space="preserve">. </w:t>
            </w:r>
            <w:r w:rsidRPr="005676C2">
              <w:rPr>
                <w:rFonts w:ascii="Times New Roman" w:hAnsi="Times New Roman"/>
                <w:sz w:val="24"/>
                <w:szCs w:val="24"/>
              </w:rPr>
              <w:t>Патоморфологические признаки</w:t>
            </w:r>
            <w:r>
              <w:rPr>
                <w:rFonts w:ascii="Times New Roman" w:hAnsi="Times New Roman"/>
                <w:sz w:val="24"/>
                <w:szCs w:val="24"/>
              </w:rPr>
              <w:t xml:space="preserve">. </w:t>
            </w:r>
            <w:r w:rsidRPr="005676C2">
              <w:rPr>
                <w:rFonts w:ascii="Times New Roman" w:hAnsi="Times New Roman"/>
                <w:sz w:val="24"/>
                <w:szCs w:val="24"/>
              </w:rPr>
              <w:t>Обтурационная (от закрытия дыхательных отверстий и воздухоносных путей): закрытие рта и носа, закрытие дыхательных путей инородными телами</w:t>
            </w:r>
            <w:r>
              <w:rPr>
                <w:rFonts w:ascii="Times New Roman" w:hAnsi="Times New Roman"/>
                <w:sz w:val="24"/>
                <w:szCs w:val="24"/>
              </w:rPr>
              <w:t xml:space="preserve">. </w:t>
            </w:r>
            <w:r w:rsidRPr="005676C2">
              <w:rPr>
                <w:rFonts w:ascii="Times New Roman" w:hAnsi="Times New Roman"/>
                <w:sz w:val="24"/>
                <w:szCs w:val="24"/>
              </w:rPr>
              <w:t xml:space="preserve">Закрытие </w:t>
            </w:r>
            <w:r w:rsidRPr="005676C2">
              <w:rPr>
                <w:rFonts w:ascii="Times New Roman" w:hAnsi="Times New Roman"/>
                <w:sz w:val="24"/>
                <w:szCs w:val="24"/>
              </w:rPr>
              <w:lastRenderedPageBreak/>
              <w:t>рта и носа мягкими предметами, рукой и др. Причины возникновения. Генез смерти</w:t>
            </w:r>
            <w:r>
              <w:rPr>
                <w:rFonts w:ascii="Times New Roman" w:hAnsi="Times New Roman"/>
                <w:sz w:val="24"/>
                <w:szCs w:val="24"/>
              </w:rPr>
              <w:t xml:space="preserve">. </w:t>
            </w:r>
            <w:r w:rsidRPr="005676C2">
              <w:rPr>
                <w:rFonts w:ascii="Times New Roman" w:hAnsi="Times New Roman"/>
                <w:sz w:val="24"/>
                <w:szCs w:val="24"/>
              </w:rPr>
              <w:t>Закрытие просвета дыхательных путей компактными инородными предметами (кусок непрожеванной пищи, зубной протез и др.). Причины возникновения. Генез смерти</w:t>
            </w:r>
            <w:r>
              <w:rPr>
                <w:rFonts w:ascii="Times New Roman" w:hAnsi="Times New Roman"/>
                <w:sz w:val="24"/>
                <w:szCs w:val="24"/>
              </w:rPr>
              <w:t xml:space="preserve">. </w:t>
            </w:r>
            <w:r w:rsidRPr="005676C2">
              <w:rPr>
                <w:rFonts w:ascii="Times New Roman" w:hAnsi="Times New Roman"/>
                <w:sz w:val="24"/>
                <w:szCs w:val="24"/>
              </w:rPr>
              <w:t>Заполнение просвета трахеи и бронхов различными сы</w:t>
            </w:r>
            <w:r w:rsidRPr="005676C2">
              <w:rPr>
                <w:rFonts w:ascii="Times New Roman" w:hAnsi="Times New Roman"/>
                <w:sz w:val="24"/>
                <w:szCs w:val="24"/>
              </w:rPr>
              <w:softHyphen/>
              <w:t>пучими телами (песок, зерно, мука и др.). Причины возникновения. Генез смерти</w:t>
            </w:r>
            <w:r>
              <w:rPr>
                <w:rFonts w:ascii="Times New Roman" w:hAnsi="Times New Roman"/>
                <w:sz w:val="24"/>
                <w:szCs w:val="24"/>
              </w:rPr>
              <w:t xml:space="preserve">. </w:t>
            </w:r>
            <w:r w:rsidRPr="005676C2">
              <w:rPr>
                <w:rFonts w:ascii="Times New Roman" w:hAnsi="Times New Roman"/>
                <w:sz w:val="24"/>
                <w:szCs w:val="24"/>
              </w:rPr>
              <w:t>Закрытие просвета дыхательных путей аспирированными рвотными массами. Причины возникновения. Генез смерти</w:t>
            </w:r>
            <w:r>
              <w:rPr>
                <w:rFonts w:ascii="Times New Roman" w:hAnsi="Times New Roman"/>
                <w:sz w:val="24"/>
                <w:szCs w:val="24"/>
              </w:rPr>
              <w:t xml:space="preserve">. </w:t>
            </w:r>
            <w:r w:rsidRPr="005676C2">
              <w:rPr>
                <w:rFonts w:ascii="Times New Roman" w:hAnsi="Times New Roman"/>
                <w:sz w:val="24"/>
                <w:szCs w:val="24"/>
              </w:rPr>
              <w:t>Характерные патоморфологические признаки различ</w:t>
            </w:r>
            <w:r w:rsidRPr="005676C2">
              <w:rPr>
                <w:rFonts w:ascii="Times New Roman" w:hAnsi="Times New Roman"/>
                <w:sz w:val="24"/>
                <w:szCs w:val="24"/>
              </w:rPr>
              <w:softHyphen/>
              <w:t>ных видов обтурационной гипоксии</w:t>
            </w:r>
            <w:r>
              <w:rPr>
                <w:rFonts w:ascii="Times New Roman" w:hAnsi="Times New Roman"/>
                <w:sz w:val="24"/>
                <w:szCs w:val="24"/>
              </w:rPr>
              <w:t xml:space="preserve">. </w:t>
            </w:r>
            <w:r w:rsidRPr="005676C2">
              <w:rPr>
                <w:rFonts w:ascii="Times New Roman" w:hAnsi="Times New Roman"/>
                <w:sz w:val="24"/>
                <w:szCs w:val="24"/>
              </w:rPr>
              <w:t>Особенности судебно-медицинского исследования тру</w:t>
            </w:r>
            <w:r w:rsidRPr="005676C2">
              <w:rPr>
                <w:rFonts w:ascii="Times New Roman" w:hAnsi="Times New Roman"/>
                <w:sz w:val="24"/>
                <w:szCs w:val="24"/>
              </w:rPr>
              <w:softHyphen/>
              <w:t>па</w:t>
            </w:r>
            <w:r>
              <w:rPr>
                <w:rFonts w:ascii="Times New Roman" w:hAnsi="Times New Roman"/>
                <w:sz w:val="24"/>
                <w:szCs w:val="24"/>
              </w:rPr>
              <w:t xml:space="preserve">. </w:t>
            </w:r>
            <w:r w:rsidRPr="005676C2">
              <w:rPr>
                <w:rFonts w:ascii="Times New Roman" w:hAnsi="Times New Roman"/>
                <w:sz w:val="24"/>
                <w:szCs w:val="24"/>
              </w:rPr>
              <w:t>Компрессионная (от сдавления груди и живота)</w:t>
            </w:r>
            <w:r>
              <w:rPr>
                <w:rFonts w:ascii="Times New Roman" w:hAnsi="Times New Roman"/>
                <w:sz w:val="24"/>
                <w:szCs w:val="24"/>
              </w:rPr>
              <w:t xml:space="preserve">. </w:t>
            </w:r>
            <w:r w:rsidRPr="005676C2">
              <w:rPr>
                <w:rFonts w:ascii="Times New Roman" w:hAnsi="Times New Roman"/>
                <w:sz w:val="24"/>
                <w:szCs w:val="24"/>
              </w:rPr>
              <w:t>Сдавление груди и живота твердыми тупыми предмета</w:t>
            </w:r>
            <w:r w:rsidRPr="005676C2">
              <w:rPr>
                <w:rFonts w:ascii="Times New Roman" w:hAnsi="Times New Roman"/>
                <w:sz w:val="24"/>
                <w:szCs w:val="24"/>
              </w:rPr>
              <w:softHyphen/>
              <w:t>ми</w:t>
            </w:r>
            <w:r>
              <w:rPr>
                <w:rFonts w:ascii="Times New Roman" w:hAnsi="Times New Roman"/>
                <w:sz w:val="24"/>
                <w:szCs w:val="24"/>
              </w:rPr>
              <w:t xml:space="preserve">. </w:t>
            </w:r>
            <w:r w:rsidRPr="005676C2">
              <w:rPr>
                <w:rFonts w:ascii="Times New Roman" w:hAnsi="Times New Roman"/>
                <w:sz w:val="24"/>
                <w:szCs w:val="24"/>
              </w:rPr>
              <w:t>Генез смерти</w:t>
            </w:r>
            <w:r>
              <w:rPr>
                <w:rFonts w:ascii="Times New Roman" w:hAnsi="Times New Roman"/>
                <w:sz w:val="24"/>
                <w:szCs w:val="24"/>
              </w:rPr>
              <w:t xml:space="preserve">. </w:t>
            </w:r>
            <w:r w:rsidRPr="005676C2">
              <w:rPr>
                <w:rFonts w:ascii="Times New Roman" w:hAnsi="Times New Roman"/>
                <w:sz w:val="24"/>
                <w:szCs w:val="24"/>
              </w:rPr>
              <w:t>Патоморфологические признаки</w:t>
            </w:r>
            <w:r>
              <w:rPr>
                <w:rFonts w:ascii="Times New Roman" w:hAnsi="Times New Roman"/>
                <w:sz w:val="24"/>
                <w:szCs w:val="24"/>
              </w:rPr>
              <w:t>.</w:t>
            </w:r>
          </w:p>
          <w:p w:rsidR="00B70C84" w:rsidRDefault="00B70C84" w:rsidP="00DE2641">
            <w:pPr>
              <w:pStyle w:val="12"/>
              <w:spacing w:line="276" w:lineRule="auto"/>
              <w:ind w:firstLine="0"/>
              <w:rPr>
                <w:rFonts w:ascii="Times New Roman" w:hAnsi="Times New Roman"/>
                <w:sz w:val="24"/>
                <w:szCs w:val="24"/>
              </w:rPr>
            </w:pPr>
            <w:r w:rsidRPr="005676C2">
              <w:rPr>
                <w:rFonts w:ascii="Times New Roman" w:hAnsi="Times New Roman"/>
                <w:sz w:val="24"/>
                <w:szCs w:val="24"/>
              </w:rPr>
              <w:t>Составление «Заключения эксперта» и построение выводов в случаях смерти от нарушения внешнего дыха</w:t>
            </w:r>
            <w:r w:rsidRPr="005676C2">
              <w:rPr>
                <w:rFonts w:ascii="Times New Roman" w:hAnsi="Times New Roman"/>
                <w:sz w:val="24"/>
                <w:szCs w:val="24"/>
              </w:rPr>
              <w:softHyphen/>
              <w:t>ния, вызванного механическими препятствиями</w:t>
            </w:r>
            <w:r>
              <w:rPr>
                <w:rFonts w:ascii="Times New Roman" w:hAnsi="Times New Roman"/>
                <w:sz w:val="24"/>
                <w:szCs w:val="24"/>
              </w:rPr>
              <w:t xml:space="preserve"> (травмой).  </w:t>
            </w:r>
            <w:r w:rsidRPr="000F1045">
              <w:rPr>
                <w:rFonts w:ascii="Times New Roman" w:hAnsi="Times New Roman"/>
                <w:bCs/>
                <w:sz w:val="24"/>
                <w:szCs w:val="24"/>
              </w:rPr>
              <w:t>Утопление</w:t>
            </w:r>
            <w:r>
              <w:rPr>
                <w:rFonts w:ascii="Times New Roman" w:hAnsi="Times New Roman"/>
                <w:bCs/>
                <w:sz w:val="24"/>
                <w:szCs w:val="24"/>
              </w:rPr>
              <w:t>.</w:t>
            </w:r>
            <w:r>
              <w:rPr>
                <w:rFonts w:ascii="Times New Roman" w:hAnsi="Times New Roman"/>
                <w:sz w:val="24"/>
                <w:szCs w:val="24"/>
              </w:rPr>
              <w:t xml:space="preserve"> </w:t>
            </w:r>
            <w:r w:rsidRPr="0042699F">
              <w:rPr>
                <w:rFonts w:ascii="Times New Roman" w:hAnsi="Times New Roman"/>
                <w:sz w:val="24"/>
                <w:szCs w:val="24"/>
              </w:rPr>
              <w:t>Определение</w:t>
            </w:r>
            <w:r>
              <w:rPr>
                <w:rFonts w:ascii="Times New Roman" w:hAnsi="Times New Roman"/>
                <w:sz w:val="24"/>
                <w:szCs w:val="24"/>
              </w:rPr>
              <w:t xml:space="preserve">. </w:t>
            </w:r>
            <w:r w:rsidRPr="0042699F">
              <w:rPr>
                <w:rFonts w:ascii="Times New Roman" w:hAnsi="Times New Roman"/>
                <w:sz w:val="24"/>
                <w:szCs w:val="24"/>
              </w:rPr>
              <w:t>Причины и частота возникновения</w:t>
            </w:r>
            <w:r>
              <w:rPr>
                <w:rFonts w:ascii="Times New Roman" w:hAnsi="Times New Roman"/>
                <w:sz w:val="24"/>
                <w:szCs w:val="24"/>
              </w:rPr>
              <w:t xml:space="preserve">. </w:t>
            </w:r>
            <w:r w:rsidRPr="0042699F">
              <w:rPr>
                <w:rFonts w:ascii="Times New Roman" w:hAnsi="Times New Roman"/>
                <w:sz w:val="24"/>
                <w:szCs w:val="24"/>
              </w:rPr>
              <w:t>Значение, задачи и возможности судебно-медицинской экспертизы</w:t>
            </w:r>
            <w:r>
              <w:rPr>
                <w:rFonts w:ascii="Times New Roman" w:hAnsi="Times New Roman"/>
                <w:sz w:val="24"/>
                <w:szCs w:val="24"/>
              </w:rPr>
              <w:t xml:space="preserve">. </w:t>
            </w:r>
            <w:r w:rsidRPr="0042699F">
              <w:rPr>
                <w:rFonts w:ascii="Times New Roman" w:hAnsi="Times New Roman"/>
                <w:sz w:val="24"/>
                <w:szCs w:val="24"/>
              </w:rPr>
              <w:t>Теория механизма утопления</w:t>
            </w:r>
            <w:r>
              <w:rPr>
                <w:rFonts w:ascii="Times New Roman" w:hAnsi="Times New Roman"/>
                <w:sz w:val="24"/>
                <w:szCs w:val="24"/>
              </w:rPr>
              <w:t xml:space="preserve">. </w:t>
            </w:r>
            <w:r w:rsidRPr="0042699F">
              <w:rPr>
                <w:rFonts w:ascii="Times New Roman" w:hAnsi="Times New Roman"/>
                <w:sz w:val="24"/>
                <w:szCs w:val="24"/>
              </w:rPr>
              <w:t>Фазы и типы утопления</w:t>
            </w:r>
            <w:r>
              <w:rPr>
                <w:rFonts w:ascii="Times New Roman" w:hAnsi="Times New Roman"/>
                <w:sz w:val="24"/>
                <w:szCs w:val="24"/>
              </w:rPr>
              <w:t xml:space="preserve">. </w:t>
            </w:r>
            <w:r w:rsidRPr="0042699F">
              <w:rPr>
                <w:rFonts w:ascii="Times New Roman" w:hAnsi="Times New Roman"/>
                <w:sz w:val="24"/>
                <w:szCs w:val="24"/>
              </w:rPr>
              <w:t>Пато- и танатогенез утопления в пресной и морской воде</w:t>
            </w:r>
            <w:r>
              <w:rPr>
                <w:rFonts w:ascii="Times New Roman" w:hAnsi="Times New Roman"/>
                <w:sz w:val="24"/>
                <w:szCs w:val="24"/>
              </w:rPr>
              <w:t>.</w:t>
            </w:r>
          </w:p>
          <w:p w:rsidR="00B70C84" w:rsidRPr="0042699F" w:rsidRDefault="00B70C84" w:rsidP="00DE2641">
            <w:pPr>
              <w:pStyle w:val="12"/>
              <w:spacing w:line="276" w:lineRule="auto"/>
              <w:ind w:firstLine="0"/>
              <w:rPr>
                <w:rFonts w:ascii="Times New Roman" w:hAnsi="Times New Roman"/>
                <w:sz w:val="24"/>
                <w:szCs w:val="24"/>
              </w:rPr>
            </w:pPr>
            <w:r w:rsidRPr="0042699F">
              <w:rPr>
                <w:rFonts w:ascii="Times New Roman" w:hAnsi="Times New Roman"/>
                <w:sz w:val="24"/>
                <w:szCs w:val="24"/>
              </w:rPr>
              <w:t>Патологическая физиология утопления и смерти в воде</w:t>
            </w:r>
            <w:r>
              <w:rPr>
                <w:rFonts w:ascii="Times New Roman" w:hAnsi="Times New Roman"/>
                <w:sz w:val="24"/>
                <w:szCs w:val="24"/>
              </w:rPr>
              <w:t xml:space="preserve">. </w:t>
            </w:r>
            <w:r w:rsidRPr="0042699F">
              <w:rPr>
                <w:rFonts w:ascii="Times New Roman" w:hAnsi="Times New Roman"/>
                <w:sz w:val="24"/>
                <w:szCs w:val="24"/>
              </w:rPr>
              <w:t>Последовательность развития периодов утопления</w:t>
            </w:r>
            <w:r>
              <w:rPr>
                <w:rFonts w:ascii="Times New Roman" w:hAnsi="Times New Roman"/>
                <w:sz w:val="24"/>
                <w:szCs w:val="24"/>
              </w:rPr>
              <w:t xml:space="preserve">. </w:t>
            </w:r>
            <w:r w:rsidRPr="0042699F">
              <w:rPr>
                <w:rFonts w:ascii="Times New Roman" w:hAnsi="Times New Roman"/>
                <w:sz w:val="24"/>
                <w:szCs w:val="24"/>
              </w:rPr>
              <w:t>Рефлекторная остановка дыхания</w:t>
            </w:r>
            <w:r>
              <w:rPr>
                <w:rFonts w:ascii="Times New Roman" w:hAnsi="Times New Roman"/>
                <w:sz w:val="24"/>
                <w:szCs w:val="24"/>
              </w:rPr>
              <w:t xml:space="preserve">. </w:t>
            </w:r>
            <w:r w:rsidRPr="0042699F">
              <w:rPr>
                <w:rFonts w:ascii="Times New Roman" w:hAnsi="Times New Roman"/>
                <w:sz w:val="24"/>
                <w:szCs w:val="24"/>
              </w:rPr>
              <w:t>Инспираторная одышка</w:t>
            </w:r>
            <w:r>
              <w:rPr>
                <w:rFonts w:ascii="Times New Roman" w:hAnsi="Times New Roman"/>
                <w:sz w:val="24"/>
                <w:szCs w:val="24"/>
              </w:rPr>
              <w:t xml:space="preserve">. </w:t>
            </w:r>
            <w:r w:rsidRPr="0042699F">
              <w:rPr>
                <w:rFonts w:ascii="Times New Roman" w:hAnsi="Times New Roman"/>
                <w:sz w:val="24"/>
                <w:szCs w:val="24"/>
              </w:rPr>
              <w:t>Экспираторная одышка</w:t>
            </w:r>
            <w:r>
              <w:rPr>
                <w:rFonts w:ascii="Times New Roman" w:hAnsi="Times New Roman"/>
                <w:sz w:val="24"/>
                <w:szCs w:val="24"/>
              </w:rPr>
              <w:t xml:space="preserve">. </w:t>
            </w:r>
            <w:r w:rsidRPr="0042699F">
              <w:rPr>
                <w:rFonts w:ascii="Times New Roman" w:hAnsi="Times New Roman"/>
                <w:sz w:val="24"/>
                <w:szCs w:val="24"/>
              </w:rPr>
              <w:t>Терминальное дыхание</w:t>
            </w:r>
            <w:r>
              <w:rPr>
                <w:rFonts w:ascii="Times New Roman" w:hAnsi="Times New Roman"/>
                <w:sz w:val="24"/>
                <w:szCs w:val="24"/>
              </w:rPr>
              <w:t xml:space="preserve">. </w:t>
            </w:r>
            <w:r w:rsidRPr="0042699F">
              <w:rPr>
                <w:rFonts w:ascii="Times New Roman" w:hAnsi="Times New Roman"/>
                <w:sz w:val="24"/>
                <w:szCs w:val="24"/>
              </w:rPr>
              <w:t>Остановка дыхания и сердечной деятельности</w:t>
            </w:r>
            <w:r>
              <w:rPr>
                <w:rFonts w:ascii="Times New Roman" w:hAnsi="Times New Roman"/>
                <w:sz w:val="24"/>
                <w:szCs w:val="24"/>
              </w:rPr>
              <w:t xml:space="preserve">. </w:t>
            </w:r>
            <w:r w:rsidRPr="0042699F">
              <w:rPr>
                <w:rFonts w:ascii="Times New Roman" w:hAnsi="Times New Roman"/>
                <w:sz w:val="24"/>
                <w:szCs w:val="24"/>
              </w:rPr>
              <w:t>Результаты экспериментального изучения на животных процесса утопления</w:t>
            </w:r>
            <w:r>
              <w:rPr>
                <w:rFonts w:ascii="Times New Roman" w:hAnsi="Times New Roman"/>
                <w:sz w:val="24"/>
                <w:szCs w:val="24"/>
              </w:rPr>
              <w:t xml:space="preserve">. </w:t>
            </w:r>
            <w:r w:rsidRPr="0042699F">
              <w:rPr>
                <w:rFonts w:ascii="Times New Roman" w:hAnsi="Times New Roman"/>
                <w:sz w:val="24"/>
                <w:szCs w:val="24"/>
              </w:rPr>
              <w:t>Признаки смерти от утопления. Механизм их образова</w:t>
            </w:r>
            <w:r w:rsidRPr="0042699F">
              <w:rPr>
                <w:rFonts w:ascii="Times New Roman" w:hAnsi="Times New Roman"/>
                <w:sz w:val="24"/>
                <w:szCs w:val="24"/>
              </w:rPr>
              <w:softHyphen/>
              <w:t>ния</w:t>
            </w:r>
            <w:r>
              <w:rPr>
                <w:rFonts w:ascii="Times New Roman" w:hAnsi="Times New Roman"/>
                <w:sz w:val="24"/>
                <w:szCs w:val="24"/>
              </w:rPr>
              <w:t xml:space="preserve">. </w:t>
            </w:r>
            <w:r w:rsidRPr="0042699F">
              <w:rPr>
                <w:rFonts w:ascii="Times New Roman" w:hAnsi="Times New Roman"/>
                <w:sz w:val="24"/>
                <w:szCs w:val="24"/>
              </w:rPr>
              <w:t>Стойкая белая мелкопузырчатая пена у отверстий носа, рта и в просвете дыхательных путей</w:t>
            </w:r>
            <w:r>
              <w:rPr>
                <w:rFonts w:ascii="Times New Roman" w:hAnsi="Times New Roman"/>
                <w:sz w:val="24"/>
                <w:szCs w:val="24"/>
              </w:rPr>
              <w:t xml:space="preserve">. </w:t>
            </w:r>
            <w:r w:rsidRPr="0042699F">
              <w:rPr>
                <w:rFonts w:ascii="Times New Roman" w:hAnsi="Times New Roman"/>
                <w:sz w:val="24"/>
                <w:szCs w:val="24"/>
              </w:rPr>
              <w:t>Острая эмфизема легких</w:t>
            </w:r>
            <w:r>
              <w:rPr>
                <w:rFonts w:ascii="Times New Roman" w:hAnsi="Times New Roman"/>
                <w:sz w:val="24"/>
                <w:szCs w:val="24"/>
              </w:rPr>
              <w:t xml:space="preserve">. </w:t>
            </w:r>
            <w:r w:rsidRPr="0042699F">
              <w:rPr>
                <w:rFonts w:ascii="Times New Roman" w:hAnsi="Times New Roman"/>
                <w:sz w:val="24"/>
                <w:szCs w:val="24"/>
              </w:rPr>
              <w:t>Подплевральные кровоизлияния (пятна Лукомского-Рассказова-Пальтауфа)</w:t>
            </w:r>
            <w:r>
              <w:rPr>
                <w:rFonts w:ascii="Times New Roman" w:hAnsi="Times New Roman"/>
                <w:sz w:val="24"/>
                <w:szCs w:val="24"/>
              </w:rPr>
              <w:t xml:space="preserve">. </w:t>
            </w:r>
            <w:r w:rsidRPr="0042699F">
              <w:rPr>
                <w:rFonts w:ascii="Times New Roman" w:hAnsi="Times New Roman"/>
                <w:sz w:val="24"/>
                <w:szCs w:val="24"/>
              </w:rPr>
              <w:t>Воздушная эмболия левой половины сердца</w:t>
            </w:r>
            <w:r>
              <w:rPr>
                <w:rFonts w:ascii="Times New Roman" w:hAnsi="Times New Roman"/>
                <w:sz w:val="24"/>
                <w:szCs w:val="24"/>
              </w:rPr>
              <w:t xml:space="preserve">. </w:t>
            </w:r>
            <w:r w:rsidRPr="0042699F">
              <w:rPr>
                <w:rFonts w:ascii="Times New Roman" w:hAnsi="Times New Roman"/>
                <w:sz w:val="24"/>
                <w:szCs w:val="24"/>
              </w:rPr>
              <w:t>Жидкая среда утопления в полости основной кости и в других полостях черепа</w:t>
            </w:r>
            <w:r>
              <w:rPr>
                <w:rFonts w:ascii="Times New Roman" w:hAnsi="Times New Roman"/>
                <w:sz w:val="24"/>
                <w:szCs w:val="24"/>
              </w:rPr>
              <w:t xml:space="preserve">. </w:t>
            </w:r>
            <w:r w:rsidRPr="0042699F">
              <w:rPr>
                <w:rFonts w:ascii="Times New Roman" w:hAnsi="Times New Roman"/>
                <w:sz w:val="24"/>
                <w:szCs w:val="24"/>
              </w:rPr>
              <w:t>Проникновение жидкости и среды утопления в желудок</w:t>
            </w:r>
            <w:r>
              <w:rPr>
                <w:rFonts w:ascii="Times New Roman" w:hAnsi="Times New Roman"/>
                <w:sz w:val="24"/>
                <w:szCs w:val="24"/>
              </w:rPr>
              <w:t xml:space="preserve">. </w:t>
            </w:r>
            <w:r w:rsidRPr="0042699F">
              <w:rPr>
                <w:rFonts w:ascii="Times New Roman" w:hAnsi="Times New Roman"/>
                <w:sz w:val="24"/>
                <w:szCs w:val="24"/>
              </w:rPr>
              <w:t>Разжижение крови в левом желудочке сердца и явления внутрисосудистого гемолиза</w:t>
            </w:r>
            <w:r>
              <w:rPr>
                <w:rFonts w:ascii="Times New Roman" w:hAnsi="Times New Roman"/>
                <w:sz w:val="24"/>
                <w:szCs w:val="24"/>
              </w:rPr>
              <w:t xml:space="preserve">. </w:t>
            </w:r>
            <w:r w:rsidRPr="0042699F">
              <w:rPr>
                <w:rFonts w:ascii="Times New Roman" w:hAnsi="Times New Roman"/>
                <w:sz w:val="24"/>
                <w:szCs w:val="24"/>
              </w:rPr>
              <w:t>Планктон и псевдопланктон в крови и внутренних орга</w:t>
            </w:r>
            <w:r w:rsidRPr="0042699F">
              <w:rPr>
                <w:rFonts w:ascii="Times New Roman" w:hAnsi="Times New Roman"/>
                <w:sz w:val="24"/>
                <w:szCs w:val="24"/>
              </w:rPr>
              <w:softHyphen/>
              <w:t>нах</w:t>
            </w:r>
            <w:r>
              <w:rPr>
                <w:rFonts w:ascii="Times New Roman" w:hAnsi="Times New Roman"/>
                <w:sz w:val="24"/>
                <w:szCs w:val="24"/>
              </w:rPr>
              <w:t xml:space="preserve">. </w:t>
            </w:r>
            <w:r w:rsidRPr="0042699F">
              <w:rPr>
                <w:rFonts w:ascii="Times New Roman" w:hAnsi="Times New Roman"/>
                <w:sz w:val="24"/>
                <w:szCs w:val="24"/>
              </w:rPr>
              <w:t>Признаки быстро наступившей смерти</w:t>
            </w:r>
            <w:r>
              <w:rPr>
                <w:rFonts w:ascii="Times New Roman" w:hAnsi="Times New Roman"/>
                <w:sz w:val="24"/>
                <w:szCs w:val="24"/>
              </w:rPr>
              <w:t xml:space="preserve">. </w:t>
            </w:r>
            <w:r w:rsidRPr="00946679">
              <w:rPr>
                <w:rFonts w:ascii="Times New Roman" w:hAnsi="Times New Roman"/>
                <w:sz w:val="24"/>
                <w:szCs w:val="24"/>
              </w:rPr>
              <w:t>Признаки пребывания трупа в воде</w:t>
            </w:r>
            <w:r>
              <w:rPr>
                <w:sz w:val="24"/>
                <w:szCs w:val="24"/>
              </w:rPr>
              <w:t>.</w:t>
            </w:r>
            <w:r>
              <w:rPr>
                <w:rFonts w:ascii="Times New Roman" w:hAnsi="Times New Roman"/>
                <w:sz w:val="24"/>
                <w:szCs w:val="24"/>
              </w:rPr>
              <w:t xml:space="preserve"> </w:t>
            </w:r>
            <w:r w:rsidRPr="0042699F">
              <w:rPr>
                <w:rFonts w:ascii="Times New Roman" w:hAnsi="Times New Roman"/>
                <w:sz w:val="24"/>
                <w:szCs w:val="24"/>
              </w:rPr>
              <w:t>«Гусиная кожа», сморщивание кожи мошонки, сосков</w:t>
            </w:r>
            <w:r>
              <w:rPr>
                <w:rFonts w:ascii="Times New Roman" w:hAnsi="Times New Roman"/>
                <w:sz w:val="24"/>
                <w:szCs w:val="24"/>
              </w:rPr>
              <w:t xml:space="preserve">. </w:t>
            </w:r>
            <w:r w:rsidRPr="0042699F">
              <w:rPr>
                <w:rFonts w:ascii="Times New Roman" w:hAnsi="Times New Roman"/>
                <w:sz w:val="24"/>
                <w:szCs w:val="24"/>
              </w:rPr>
              <w:t>Розовато-красный оттенок трупных пятен</w:t>
            </w:r>
            <w:r>
              <w:rPr>
                <w:rFonts w:ascii="Times New Roman" w:hAnsi="Times New Roman"/>
                <w:sz w:val="24"/>
                <w:szCs w:val="24"/>
              </w:rPr>
              <w:t xml:space="preserve">. </w:t>
            </w:r>
            <w:r w:rsidRPr="0042699F">
              <w:rPr>
                <w:rFonts w:ascii="Times New Roman" w:hAnsi="Times New Roman"/>
                <w:sz w:val="24"/>
                <w:szCs w:val="24"/>
              </w:rPr>
              <w:t>Мацерация кожи (ладоней, стоп) и ее отслоение</w:t>
            </w:r>
            <w:r>
              <w:rPr>
                <w:rFonts w:ascii="Times New Roman" w:hAnsi="Times New Roman"/>
                <w:sz w:val="24"/>
                <w:szCs w:val="24"/>
              </w:rPr>
              <w:t xml:space="preserve">. </w:t>
            </w:r>
            <w:r w:rsidRPr="0042699F">
              <w:rPr>
                <w:rFonts w:ascii="Times New Roman" w:hAnsi="Times New Roman"/>
                <w:sz w:val="24"/>
                <w:szCs w:val="24"/>
              </w:rPr>
              <w:t>Повреждения и изменения на трупе, извлеченном из воды</w:t>
            </w:r>
            <w:r>
              <w:rPr>
                <w:rFonts w:ascii="Times New Roman" w:hAnsi="Times New Roman"/>
                <w:sz w:val="24"/>
                <w:szCs w:val="24"/>
              </w:rPr>
              <w:t xml:space="preserve">. </w:t>
            </w:r>
            <w:r w:rsidRPr="0042699F">
              <w:rPr>
                <w:rFonts w:ascii="Times New Roman" w:hAnsi="Times New Roman"/>
                <w:sz w:val="24"/>
                <w:szCs w:val="24"/>
              </w:rPr>
              <w:t>Прижизненные повреждения, причиненные до попада</w:t>
            </w:r>
            <w:r w:rsidRPr="0042699F">
              <w:rPr>
                <w:rFonts w:ascii="Times New Roman" w:hAnsi="Times New Roman"/>
                <w:sz w:val="24"/>
                <w:szCs w:val="24"/>
              </w:rPr>
              <w:softHyphen/>
              <w:t>ния тела в воду; возникшие при случайном падении и прыжках в воду (от удара</w:t>
            </w:r>
            <w:r>
              <w:rPr>
                <w:rFonts w:ascii="Times New Roman" w:hAnsi="Times New Roman"/>
                <w:sz w:val="24"/>
                <w:szCs w:val="24"/>
              </w:rPr>
              <w:t xml:space="preserve"> о дно или различные предме</w:t>
            </w:r>
            <w:r>
              <w:rPr>
                <w:rFonts w:ascii="Times New Roman" w:hAnsi="Times New Roman"/>
                <w:sz w:val="24"/>
                <w:szCs w:val="24"/>
              </w:rPr>
              <w:softHyphen/>
              <w:t>ты)</w:t>
            </w:r>
            <w:r w:rsidRPr="0042699F">
              <w:rPr>
                <w:rFonts w:ascii="Times New Roman" w:hAnsi="Times New Roman"/>
                <w:sz w:val="24"/>
                <w:szCs w:val="24"/>
              </w:rPr>
              <w:t>, а также повреждения, нанесенные подводными ча</w:t>
            </w:r>
            <w:r w:rsidRPr="0042699F">
              <w:rPr>
                <w:rFonts w:ascii="Times New Roman" w:hAnsi="Times New Roman"/>
                <w:sz w:val="24"/>
                <w:szCs w:val="24"/>
              </w:rPr>
              <w:softHyphen/>
              <w:t>стями катеров и судов</w:t>
            </w:r>
            <w:r>
              <w:rPr>
                <w:rFonts w:ascii="Times New Roman" w:hAnsi="Times New Roman"/>
                <w:sz w:val="24"/>
                <w:szCs w:val="24"/>
              </w:rPr>
              <w:t xml:space="preserve">. </w:t>
            </w:r>
            <w:r w:rsidRPr="0042699F">
              <w:rPr>
                <w:rFonts w:ascii="Times New Roman" w:hAnsi="Times New Roman"/>
                <w:sz w:val="24"/>
                <w:szCs w:val="24"/>
              </w:rPr>
              <w:t>Посмертные повреждения, возникающие при переме</w:t>
            </w:r>
            <w:r w:rsidRPr="0042699F">
              <w:rPr>
                <w:rFonts w:ascii="Times New Roman" w:hAnsi="Times New Roman"/>
                <w:sz w:val="24"/>
                <w:szCs w:val="24"/>
              </w:rPr>
              <w:softHyphen/>
              <w:t xml:space="preserve">щении трупа по водоему </w:t>
            </w:r>
            <w:r w:rsidRPr="0042699F">
              <w:rPr>
                <w:rFonts w:ascii="Times New Roman" w:hAnsi="Times New Roman"/>
                <w:sz w:val="24"/>
                <w:szCs w:val="24"/>
              </w:rPr>
              <w:lastRenderedPageBreak/>
              <w:t>(от ударов о выступы дна и подводные сооружения; причиненные винтами парохо</w:t>
            </w:r>
            <w:r w:rsidRPr="0042699F">
              <w:rPr>
                <w:rFonts w:ascii="Times New Roman" w:hAnsi="Times New Roman"/>
                <w:sz w:val="24"/>
                <w:szCs w:val="24"/>
              </w:rPr>
              <w:softHyphen/>
              <w:t>дов и катеров; при неумелом оказании помощи)</w:t>
            </w:r>
            <w:r>
              <w:rPr>
                <w:rFonts w:ascii="Times New Roman" w:hAnsi="Times New Roman"/>
                <w:sz w:val="24"/>
                <w:szCs w:val="24"/>
              </w:rPr>
              <w:t xml:space="preserve">. </w:t>
            </w:r>
            <w:r w:rsidRPr="0042699F">
              <w:rPr>
                <w:rFonts w:ascii="Times New Roman" w:hAnsi="Times New Roman"/>
                <w:sz w:val="24"/>
                <w:szCs w:val="24"/>
              </w:rPr>
              <w:t>Внезапная смерть в воде</w:t>
            </w:r>
            <w:r>
              <w:rPr>
                <w:rFonts w:ascii="Times New Roman" w:hAnsi="Times New Roman"/>
                <w:sz w:val="24"/>
                <w:szCs w:val="24"/>
              </w:rPr>
              <w:t>.</w:t>
            </w:r>
            <w:r w:rsidRPr="0042699F">
              <w:rPr>
                <w:rFonts w:ascii="Times New Roman" w:hAnsi="Times New Roman"/>
                <w:sz w:val="24"/>
                <w:szCs w:val="24"/>
              </w:rPr>
              <w:t xml:space="preserve"> Причины</w:t>
            </w:r>
            <w:r>
              <w:rPr>
                <w:rFonts w:ascii="Times New Roman" w:hAnsi="Times New Roman"/>
                <w:sz w:val="24"/>
                <w:szCs w:val="24"/>
              </w:rPr>
              <w:t xml:space="preserve">. </w:t>
            </w:r>
            <w:r w:rsidRPr="0042699F">
              <w:rPr>
                <w:rFonts w:ascii="Times New Roman" w:hAnsi="Times New Roman"/>
                <w:sz w:val="24"/>
                <w:szCs w:val="24"/>
              </w:rPr>
              <w:t>Морфо-диагностические признаки</w:t>
            </w:r>
            <w:r>
              <w:rPr>
                <w:rFonts w:ascii="Times New Roman" w:hAnsi="Times New Roman"/>
                <w:sz w:val="24"/>
                <w:szCs w:val="24"/>
              </w:rPr>
              <w:t xml:space="preserve">. </w:t>
            </w:r>
            <w:r w:rsidRPr="0044723A">
              <w:rPr>
                <w:rFonts w:ascii="Times New Roman" w:hAnsi="Times New Roman"/>
                <w:sz w:val="24"/>
                <w:szCs w:val="24"/>
              </w:rPr>
              <w:t>Лабораторные методы диагностики смерти от утопле</w:t>
            </w:r>
            <w:r w:rsidRPr="0044723A">
              <w:rPr>
                <w:rFonts w:ascii="Times New Roman" w:hAnsi="Times New Roman"/>
                <w:sz w:val="24"/>
                <w:szCs w:val="24"/>
              </w:rPr>
              <w:softHyphen/>
              <w:t>ния</w:t>
            </w:r>
            <w:r>
              <w:rPr>
                <w:rFonts w:ascii="Times New Roman" w:hAnsi="Times New Roman"/>
                <w:sz w:val="24"/>
                <w:szCs w:val="24"/>
              </w:rPr>
              <w:t xml:space="preserve">. </w:t>
            </w:r>
            <w:r w:rsidRPr="0042699F">
              <w:rPr>
                <w:rFonts w:ascii="Times New Roman" w:hAnsi="Times New Roman"/>
                <w:sz w:val="24"/>
                <w:szCs w:val="24"/>
              </w:rPr>
              <w:t>Исследование на диатомовый планктон</w:t>
            </w:r>
            <w:r>
              <w:rPr>
                <w:rFonts w:ascii="Times New Roman" w:hAnsi="Times New Roman"/>
                <w:sz w:val="24"/>
                <w:szCs w:val="24"/>
              </w:rPr>
              <w:t xml:space="preserve">. </w:t>
            </w:r>
            <w:r w:rsidRPr="0042699F">
              <w:rPr>
                <w:rFonts w:ascii="Times New Roman" w:hAnsi="Times New Roman"/>
                <w:sz w:val="24"/>
                <w:szCs w:val="24"/>
              </w:rPr>
              <w:t>Изъятие материала</w:t>
            </w:r>
            <w:r>
              <w:rPr>
                <w:rFonts w:ascii="Times New Roman" w:hAnsi="Times New Roman"/>
                <w:sz w:val="24"/>
                <w:szCs w:val="24"/>
              </w:rPr>
              <w:t>.</w:t>
            </w:r>
            <w:r w:rsidRPr="0042699F">
              <w:rPr>
                <w:rFonts w:ascii="Times New Roman" w:hAnsi="Times New Roman"/>
                <w:sz w:val="24"/>
                <w:szCs w:val="24"/>
              </w:rPr>
              <w:t xml:space="preserve"> Методы исследования</w:t>
            </w:r>
            <w:r>
              <w:rPr>
                <w:rFonts w:ascii="Times New Roman" w:hAnsi="Times New Roman"/>
                <w:sz w:val="24"/>
                <w:szCs w:val="24"/>
              </w:rPr>
              <w:t>.</w:t>
            </w:r>
            <w:r w:rsidRPr="0042699F">
              <w:rPr>
                <w:rFonts w:ascii="Times New Roman" w:hAnsi="Times New Roman"/>
                <w:sz w:val="24"/>
                <w:szCs w:val="24"/>
              </w:rPr>
              <w:t xml:space="preserve"> Оценка результатов</w:t>
            </w:r>
            <w:r>
              <w:rPr>
                <w:rFonts w:ascii="Times New Roman" w:hAnsi="Times New Roman"/>
                <w:sz w:val="24"/>
                <w:szCs w:val="24"/>
              </w:rPr>
              <w:t xml:space="preserve">. </w:t>
            </w:r>
            <w:r w:rsidRPr="0042699F">
              <w:rPr>
                <w:rFonts w:ascii="Times New Roman" w:hAnsi="Times New Roman"/>
                <w:sz w:val="24"/>
                <w:szCs w:val="24"/>
              </w:rPr>
              <w:t>Кристаллооптические исследования (выявление кварц-содержащих минеральных частиц во внутренних орга</w:t>
            </w:r>
            <w:r w:rsidRPr="0042699F">
              <w:rPr>
                <w:rFonts w:ascii="Times New Roman" w:hAnsi="Times New Roman"/>
                <w:sz w:val="24"/>
                <w:szCs w:val="24"/>
              </w:rPr>
              <w:softHyphen/>
              <w:t>нах)</w:t>
            </w:r>
            <w:r>
              <w:rPr>
                <w:rFonts w:ascii="Times New Roman" w:hAnsi="Times New Roman"/>
                <w:sz w:val="24"/>
                <w:szCs w:val="24"/>
              </w:rPr>
              <w:t xml:space="preserve">. </w:t>
            </w:r>
            <w:r w:rsidRPr="0042699F">
              <w:rPr>
                <w:rFonts w:ascii="Times New Roman" w:hAnsi="Times New Roman"/>
                <w:sz w:val="24"/>
                <w:szCs w:val="24"/>
              </w:rPr>
              <w:t>Изъятие материала</w:t>
            </w:r>
            <w:r>
              <w:rPr>
                <w:rFonts w:ascii="Times New Roman" w:hAnsi="Times New Roman"/>
                <w:sz w:val="24"/>
                <w:szCs w:val="24"/>
              </w:rPr>
              <w:t>.</w:t>
            </w:r>
            <w:r w:rsidRPr="0042699F">
              <w:rPr>
                <w:rFonts w:ascii="Times New Roman" w:hAnsi="Times New Roman"/>
                <w:sz w:val="24"/>
                <w:szCs w:val="24"/>
              </w:rPr>
              <w:t xml:space="preserve"> Методы исследования</w:t>
            </w:r>
            <w:r>
              <w:rPr>
                <w:rFonts w:ascii="Times New Roman" w:hAnsi="Times New Roman"/>
                <w:sz w:val="24"/>
                <w:szCs w:val="24"/>
              </w:rPr>
              <w:t>.</w:t>
            </w:r>
            <w:r w:rsidRPr="0042699F">
              <w:rPr>
                <w:rFonts w:ascii="Times New Roman" w:hAnsi="Times New Roman"/>
                <w:sz w:val="24"/>
                <w:szCs w:val="24"/>
              </w:rPr>
              <w:t xml:space="preserve"> Оценка результатов</w:t>
            </w:r>
            <w:r>
              <w:rPr>
                <w:rFonts w:ascii="Times New Roman" w:hAnsi="Times New Roman"/>
                <w:sz w:val="24"/>
                <w:szCs w:val="24"/>
              </w:rPr>
              <w:t xml:space="preserve">. </w:t>
            </w:r>
            <w:r w:rsidRPr="0042699F">
              <w:rPr>
                <w:rFonts w:ascii="Times New Roman" w:hAnsi="Times New Roman"/>
                <w:sz w:val="24"/>
                <w:szCs w:val="24"/>
              </w:rPr>
              <w:t>Гистологическое исследование</w:t>
            </w:r>
            <w:r>
              <w:rPr>
                <w:rFonts w:ascii="Times New Roman" w:hAnsi="Times New Roman"/>
                <w:sz w:val="24"/>
                <w:szCs w:val="24"/>
              </w:rPr>
              <w:t>.</w:t>
            </w:r>
            <w:r w:rsidRPr="0042699F">
              <w:rPr>
                <w:rFonts w:ascii="Times New Roman" w:hAnsi="Times New Roman"/>
                <w:sz w:val="24"/>
                <w:szCs w:val="24"/>
              </w:rPr>
              <w:t xml:space="preserve"> Изъятие материала</w:t>
            </w:r>
            <w:r>
              <w:rPr>
                <w:rFonts w:ascii="Times New Roman" w:hAnsi="Times New Roman"/>
                <w:sz w:val="24"/>
                <w:szCs w:val="24"/>
              </w:rPr>
              <w:t>.</w:t>
            </w:r>
            <w:r w:rsidRPr="0042699F">
              <w:rPr>
                <w:rFonts w:ascii="Times New Roman" w:hAnsi="Times New Roman"/>
                <w:sz w:val="24"/>
                <w:szCs w:val="24"/>
              </w:rPr>
              <w:t xml:space="preserve"> Методы исследования</w:t>
            </w:r>
            <w:r>
              <w:rPr>
                <w:rFonts w:ascii="Times New Roman" w:hAnsi="Times New Roman"/>
                <w:sz w:val="24"/>
                <w:szCs w:val="24"/>
              </w:rPr>
              <w:t>.</w:t>
            </w:r>
            <w:r w:rsidRPr="0042699F">
              <w:rPr>
                <w:rFonts w:ascii="Times New Roman" w:hAnsi="Times New Roman"/>
                <w:sz w:val="24"/>
                <w:szCs w:val="24"/>
              </w:rPr>
              <w:t xml:space="preserve"> Оценка результатов</w:t>
            </w:r>
            <w:r>
              <w:rPr>
                <w:rFonts w:ascii="Times New Roman" w:hAnsi="Times New Roman"/>
                <w:sz w:val="24"/>
                <w:szCs w:val="24"/>
              </w:rPr>
              <w:t xml:space="preserve">. </w:t>
            </w:r>
            <w:r w:rsidRPr="0042699F">
              <w:rPr>
                <w:rFonts w:ascii="Times New Roman" w:hAnsi="Times New Roman"/>
                <w:sz w:val="24"/>
                <w:szCs w:val="24"/>
              </w:rPr>
              <w:t>Метод криоскопии</w:t>
            </w:r>
            <w:r>
              <w:rPr>
                <w:rFonts w:ascii="Times New Roman" w:hAnsi="Times New Roman"/>
                <w:sz w:val="24"/>
                <w:szCs w:val="24"/>
              </w:rPr>
              <w:t xml:space="preserve">. </w:t>
            </w:r>
            <w:r w:rsidRPr="0042699F">
              <w:rPr>
                <w:rFonts w:ascii="Times New Roman" w:hAnsi="Times New Roman"/>
                <w:sz w:val="24"/>
                <w:szCs w:val="24"/>
              </w:rPr>
              <w:t>Изъятие материала</w:t>
            </w:r>
            <w:r>
              <w:rPr>
                <w:rFonts w:ascii="Times New Roman" w:hAnsi="Times New Roman"/>
                <w:sz w:val="24"/>
                <w:szCs w:val="24"/>
              </w:rPr>
              <w:t>.</w:t>
            </w:r>
            <w:r w:rsidRPr="0042699F">
              <w:rPr>
                <w:rFonts w:ascii="Times New Roman" w:hAnsi="Times New Roman"/>
                <w:sz w:val="24"/>
                <w:szCs w:val="24"/>
              </w:rPr>
              <w:t xml:space="preserve"> Методы исследования</w:t>
            </w:r>
            <w:r>
              <w:rPr>
                <w:rFonts w:ascii="Times New Roman" w:hAnsi="Times New Roman"/>
                <w:sz w:val="24"/>
                <w:szCs w:val="24"/>
              </w:rPr>
              <w:t>.</w:t>
            </w:r>
            <w:r w:rsidRPr="0042699F">
              <w:rPr>
                <w:rFonts w:ascii="Times New Roman" w:hAnsi="Times New Roman"/>
                <w:sz w:val="24"/>
                <w:szCs w:val="24"/>
              </w:rPr>
              <w:t xml:space="preserve"> Оценка результатов</w:t>
            </w:r>
            <w:r>
              <w:rPr>
                <w:rFonts w:ascii="Times New Roman" w:hAnsi="Times New Roman"/>
                <w:sz w:val="24"/>
                <w:szCs w:val="24"/>
              </w:rPr>
              <w:t xml:space="preserve">. </w:t>
            </w:r>
            <w:r w:rsidRPr="0042699F">
              <w:rPr>
                <w:rFonts w:ascii="Times New Roman" w:hAnsi="Times New Roman"/>
                <w:sz w:val="24"/>
                <w:szCs w:val="24"/>
              </w:rPr>
              <w:t>Другие методы</w:t>
            </w:r>
            <w:r>
              <w:rPr>
                <w:rFonts w:ascii="Times New Roman" w:hAnsi="Times New Roman"/>
                <w:sz w:val="24"/>
                <w:szCs w:val="24"/>
              </w:rPr>
              <w:t>: х</w:t>
            </w:r>
            <w:r w:rsidRPr="0042699F">
              <w:rPr>
                <w:rFonts w:ascii="Times New Roman" w:hAnsi="Times New Roman"/>
                <w:sz w:val="24"/>
                <w:szCs w:val="24"/>
              </w:rPr>
              <w:t>имический (н</w:t>
            </w:r>
            <w:r>
              <w:rPr>
                <w:rFonts w:ascii="Times New Roman" w:hAnsi="Times New Roman"/>
                <w:sz w:val="24"/>
                <w:szCs w:val="24"/>
              </w:rPr>
              <w:t xml:space="preserve">а наличие нефтепродуктов) и др. </w:t>
            </w:r>
            <w:r w:rsidRPr="000F1045">
              <w:rPr>
                <w:rFonts w:ascii="Times New Roman" w:hAnsi="Times New Roman"/>
                <w:sz w:val="24"/>
                <w:szCs w:val="24"/>
              </w:rPr>
              <w:t>Действие крайних температур</w:t>
            </w:r>
            <w:r>
              <w:rPr>
                <w:rFonts w:ascii="Times New Roman" w:hAnsi="Times New Roman"/>
                <w:sz w:val="24"/>
                <w:szCs w:val="24"/>
              </w:rPr>
              <w:t xml:space="preserve">. </w:t>
            </w:r>
            <w:r w:rsidRPr="009F3DCB">
              <w:rPr>
                <w:rFonts w:ascii="Times New Roman" w:hAnsi="Times New Roman"/>
                <w:sz w:val="24"/>
                <w:szCs w:val="24"/>
              </w:rPr>
              <w:t>Клинические проявления, танатогенез и изменения тканей и органов от общего и местного воздействия холода</w:t>
            </w:r>
            <w:r>
              <w:rPr>
                <w:rFonts w:ascii="Times New Roman" w:hAnsi="Times New Roman"/>
                <w:sz w:val="24"/>
                <w:szCs w:val="24"/>
              </w:rPr>
              <w:t xml:space="preserve">. </w:t>
            </w:r>
            <w:r w:rsidRPr="009F3DCB">
              <w:rPr>
                <w:rFonts w:ascii="Times New Roman" w:hAnsi="Times New Roman"/>
                <w:sz w:val="24"/>
                <w:szCs w:val="24"/>
              </w:rPr>
              <w:t>Статистические данные</w:t>
            </w:r>
            <w:r>
              <w:rPr>
                <w:rFonts w:ascii="Times New Roman" w:hAnsi="Times New Roman"/>
                <w:sz w:val="24"/>
                <w:szCs w:val="24"/>
              </w:rPr>
              <w:t>.</w:t>
            </w:r>
            <w:r w:rsidRPr="009F3DCB">
              <w:rPr>
                <w:rFonts w:ascii="Times New Roman" w:hAnsi="Times New Roman"/>
                <w:sz w:val="24"/>
                <w:szCs w:val="24"/>
              </w:rPr>
              <w:t xml:space="preserve"> Обстоятельства и причины возникновения</w:t>
            </w:r>
            <w:r>
              <w:rPr>
                <w:rFonts w:ascii="Times New Roman" w:hAnsi="Times New Roman"/>
                <w:sz w:val="24"/>
                <w:szCs w:val="24"/>
              </w:rPr>
              <w:t xml:space="preserve">. </w:t>
            </w:r>
            <w:r w:rsidRPr="009F3DCB">
              <w:rPr>
                <w:rFonts w:ascii="Times New Roman" w:hAnsi="Times New Roman"/>
                <w:sz w:val="24"/>
                <w:szCs w:val="24"/>
              </w:rPr>
              <w:t>Значение и задачи судебно-медицинской экспертизы</w:t>
            </w:r>
            <w:r>
              <w:rPr>
                <w:rFonts w:ascii="Times New Roman" w:hAnsi="Times New Roman"/>
                <w:sz w:val="24"/>
                <w:szCs w:val="24"/>
              </w:rPr>
              <w:t xml:space="preserve">. </w:t>
            </w:r>
            <w:r w:rsidRPr="009F3DCB">
              <w:rPr>
                <w:rFonts w:ascii="Times New Roman" w:hAnsi="Times New Roman"/>
                <w:sz w:val="24"/>
                <w:szCs w:val="24"/>
              </w:rPr>
              <w:t>Местное воздействие холода</w:t>
            </w:r>
            <w:r>
              <w:rPr>
                <w:rFonts w:ascii="Times New Roman" w:hAnsi="Times New Roman"/>
                <w:sz w:val="24"/>
                <w:szCs w:val="24"/>
              </w:rPr>
              <w:t xml:space="preserve">. </w:t>
            </w:r>
            <w:r w:rsidRPr="009F3DCB">
              <w:rPr>
                <w:rFonts w:ascii="Times New Roman" w:hAnsi="Times New Roman"/>
                <w:sz w:val="24"/>
                <w:szCs w:val="24"/>
              </w:rPr>
              <w:t>Классификация отморожени</w:t>
            </w:r>
            <w:r>
              <w:rPr>
                <w:rFonts w:ascii="Times New Roman" w:hAnsi="Times New Roman"/>
                <w:sz w:val="24"/>
                <w:szCs w:val="24"/>
              </w:rPr>
              <w:t>й</w:t>
            </w:r>
            <w:r w:rsidRPr="009F3DCB">
              <w:rPr>
                <w:rFonts w:ascii="Times New Roman" w:hAnsi="Times New Roman"/>
                <w:sz w:val="24"/>
                <w:szCs w:val="24"/>
              </w:rPr>
              <w:t>. Факторы, способствую</w:t>
            </w:r>
            <w:r w:rsidRPr="009F3DCB">
              <w:rPr>
                <w:rFonts w:ascii="Times New Roman" w:hAnsi="Times New Roman"/>
                <w:sz w:val="24"/>
                <w:szCs w:val="24"/>
              </w:rPr>
              <w:softHyphen/>
              <w:t>щие возникновению отморожени</w:t>
            </w:r>
            <w:r>
              <w:rPr>
                <w:rFonts w:ascii="Times New Roman" w:hAnsi="Times New Roman"/>
                <w:sz w:val="24"/>
                <w:szCs w:val="24"/>
              </w:rPr>
              <w:t xml:space="preserve">ю. </w:t>
            </w:r>
            <w:r w:rsidRPr="009F3DCB">
              <w:rPr>
                <w:rFonts w:ascii="Times New Roman" w:hAnsi="Times New Roman"/>
                <w:sz w:val="24"/>
                <w:szCs w:val="24"/>
              </w:rPr>
              <w:t>Клинические проявления (скрытый и реактивный пери</w:t>
            </w:r>
            <w:r w:rsidRPr="009F3DCB">
              <w:rPr>
                <w:rFonts w:ascii="Times New Roman" w:hAnsi="Times New Roman"/>
                <w:sz w:val="24"/>
                <w:szCs w:val="24"/>
              </w:rPr>
              <w:softHyphen/>
              <w:t>оды)</w:t>
            </w:r>
            <w:r>
              <w:rPr>
                <w:rFonts w:ascii="Times New Roman" w:hAnsi="Times New Roman"/>
                <w:sz w:val="24"/>
                <w:szCs w:val="24"/>
              </w:rPr>
              <w:t xml:space="preserve">. </w:t>
            </w:r>
            <w:r w:rsidRPr="009F3DCB">
              <w:rPr>
                <w:rFonts w:ascii="Times New Roman" w:hAnsi="Times New Roman"/>
                <w:sz w:val="24"/>
                <w:szCs w:val="24"/>
              </w:rPr>
              <w:t>Местные морфологические изменения (окраска кожи, образование пузырей, некроз кожи, омертвение тканей)</w:t>
            </w:r>
            <w:r>
              <w:rPr>
                <w:rFonts w:ascii="Times New Roman" w:hAnsi="Times New Roman"/>
                <w:sz w:val="24"/>
                <w:szCs w:val="24"/>
              </w:rPr>
              <w:t xml:space="preserve">. </w:t>
            </w:r>
            <w:r w:rsidRPr="009F3DCB">
              <w:rPr>
                <w:rFonts w:ascii="Times New Roman" w:hAnsi="Times New Roman"/>
                <w:sz w:val="24"/>
                <w:szCs w:val="24"/>
              </w:rPr>
              <w:t>Изменения тканей и внутренних органов (морфологи</w:t>
            </w:r>
            <w:r w:rsidRPr="009F3DCB">
              <w:rPr>
                <w:rFonts w:ascii="Times New Roman" w:hAnsi="Times New Roman"/>
                <w:sz w:val="24"/>
                <w:szCs w:val="24"/>
              </w:rPr>
              <w:softHyphen/>
              <w:t>ческие, биохимические)</w:t>
            </w:r>
            <w:r>
              <w:rPr>
                <w:rFonts w:ascii="Times New Roman" w:hAnsi="Times New Roman"/>
                <w:sz w:val="24"/>
                <w:szCs w:val="24"/>
              </w:rPr>
              <w:t xml:space="preserve">. </w:t>
            </w:r>
            <w:r w:rsidRPr="009F3DCB">
              <w:rPr>
                <w:rFonts w:ascii="Times New Roman" w:hAnsi="Times New Roman"/>
                <w:sz w:val="24"/>
                <w:szCs w:val="24"/>
              </w:rPr>
              <w:t>Осложнения и исходы</w:t>
            </w:r>
            <w:r>
              <w:rPr>
                <w:rFonts w:ascii="Times New Roman" w:hAnsi="Times New Roman"/>
                <w:sz w:val="24"/>
                <w:szCs w:val="24"/>
              </w:rPr>
              <w:t xml:space="preserve">. </w:t>
            </w:r>
            <w:r w:rsidRPr="009F3DCB">
              <w:rPr>
                <w:rFonts w:ascii="Times New Roman" w:hAnsi="Times New Roman"/>
                <w:sz w:val="24"/>
                <w:szCs w:val="24"/>
              </w:rPr>
              <w:t>Определение степени тяжести телесных повреждений</w:t>
            </w:r>
            <w:r>
              <w:rPr>
                <w:rFonts w:ascii="Times New Roman" w:hAnsi="Times New Roman"/>
                <w:sz w:val="24"/>
                <w:szCs w:val="24"/>
              </w:rPr>
              <w:t xml:space="preserve">. </w:t>
            </w:r>
            <w:r w:rsidRPr="009F3DCB">
              <w:rPr>
                <w:rFonts w:ascii="Times New Roman" w:hAnsi="Times New Roman"/>
                <w:sz w:val="24"/>
                <w:szCs w:val="24"/>
              </w:rPr>
              <w:t>Причины смерти и сроки ее наступления</w:t>
            </w:r>
            <w:r>
              <w:rPr>
                <w:rFonts w:ascii="Times New Roman" w:hAnsi="Times New Roman"/>
                <w:sz w:val="24"/>
                <w:szCs w:val="24"/>
              </w:rPr>
              <w:t xml:space="preserve">. </w:t>
            </w:r>
            <w:r w:rsidRPr="009F3DCB">
              <w:rPr>
                <w:rFonts w:ascii="Times New Roman" w:hAnsi="Times New Roman"/>
                <w:sz w:val="24"/>
                <w:szCs w:val="24"/>
              </w:rPr>
              <w:t>Общее воздействие холода (охлаждение)</w:t>
            </w:r>
            <w:r>
              <w:rPr>
                <w:rFonts w:ascii="Times New Roman" w:hAnsi="Times New Roman"/>
                <w:sz w:val="24"/>
                <w:szCs w:val="24"/>
              </w:rPr>
              <w:t xml:space="preserve">. </w:t>
            </w:r>
            <w:r w:rsidRPr="009F3DCB">
              <w:rPr>
                <w:rFonts w:ascii="Times New Roman" w:hAnsi="Times New Roman"/>
                <w:sz w:val="24"/>
                <w:szCs w:val="24"/>
              </w:rPr>
              <w:t>Факторы, способствующие охлаждению организма</w:t>
            </w:r>
            <w:r>
              <w:rPr>
                <w:rFonts w:ascii="Times New Roman" w:hAnsi="Times New Roman"/>
                <w:sz w:val="24"/>
                <w:szCs w:val="24"/>
              </w:rPr>
              <w:t xml:space="preserve">. </w:t>
            </w:r>
            <w:r w:rsidRPr="009F3DCB">
              <w:rPr>
                <w:rFonts w:ascii="Times New Roman" w:hAnsi="Times New Roman"/>
                <w:sz w:val="24"/>
                <w:szCs w:val="24"/>
              </w:rPr>
              <w:t>Продолжительность воздействия</w:t>
            </w:r>
            <w:r>
              <w:rPr>
                <w:rFonts w:ascii="Times New Roman" w:hAnsi="Times New Roman"/>
                <w:sz w:val="24"/>
                <w:szCs w:val="24"/>
              </w:rPr>
              <w:t xml:space="preserve">. </w:t>
            </w:r>
            <w:r w:rsidRPr="009F3DCB">
              <w:rPr>
                <w:rFonts w:ascii="Times New Roman" w:hAnsi="Times New Roman"/>
                <w:sz w:val="24"/>
                <w:szCs w:val="24"/>
              </w:rPr>
              <w:t>Патофизиологические изменения</w:t>
            </w:r>
            <w:r>
              <w:rPr>
                <w:rFonts w:ascii="Times New Roman" w:hAnsi="Times New Roman"/>
                <w:sz w:val="24"/>
                <w:szCs w:val="24"/>
              </w:rPr>
              <w:t xml:space="preserve">. </w:t>
            </w:r>
            <w:r w:rsidRPr="009F3DCB">
              <w:rPr>
                <w:rFonts w:ascii="Times New Roman" w:hAnsi="Times New Roman"/>
                <w:sz w:val="24"/>
                <w:szCs w:val="24"/>
              </w:rPr>
              <w:t>Клинические проявления</w:t>
            </w:r>
            <w:r>
              <w:rPr>
                <w:rFonts w:ascii="Times New Roman" w:hAnsi="Times New Roman"/>
                <w:sz w:val="24"/>
                <w:szCs w:val="24"/>
              </w:rPr>
              <w:t>.</w:t>
            </w:r>
          </w:p>
          <w:p w:rsidR="00B70C84" w:rsidRPr="0042699F" w:rsidRDefault="00B70C84" w:rsidP="00DE2641">
            <w:pPr>
              <w:pStyle w:val="12"/>
              <w:spacing w:line="276" w:lineRule="auto"/>
              <w:ind w:firstLine="0"/>
              <w:rPr>
                <w:rFonts w:ascii="Times New Roman" w:hAnsi="Times New Roman"/>
                <w:sz w:val="24"/>
                <w:szCs w:val="24"/>
              </w:rPr>
            </w:pPr>
            <w:r w:rsidRPr="009F3DCB">
              <w:rPr>
                <w:rFonts w:ascii="Times New Roman" w:hAnsi="Times New Roman"/>
                <w:sz w:val="24"/>
                <w:szCs w:val="24"/>
              </w:rPr>
              <w:t>Изменения в органах и тканях (морфологические, био</w:t>
            </w:r>
            <w:r w:rsidRPr="009F3DCB">
              <w:rPr>
                <w:rFonts w:ascii="Times New Roman" w:hAnsi="Times New Roman"/>
                <w:sz w:val="24"/>
                <w:szCs w:val="24"/>
              </w:rPr>
              <w:softHyphen/>
              <w:t>химические) при смерти от охлаждения</w:t>
            </w:r>
            <w:r>
              <w:rPr>
                <w:rFonts w:ascii="Times New Roman" w:hAnsi="Times New Roman"/>
                <w:sz w:val="24"/>
                <w:szCs w:val="24"/>
              </w:rPr>
              <w:t xml:space="preserve">. </w:t>
            </w:r>
            <w:r w:rsidRPr="009F3DCB">
              <w:rPr>
                <w:rFonts w:ascii="Times New Roman" w:hAnsi="Times New Roman"/>
                <w:sz w:val="24"/>
                <w:szCs w:val="24"/>
              </w:rPr>
              <w:t>Осложнения и исходы</w:t>
            </w:r>
            <w:r>
              <w:rPr>
                <w:rFonts w:ascii="Times New Roman" w:hAnsi="Times New Roman"/>
                <w:sz w:val="24"/>
                <w:szCs w:val="24"/>
              </w:rPr>
              <w:t xml:space="preserve">. </w:t>
            </w:r>
            <w:r w:rsidRPr="009F3DCB">
              <w:rPr>
                <w:rFonts w:ascii="Times New Roman" w:hAnsi="Times New Roman"/>
                <w:sz w:val="24"/>
                <w:szCs w:val="24"/>
              </w:rPr>
              <w:t>Оценка степени тяжести телесных повреждений</w:t>
            </w:r>
            <w:r>
              <w:rPr>
                <w:rFonts w:ascii="Times New Roman" w:hAnsi="Times New Roman"/>
                <w:sz w:val="24"/>
                <w:szCs w:val="24"/>
              </w:rPr>
              <w:t xml:space="preserve">. </w:t>
            </w:r>
            <w:r w:rsidRPr="009F3DCB">
              <w:rPr>
                <w:rFonts w:ascii="Times New Roman" w:hAnsi="Times New Roman"/>
                <w:sz w:val="24"/>
                <w:szCs w:val="24"/>
              </w:rPr>
              <w:t>Причины смерти, сроки ее наступления, танатогенез</w:t>
            </w:r>
            <w:r>
              <w:rPr>
                <w:rFonts w:ascii="Times New Roman" w:hAnsi="Times New Roman"/>
                <w:sz w:val="24"/>
                <w:szCs w:val="24"/>
              </w:rPr>
              <w:t xml:space="preserve">. </w:t>
            </w:r>
            <w:r w:rsidRPr="009F3DCB">
              <w:rPr>
                <w:rFonts w:ascii="Times New Roman" w:hAnsi="Times New Roman"/>
                <w:sz w:val="24"/>
                <w:szCs w:val="24"/>
              </w:rPr>
              <w:t>Особенности проведения судебно-медицинской экспер</w:t>
            </w:r>
            <w:r w:rsidRPr="009F3DCB">
              <w:rPr>
                <w:rFonts w:ascii="Times New Roman" w:hAnsi="Times New Roman"/>
                <w:sz w:val="24"/>
                <w:szCs w:val="24"/>
              </w:rPr>
              <w:softHyphen/>
              <w:t>тизы трупа при смерти от охлаждения, дифференциаль</w:t>
            </w:r>
            <w:r w:rsidRPr="009F3DCB">
              <w:rPr>
                <w:rFonts w:ascii="Times New Roman" w:hAnsi="Times New Roman"/>
                <w:sz w:val="24"/>
                <w:szCs w:val="24"/>
              </w:rPr>
              <w:softHyphen/>
              <w:t>ная диагностика</w:t>
            </w:r>
            <w:r>
              <w:rPr>
                <w:rFonts w:ascii="Times New Roman" w:hAnsi="Times New Roman"/>
                <w:sz w:val="24"/>
                <w:szCs w:val="24"/>
              </w:rPr>
              <w:t xml:space="preserve">. </w:t>
            </w:r>
            <w:r w:rsidRPr="009F3DCB">
              <w:rPr>
                <w:rFonts w:ascii="Times New Roman" w:hAnsi="Times New Roman"/>
                <w:sz w:val="24"/>
                <w:szCs w:val="24"/>
              </w:rPr>
              <w:t>Признаки, выявляемые при наружном исследовании</w:t>
            </w:r>
            <w:r>
              <w:rPr>
                <w:rFonts w:ascii="Times New Roman" w:hAnsi="Times New Roman"/>
                <w:sz w:val="24"/>
                <w:szCs w:val="24"/>
              </w:rPr>
              <w:t xml:space="preserve">. </w:t>
            </w:r>
            <w:r w:rsidRPr="009F3DCB">
              <w:rPr>
                <w:rFonts w:ascii="Times New Roman" w:hAnsi="Times New Roman"/>
                <w:sz w:val="24"/>
                <w:szCs w:val="24"/>
              </w:rPr>
              <w:t>Признаки, выявляемые при внутреннем исследовании</w:t>
            </w:r>
            <w:r>
              <w:rPr>
                <w:rFonts w:ascii="Times New Roman" w:hAnsi="Times New Roman"/>
                <w:sz w:val="24"/>
                <w:szCs w:val="24"/>
              </w:rPr>
              <w:t>.</w:t>
            </w:r>
          </w:p>
          <w:p w:rsidR="00B70C84" w:rsidRPr="00441F00" w:rsidRDefault="00B70C84" w:rsidP="00DE2641">
            <w:pPr>
              <w:pStyle w:val="12"/>
              <w:spacing w:line="276" w:lineRule="auto"/>
              <w:ind w:firstLine="0"/>
              <w:rPr>
                <w:rFonts w:ascii="Times New Roman" w:hAnsi="Times New Roman"/>
                <w:sz w:val="24"/>
                <w:szCs w:val="24"/>
              </w:rPr>
            </w:pPr>
            <w:r w:rsidRPr="009F3DCB">
              <w:rPr>
                <w:rFonts w:ascii="Times New Roman" w:hAnsi="Times New Roman"/>
                <w:sz w:val="24"/>
                <w:szCs w:val="24"/>
              </w:rPr>
              <w:t>Методы лабораторной диагностики смерти от охлажде</w:t>
            </w:r>
            <w:r w:rsidRPr="009F3DCB">
              <w:rPr>
                <w:rFonts w:ascii="Times New Roman" w:hAnsi="Times New Roman"/>
                <w:sz w:val="24"/>
                <w:szCs w:val="24"/>
              </w:rPr>
              <w:softHyphen/>
              <w:t>ния</w:t>
            </w:r>
            <w:r>
              <w:rPr>
                <w:rFonts w:ascii="Times New Roman" w:hAnsi="Times New Roman"/>
                <w:sz w:val="24"/>
                <w:szCs w:val="24"/>
              </w:rPr>
              <w:t xml:space="preserve">. </w:t>
            </w:r>
            <w:r w:rsidRPr="009F3DCB">
              <w:rPr>
                <w:rFonts w:ascii="Times New Roman" w:hAnsi="Times New Roman"/>
                <w:sz w:val="24"/>
                <w:szCs w:val="24"/>
              </w:rPr>
              <w:t>Гистологический</w:t>
            </w:r>
            <w:r>
              <w:rPr>
                <w:rFonts w:ascii="Times New Roman" w:hAnsi="Times New Roman"/>
                <w:sz w:val="24"/>
                <w:szCs w:val="24"/>
              </w:rPr>
              <w:t xml:space="preserve">. </w:t>
            </w:r>
            <w:r w:rsidRPr="009F3DCB">
              <w:rPr>
                <w:rFonts w:ascii="Times New Roman" w:hAnsi="Times New Roman"/>
                <w:sz w:val="24"/>
                <w:szCs w:val="24"/>
              </w:rPr>
              <w:t>Гистохимический</w:t>
            </w:r>
            <w:r>
              <w:rPr>
                <w:rFonts w:ascii="Times New Roman" w:hAnsi="Times New Roman"/>
                <w:sz w:val="24"/>
                <w:szCs w:val="24"/>
              </w:rPr>
              <w:t xml:space="preserve">. </w:t>
            </w:r>
            <w:r w:rsidRPr="009F3DCB">
              <w:rPr>
                <w:rFonts w:ascii="Times New Roman" w:hAnsi="Times New Roman"/>
                <w:sz w:val="24"/>
                <w:szCs w:val="24"/>
              </w:rPr>
              <w:t>Биохимический (определение гликогена в печени)</w:t>
            </w:r>
            <w:r>
              <w:rPr>
                <w:rFonts w:ascii="Times New Roman" w:hAnsi="Times New Roman"/>
                <w:sz w:val="24"/>
                <w:szCs w:val="24"/>
              </w:rPr>
              <w:t xml:space="preserve">. </w:t>
            </w:r>
            <w:r w:rsidRPr="009F3DCB">
              <w:rPr>
                <w:rFonts w:ascii="Times New Roman" w:hAnsi="Times New Roman"/>
                <w:sz w:val="24"/>
                <w:szCs w:val="24"/>
              </w:rPr>
              <w:t>Замерзание (оледенение) трупа. Особенности его иссле</w:t>
            </w:r>
            <w:r w:rsidRPr="009F3DCB">
              <w:rPr>
                <w:rFonts w:ascii="Times New Roman" w:hAnsi="Times New Roman"/>
                <w:sz w:val="24"/>
                <w:szCs w:val="24"/>
              </w:rPr>
              <w:softHyphen/>
              <w:t>дования</w:t>
            </w:r>
            <w:r>
              <w:rPr>
                <w:rFonts w:ascii="Times New Roman" w:hAnsi="Times New Roman"/>
                <w:sz w:val="24"/>
                <w:szCs w:val="24"/>
              </w:rPr>
              <w:t xml:space="preserve">. </w:t>
            </w:r>
            <w:r w:rsidRPr="002C012D">
              <w:rPr>
                <w:rFonts w:ascii="Times New Roman" w:hAnsi="Times New Roman"/>
                <w:sz w:val="24"/>
                <w:szCs w:val="24"/>
              </w:rPr>
              <w:t>Клинические проявления, танатогенез и изменения тканей и органов от местного и общего воздействия высокой температуры.</w:t>
            </w:r>
            <w:r>
              <w:rPr>
                <w:rFonts w:ascii="Times New Roman" w:hAnsi="Times New Roman"/>
                <w:sz w:val="24"/>
                <w:szCs w:val="24"/>
              </w:rPr>
              <w:t xml:space="preserve"> </w:t>
            </w:r>
            <w:r w:rsidRPr="00441F00">
              <w:rPr>
                <w:rFonts w:ascii="Times New Roman" w:hAnsi="Times New Roman"/>
                <w:sz w:val="24"/>
                <w:szCs w:val="24"/>
              </w:rPr>
              <w:t>Статистические данные. Обстоятельства и причины возникновения</w:t>
            </w:r>
            <w:r>
              <w:rPr>
                <w:rFonts w:ascii="Times New Roman" w:hAnsi="Times New Roman"/>
                <w:sz w:val="24"/>
                <w:szCs w:val="24"/>
              </w:rPr>
              <w:t xml:space="preserve">. </w:t>
            </w:r>
            <w:r w:rsidRPr="009F3DCB">
              <w:rPr>
                <w:rFonts w:ascii="Times New Roman" w:hAnsi="Times New Roman"/>
                <w:sz w:val="24"/>
                <w:szCs w:val="24"/>
              </w:rPr>
              <w:t>Значение и задачи судебно-медицинской экспертизы</w:t>
            </w:r>
            <w:r>
              <w:rPr>
                <w:rFonts w:ascii="Times New Roman" w:hAnsi="Times New Roman"/>
                <w:sz w:val="24"/>
                <w:szCs w:val="24"/>
              </w:rPr>
              <w:t>.</w:t>
            </w:r>
          </w:p>
          <w:p w:rsidR="00B70C84" w:rsidRPr="00441F00" w:rsidRDefault="00B70C84" w:rsidP="00DE2641">
            <w:pPr>
              <w:pStyle w:val="12"/>
              <w:spacing w:line="276" w:lineRule="auto"/>
              <w:ind w:firstLine="0"/>
              <w:rPr>
                <w:rFonts w:ascii="Times New Roman" w:hAnsi="Times New Roman"/>
                <w:sz w:val="24"/>
                <w:szCs w:val="24"/>
              </w:rPr>
            </w:pPr>
            <w:r w:rsidRPr="009F3DCB">
              <w:rPr>
                <w:rFonts w:ascii="Times New Roman" w:hAnsi="Times New Roman"/>
                <w:sz w:val="24"/>
                <w:szCs w:val="24"/>
              </w:rPr>
              <w:t>Местное воздействие высокой температуры</w:t>
            </w:r>
            <w:r>
              <w:rPr>
                <w:rFonts w:ascii="Times New Roman" w:hAnsi="Times New Roman"/>
                <w:sz w:val="24"/>
                <w:szCs w:val="24"/>
              </w:rPr>
              <w:t xml:space="preserve">. </w:t>
            </w:r>
            <w:r w:rsidRPr="009F3DCB">
              <w:rPr>
                <w:rFonts w:ascii="Times New Roman" w:hAnsi="Times New Roman"/>
                <w:sz w:val="24"/>
                <w:szCs w:val="24"/>
              </w:rPr>
              <w:t xml:space="preserve">Повреждающие </w:t>
            </w:r>
            <w:r w:rsidRPr="009F3DCB">
              <w:rPr>
                <w:rFonts w:ascii="Times New Roman" w:hAnsi="Times New Roman"/>
                <w:sz w:val="24"/>
                <w:szCs w:val="24"/>
              </w:rPr>
              <w:lastRenderedPageBreak/>
              <w:t>факторы. Классификация ожогов. Сте</w:t>
            </w:r>
            <w:r w:rsidRPr="009F3DCB">
              <w:rPr>
                <w:rFonts w:ascii="Times New Roman" w:hAnsi="Times New Roman"/>
                <w:sz w:val="24"/>
                <w:szCs w:val="24"/>
              </w:rPr>
              <w:softHyphen/>
              <w:t>пени поражения тканей</w:t>
            </w:r>
            <w:r>
              <w:rPr>
                <w:rFonts w:ascii="Times New Roman" w:hAnsi="Times New Roman"/>
                <w:sz w:val="24"/>
                <w:szCs w:val="24"/>
              </w:rPr>
              <w:t xml:space="preserve">. </w:t>
            </w:r>
            <w:r w:rsidRPr="009F3DCB">
              <w:rPr>
                <w:rFonts w:ascii="Times New Roman" w:hAnsi="Times New Roman"/>
                <w:sz w:val="24"/>
                <w:szCs w:val="24"/>
              </w:rPr>
              <w:t>Патофизиологические изменения в организме</w:t>
            </w:r>
            <w:r>
              <w:rPr>
                <w:rFonts w:ascii="Times New Roman" w:hAnsi="Times New Roman"/>
                <w:sz w:val="24"/>
                <w:szCs w:val="24"/>
              </w:rPr>
              <w:t xml:space="preserve">. </w:t>
            </w:r>
            <w:r w:rsidRPr="009F3DCB">
              <w:rPr>
                <w:rFonts w:ascii="Times New Roman" w:hAnsi="Times New Roman"/>
                <w:sz w:val="24"/>
                <w:szCs w:val="24"/>
              </w:rPr>
              <w:t>Клинические проявления ожоговых ран</w:t>
            </w:r>
            <w:r>
              <w:rPr>
                <w:rFonts w:ascii="Times New Roman" w:hAnsi="Times New Roman"/>
                <w:sz w:val="24"/>
                <w:szCs w:val="24"/>
              </w:rPr>
              <w:t xml:space="preserve">. </w:t>
            </w:r>
            <w:r w:rsidRPr="009F3DCB">
              <w:rPr>
                <w:rFonts w:ascii="Times New Roman" w:hAnsi="Times New Roman"/>
                <w:sz w:val="24"/>
                <w:szCs w:val="24"/>
              </w:rPr>
              <w:t>Местные изменения (окраска кожи, образование пузы</w:t>
            </w:r>
            <w:r w:rsidRPr="009F3DCB">
              <w:rPr>
                <w:rFonts w:ascii="Times New Roman" w:hAnsi="Times New Roman"/>
                <w:sz w:val="24"/>
                <w:szCs w:val="24"/>
              </w:rPr>
              <w:softHyphen/>
              <w:t>рей, некроз кожи, омертвение тканей)</w:t>
            </w:r>
            <w:r>
              <w:rPr>
                <w:rFonts w:ascii="Times New Roman" w:hAnsi="Times New Roman"/>
                <w:sz w:val="24"/>
                <w:szCs w:val="24"/>
              </w:rPr>
              <w:t xml:space="preserve">. </w:t>
            </w:r>
            <w:r w:rsidRPr="009F3DCB">
              <w:rPr>
                <w:rFonts w:ascii="Times New Roman" w:hAnsi="Times New Roman"/>
                <w:sz w:val="24"/>
                <w:szCs w:val="24"/>
              </w:rPr>
              <w:t>Изменения тканей и внутренних органов (морфологи</w:t>
            </w:r>
            <w:r w:rsidRPr="009F3DCB">
              <w:rPr>
                <w:rFonts w:ascii="Times New Roman" w:hAnsi="Times New Roman"/>
                <w:sz w:val="24"/>
                <w:szCs w:val="24"/>
              </w:rPr>
              <w:softHyphen/>
              <w:t>ческие, биохимические)</w:t>
            </w:r>
            <w:r>
              <w:rPr>
                <w:rFonts w:ascii="Times New Roman" w:hAnsi="Times New Roman"/>
                <w:sz w:val="24"/>
                <w:szCs w:val="24"/>
              </w:rPr>
              <w:t xml:space="preserve">. </w:t>
            </w:r>
            <w:r w:rsidRPr="009F3DCB">
              <w:rPr>
                <w:rFonts w:ascii="Times New Roman" w:hAnsi="Times New Roman"/>
                <w:sz w:val="24"/>
                <w:szCs w:val="24"/>
              </w:rPr>
              <w:t>Осложнения и исходы</w:t>
            </w:r>
            <w:r>
              <w:rPr>
                <w:rFonts w:ascii="Times New Roman" w:hAnsi="Times New Roman"/>
                <w:sz w:val="24"/>
                <w:szCs w:val="24"/>
              </w:rPr>
              <w:t xml:space="preserve">. </w:t>
            </w:r>
            <w:r w:rsidRPr="009F3DCB">
              <w:rPr>
                <w:rFonts w:ascii="Times New Roman" w:hAnsi="Times New Roman"/>
                <w:sz w:val="24"/>
                <w:szCs w:val="24"/>
              </w:rPr>
              <w:t>Определение степени тяжести телесных повреждений</w:t>
            </w:r>
            <w:r>
              <w:rPr>
                <w:rFonts w:ascii="Times New Roman" w:hAnsi="Times New Roman"/>
                <w:sz w:val="24"/>
                <w:szCs w:val="24"/>
              </w:rPr>
              <w:t xml:space="preserve">. </w:t>
            </w:r>
            <w:r w:rsidRPr="009F3DCB">
              <w:rPr>
                <w:rFonts w:ascii="Times New Roman" w:hAnsi="Times New Roman"/>
                <w:sz w:val="24"/>
                <w:szCs w:val="24"/>
              </w:rPr>
              <w:t>Причины смерти и сроки ее наступления</w:t>
            </w:r>
            <w:r>
              <w:rPr>
                <w:rFonts w:ascii="Times New Roman" w:hAnsi="Times New Roman"/>
                <w:sz w:val="24"/>
                <w:szCs w:val="24"/>
              </w:rPr>
              <w:t xml:space="preserve">. </w:t>
            </w:r>
            <w:r w:rsidRPr="009F3DCB">
              <w:rPr>
                <w:rFonts w:ascii="Times New Roman" w:hAnsi="Times New Roman"/>
                <w:sz w:val="24"/>
                <w:szCs w:val="24"/>
              </w:rPr>
              <w:t>Ожоговая болезнь, ее периодизация (ожоговый шок, токсемия, септикотоксемия, истощение, реконвалесценция)</w:t>
            </w:r>
            <w:r>
              <w:rPr>
                <w:rFonts w:ascii="Times New Roman" w:hAnsi="Times New Roman"/>
                <w:sz w:val="24"/>
                <w:szCs w:val="24"/>
              </w:rPr>
              <w:t xml:space="preserve">. </w:t>
            </w:r>
            <w:r w:rsidRPr="009F3DCB">
              <w:rPr>
                <w:rFonts w:ascii="Times New Roman" w:hAnsi="Times New Roman"/>
                <w:sz w:val="24"/>
                <w:szCs w:val="24"/>
              </w:rPr>
              <w:t>Изменения во внутренних органах и тканях (морфоло</w:t>
            </w:r>
            <w:r w:rsidRPr="009F3DCB">
              <w:rPr>
                <w:rFonts w:ascii="Times New Roman" w:hAnsi="Times New Roman"/>
                <w:sz w:val="24"/>
                <w:szCs w:val="24"/>
              </w:rPr>
              <w:softHyphen/>
              <w:t>гические, биохимические)</w:t>
            </w:r>
            <w:r>
              <w:rPr>
                <w:rFonts w:ascii="Times New Roman" w:hAnsi="Times New Roman"/>
                <w:sz w:val="24"/>
                <w:szCs w:val="24"/>
              </w:rPr>
              <w:t xml:space="preserve">. </w:t>
            </w:r>
            <w:r w:rsidRPr="009F3DCB">
              <w:rPr>
                <w:rFonts w:ascii="Times New Roman" w:hAnsi="Times New Roman"/>
                <w:sz w:val="24"/>
                <w:szCs w:val="24"/>
              </w:rPr>
              <w:t>Осложнения и исходы</w:t>
            </w:r>
            <w:r>
              <w:rPr>
                <w:rFonts w:ascii="Times New Roman" w:hAnsi="Times New Roman"/>
                <w:sz w:val="24"/>
                <w:szCs w:val="24"/>
              </w:rPr>
              <w:t>.</w:t>
            </w:r>
          </w:p>
          <w:p w:rsidR="00B70C84" w:rsidRPr="00441F00" w:rsidRDefault="00B70C84" w:rsidP="00DE2641">
            <w:pPr>
              <w:pStyle w:val="12"/>
              <w:spacing w:line="276" w:lineRule="auto"/>
              <w:ind w:firstLine="0"/>
              <w:rPr>
                <w:rFonts w:ascii="Times New Roman" w:hAnsi="Times New Roman"/>
                <w:sz w:val="24"/>
                <w:szCs w:val="24"/>
              </w:rPr>
            </w:pPr>
            <w:r w:rsidRPr="009F3DCB">
              <w:rPr>
                <w:rFonts w:ascii="Times New Roman" w:hAnsi="Times New Roman"/>
                <w:sz w:val="24"/>
                <w:szCs w:val="24"/>
              </w:rPr>
              <w:t>Оценка степени тяжести телесных повреждений</w:t>
            </w:r>
            <w:r>
              <w:rPr>
                <w:rFonts w:ascii="Times New Roman" w:hAnsi="Times New Roman"/>
                <w:sz w:val="24"/>
                <w:szCs w:val="24"/>
              </w:rPr>
              <w:t xml:space="preserve">. </w:t>
            </w:r>
            <w:r w:rsidRPr="009F3DCB">
              <w:rPr>
                <w:rFonts w:ascii="Times New Roman" w:hAnsi="Times New Roman"/>
                <w:sz w:val="24"/>
                <w:szCs w:val="24"/>
              </w:rPr>
              <w:t>Причины смерти, сроки ее наступления, танатогенез</w:t>
            </w:r>
            <w:r>
              <w:rPr>
                <w:rFonts w:ascii="Times New Roman" w:hAnsi="Times New Roman"/>
                <w:sz w:val="24"/>
                <w:szCs w:val="24"/>
              </w:rPr>
              <w:t xml:space="preserve">. </w:t>
            </w:r>
            <w:r w:rsidRPr="009F3DCB">
              <w:rPr>
                <w:rFonts w:ascii="Times New Roman" w:hAnsi="Times New Roman"/>
                <w:sz w:val="24"/>
                <w:szCs w:val="24"/>
              </w:rPr>
              <w:t>Общее воздействие высокой температуры</w:t>
            </w:r>
            <w:r>
              <w:rPr>
                <w:rFonts w:ascii="Times New Roman" w:hAnsi="Times New Roman"/>
                <w:sz w:val="24"/>
                <w:szCs w:val="24"/>
              </w:rPr>
              <w:t xml:space="preserve">. </w:t>
            </w:r>
            <w:r w:rsidRPr="009F3DCB">
              <w:rPr>
                <w:rFonts w:ascii="Times New Roman" w:hAnsi="Times New Roman"/>
                <w:sz w:val="24"/>
                <w:szCs w:val="24"/>
              </w:rPr>
              <w:t>Факторы, способствующие воздействию высокой темпе</w:t>
            </w:r>
            <w:r w:rsidRPr="009F3DCB">
              <w:rPr>
                <w:rFonts w:ascii="Times New Roman" w:hAnsi="Times New Roman"/>
                <w:sz w:val="24"/>
                <w:szCs w:val="24"/>
              </w:rPr>
              <w:softHyphen/>
              <w:t>ратуры</w:t>
            </w:r>
            <w:r>
              <w:rPr>
                <w:rFonts w:ascii="Times New Roman" w:hAnsi="Times New Roman"/>
                <w:sz w:val="24"/>
                <w:szCs w:val="24"/>
              </w:rPr>
              <w:t xml:space="preserve">. </w:t>
            </w:r>
            <w:r w:rsidRPr="009F3DCB">
              <w:rPr>
                <w:rFonts w:ascii="Times New Roman" w:hAnsi="Times New Roman"/>
                <w:sz w:val="24"/>
                <w:szCs w:val="24"/>
              </w:rPr>
              <w:t>Продолжительность воздействия</w:t>
            </w:r>
            <w:r>
              <w:rPr>
                <w:rFonts w:ascii="Times New Roman" w:hAnsi="Times New Roman"/>
                <w:sz w:val="24"/>
                <w:szCs w:val="24"/>
              </w:rPr>
              <w:t xml:space="preserve">. </w:t>
            </w:r>
            <w:r w:rsidRPr="009F3DCB">
              <w:rPr>
                <w:rFonts w:ascii="Times New Roman" w:hAnsi="Times New Roman"/>
                <w:sz w:val="24"/>
                <w:szCs w:val="24"/>
              </w:rPr>
              <w:t>Патофизиологические изменения в организме</w:t>
            </w:r>
            <w:r>
              <w:rPr>
                <w:rFonts w:ascii="Times New Roman" w:hAnsi="Times New Roman"/>
                <w:sz w:val="24"/>
                <w:szCs w:val="24"/>
              </w:rPr>
              <w:t xml:space="preserve">. </w:t>
            </w:r>
            <w:r w:rsidRPr="009F3DCB">
              <w:rPr>
                <w:rFonts w:ascii="Times New Roman" w:hAnsi="Times New Roman"/>
                <w:sz w:val="24"/>
                <w:szCs w:val="24"/>
              </w:rPr>
              <w:t>Тепловой удар (причины; факторы, способствующие его возникновению; патогенез, клинические проявле</w:t>
            </w:r>
            <w:r w:rsidRPr="009F3DCB">
              <w:rPr>
                <w:rFonts w:ascii="Times New Roman" w:hAnsi="Times New Roman"/>
                <w:sz w:val="24"/>
                <w:szCs w:val="24"/>
              </w:rPr>
              <w:softHyphen/>
              <w:t>ния; морфологические изменения органов и тканей)</w:t>
            </w:r>
            <w:r>
              <w:rPr>
                <w:rFonts w:ascii="Times New Roman" w:hAnsi="Times New Roman"/>
                <w:sz w:val="24"/>
                <w:szCs w:val="24"/>
              </w:rPr>
              <w:t xml:space="preserve">. </w:t>
            </w:r>
            <w:r w:rsidRPr="009F3DCB">
              <w:rPr>
                <w:rFonts w:ascii="Times New Roman" w:hAnsi="Times New Roman"/>
                <w:sz w:val="24"/>
                <w:szCs w:val="24"/>
              </w:rPr>
              <w:t>Солнечный удар (причины; факторы, способствующие его возникновению; патогенез, клинические проявле</w:t>
            </w:r>
            <w:r w:rsidRPr="009F3DCB">
              <w:rPr>
                <w:rFonts w:ascii="Times New Roman" w:hAnsi="Times New Roman"/>
                <w:sz w:val="24"/>
                <w:szCs w:val="24"/>
              </w:rPr>
              <w:softHyphen/>
              <w:t>ния; морфологические изменения органов и тканей)</w:t>
            </w:r>
            <w:r>
              <w:rPr>
                <w:rFonts w:ascii="Times New Roman" w:hAnsi="Times New Roman"/>
                <w:sz w:val="24"/>
                <w:szCs w:val="24"/>
              </w:rPr>
              <w:t xml:space="preserve">. </w:t>
            </w:r>
            <w:r w:rsidRPr="009F3DCB">
              <w:rPr>
                <w:rFonts w:ascii="Times New Roman" w:hAnsi="Times New Roman"/>
                <w:sz w:val="24"/>
                <w:szCs w:val="24"/>
              </w:rPr>
              <w:t>Особенности проведения судебно-медицинской экспер</w:t>
            </w:r>
            <w:r w:rsidRPr="009F3DCB">
              <w:rPr>
                <w:rFonts w:ascii="Times New Roman" w:hAnsi="Times New Roman"/>
                <w:sz w:val="24"/>
                <w:szCs w:val="24"/>
              </w:rPr>
              <w:softHyphen/>
              <w:t>тизы трупа при смерти от теплового и солнечного уда</w:t>
            </w:r>
            <w:r w:rsidRPr="009F3DCB">
              <w:rPr>
                <w:rFonts w:ascii="Times New Roman" w:hAnsi="Times New Roman"/>
                <w:sz w:val="24"/>
                <w:szCs w:val="24"/>
              </w:rPr>
              <w:softHyphen/>
              <w:t>ров, дифференциальная диагностика</w:t>
            </w:r>
            <w:r>
              <w:rPr>
                <w:rFonts w:ascii="Times New Roman" w:hAnsi="Times New Roman"/>
                <w:sz w:val="24"/>
                <w:szCs w:val="24"/>
              </w:rPr>
              <w:t xml:space="preserve">. </w:t>
            </w:r>
            <w:r w:rsidRPr="009F3DCB">
              <w:rPr>
                <w:rFonts w:ascii="Times New Roman" w:hAnsi="Times New Roman"/>
                <w:sz w:val="24"/>
                <w:szCs w:val="24"/>
              </w:rPr>
              <w:t>Особенности проведения судебно-медицинской экспер</w:t>
            </w:r>
            <w:r w:rsidRPr="009F3DCB">
              <w:rPr>
                <w:rFonts w:ascii="Times New Roman" w:hAnsi="Times New Roman"/>
                <w:sz w:val="24"/>
                <w:szCs w:val="24"/>
              </w:rPr>
              <w:softHyphen/>
              <w:t>тизы трупа при смерти от воздействия высокой темпера</w:t>
            </w:r>
            <w:r w:rsidRPr="009F3DCB">
              <w:rPr>
                <w:rFonts w:ascii="Times New Roman" w:hAnsi="Times New Roman"/>
                <w:sz w:val="24"/>
                <w:szCs w:val="24"/>
              </w:rPr>
              <w:softHyphen/>
              <w:t>туры, дифференциальная диагностика</w:t>
            </w:r>
            <w:r>
              <w:rPr>
                <w:rFonts w:ascii="Times New Roman" w:hAnsi="Times New Roman"/>
                <w:sz w:val="24"/>
                <w:szCs w:val="24"/>
              </w:rPr>
              <w:t xml:space="preserve">. </w:t>
            </w:r>
            <w:r w:rsidRPr="009F3DCB">
              <w:rPr>
                <w:rFonts w:ascii="Times New Roman" w:hAnsi="Times New Roman"/>
                <w:sz w:val="24"/>
                <w:szCs w:val="24"/>
              </w:rPr>
              <w:t>Признаки, выявляемые при наружном исследовании</w:t>
            </w:r>
            <w:r>
              <w:rPr>
                <w:rFonts w:ascii="Times New Roman" w:hAnsi="Times New Roman"/>
                <w:sz w:val="24"/>
                <w:szCs w:val="24"/>
              </w:rPr>
              <w:t xml:space="preserve">. </w:t>
            </w:r>
            <w:r w:rsidRPr="009F3DCB">
              <w:rPr>
                <w:rFonts w:ascii="Times New Roman" w:hAnsi="Times New Roman"/>
                <w:sz w:val="24"/>
                <w:szCs w:val="24"/>
              </w:rPr>
              <w:t>Признаки, выявляемые при внутреннем исследовании</w:t>
            </w:r>
            <w:r>
              <w:rPr>
                <w:rFonts w:ascii="Times New Roman" w:hAnsi="Times New Roman"/>
                <w:sz w:val="24"/>
                <w:szCs w:val="24"/>
              </w:rPr>
              <w:t xml:space="preserve">. </w:t>
            </w:r>
            <w:r w:rsidRPr="009F3DCB">
              <w:rPr>
                <w:rFonts w:ascii="Times New Roman" w:hAnsi="Times New Roman"/>
                <w:sz w:val="24"/>
                <w:szCs w:val="24"/>
              </w:rPr>
              <w:t>Методы лабораторной диагностики смерти от воздейст</w:t>
            </w:r>
            <w:r w:rsidRPr="009F3DCB">
              <w:rPr>
                <w:rFonts w:ascii="Times New Roman" w:hAnsi="Times New Roman"/>
                <w:sz w:val="24"/>
                <w:szCs w:val="24"/>
              </w:rPr>
              <w:softHyphen/>
              <w:t>вия высокой температуры</w:t>
            </w:r>
            <w:r>
              <w:rPr>
                <w:rFonts w:ascii="Times New Roman" w:hAnsi="Times New Roman"/>
                <w:sz w:val="24"/>
                <w:szCs w:val="24"/>
              </w:rPr>
              <w:t xml:space="preserve">. </w:t>
            </w:r>
            <w:r w:rsidRPr="009F3DCB">
              <w:rPr>
                <w:rFonts w:ascii="Times New Roman" w:hAnsi="Times New Roman"/>
                <w:sz w:val="24"/>
                <w:szCs w:val="24"/>
              </w:rPr>
              <w:t>Микроскопия непосредственная (выявление следов ко</w:t>
            </w:r>
            <w:r w:rsidRPr="009F3DCB">
              <w:rPr>
                <w:rFonts w:ascii="Times New Roman" w:hAnsi="Times New Roman"/>
                <w:sz w:val="24"/>
                <w:szCs w:val="24"/>
              </w:rPr>
              <w:softHyphen/>
              <w:t>поти)</w:t>
            </w:r>
            <w:r>
              <w:rPr>
                <w:rFonts w:ascii="Times New Roman" w:hAnsi="Times New Roman"/>
                <w:sz w:val="24"/>
                <w:szCs w:val="24"/>
              </w:rPr>
              <w:t xml:space="preserve">. </w:t>
            </w:r>
            <w:r w:rsidRPr="009F3DCB">
              <w:rPr>
                <w:rFonts w:ascii="Times New Roman" w:hAnsi="Times New Roman"/>
                <w:sz w:val="24"/>
                <w:szCs w:val="24"/>
              </w:rPr>
              <w:t>Гистологический</w:t>
            </w:r>
            <w:r>
              <w:rPr>
                <w:rFonts w:ascii="Times New Roman" w:hAnsi="Times New Roman"/>
                <w:sz w:val="24"/>
                <w:szCs w:val="24"/>
              </w:rPr>
              <w:t xml:space="preserve">. </w:t>
            </w:r>
            <w:r w:rsidRPr="009F3DCB">
              <w:rPr>
                <w:rFonts w:ascii="Times New Roman" w:hAnsi="Times New Roman"/>
                <w:sz w:val="24"/>
                <w:szCs w:val="24"/>
              </w:rPr>
              <w:t>Гистохимический</w:t>
            </w:r>
            <w:r>
              <w:rPr>
                <w:rFonts w:ascii="Times New Roman" w:hAnsi="Times New Roman"/>
                <w:sz w:val="24"/>
                <w:szCs w:val="24"/>
              </w:rPr>
              <w:t xml:space="preserve">. </w:t>
            </w:r>
            <w:r w:rsidRPr="009F3DCB">
              <w:rPr>
                <w:rFonts w:ascii="Times New Roman" w:hAnsi="Times New Roman"/>
                <w:sz w:val="24"/>
                <w:szCs w:val="24"/>
              </w:rPr>
              <w:t>Биохимический</w:t>
            </w:r>
            <w:r>
              <w:rPr>
                <w:rFonts w:ascii="Times New Roman" w:hAnsi="Times New Roman"/>
                <w:sz w:val="24"/>
                <w:szCs w:val="24"/>
              </w:rPr>
              <w:t xml:space="preserve">. </w:t>
            </w:r>
            <w:r w:rsidRPr="009F3DCB">
              <w:rPr>
                <w:rFonts w:ascii="Times New Roman" w:hAnsi="Times New Roman"/>
                <w:sz w:val="24"/>
                <w:szCs w:val="24"/>
              </w:rPr>
              <w:t>Особенности судебно-медицинской экспертизы обго</w:t>
            </w:r>
            <w:r w:rsidRPr="009F3DCB">
              <w:rPr>
                <w:rFonts w:ascii="Times New Roman" w:hAnsi="Times New Roman"/>
                <w:sz w:val="24"/>
                <w:szCs w:val="24"/>
              </w:rPr>
              <w:softHyphen/>
              <w:t>ревших трупов</w:t>
            </w:r>
            <w:r>
              <w:rPr>
                <w:rFonts w:ascii="Times New Roman" w:hAnsi="Times New Roman"/>
                <w:sz w:val="24"/>
                <w:szCs w:val="24"/>
              </w:rPr>
              <w:t xml:space="preserve">. </w:t>
            </w:r>
            <w:r w:rsidRPr="000F1045">
              <w:rPr>
                <w:rFonts w:ascii="Times New Roman" w:hAnsi="Times New Roman"/>
                <w:sz w:val="24"/>
                <w:szCs w:val="24"/>
              </w:rPr>
              <w:t>Действие электричества.</w:t>
            </w:r>
            <w:r>
              <w:rPr>
                <w:rFonts w:ascii="Times New Roman" w:hAnsi="Times New Roman"/>
                <w:sz w:val="24"/>
                <w:szCs w:val="24"/>
              </w:rPr>
              <w:t xml:space="preserve"> </w:t>
            </w:r>
            <w:r w:rsidRPr="00545230">
              <w:rPr>
                <w:rFonts w:ascii="Times New Roman" w:hAnsi="Times New Roman"/>
                <w:sz w:val="24"/>
                <w:szCs w:val="24"/>
              </w:rPr>
              <w:t>Клинические проявления, танатогенез и изменения тканей и органов при поражении техническим элект</w:t>
            </w:r>
            <w:r w:rsidRPr="00545230">
              <w:rPr>
                <w:rFonts w:ascii="Times New Roman" w:hAnsi="Times New Roman"/>
                <w:sz w:val="24"/>
                <w:szCs w:val="24"/>
              </w:rPr>
              <w:softHyphen/>
              <w:t>ричеством</w:t>
            </w:r>
            <w:r>
              <w:rPr>
                <w:rFonts w:ascii="Times New Roman" w:hAnsi="Times New Roman"/>
                <w:sz w:val="24"/>
                <w:szCs w:val="24"/>
              </w:rPr>
              <w:t xml:space="preserve">. </w:t>
            </w:r>
            <w:r w:rsidRPr="00AC0459">
              <w:rPr>
                <w:rFonts w:ascii="Times New Roman" w:hAnsi="Times New Roman"/>
                <w:sz w:val="24"/>
                <w:szCs w:val="24"/>
              </w:rPr>
              <w:t>Статистические данные</w:t>
            </w:r>
            <w:r>
              <w:rPr>
                <w:rFonts w:ascii="Times New Roman" w:hAnsi="Times New Roman"/>
                <w:sz w:val="24"/>
                <w:szCs w:val="24"/>
              </w:rPr>
              <w:t>.</w:t>
            </w:r>
            <w:r w:rsidRPr="00AC0459">
              <w:rPr>
                <w:rFonts w:ascii="Times New Roman" w:hAnsi="Times New Roman"/>
                <w:sz w:val="24"/>
                <w:szCs w:val="24"/>
              </w:rPr>
              <w:t xml:space="preserve"> Обстоятельства и причины возникновения</w:t>
            </w:r>
            <w:r>
              <w:rPr>
                <w:rFonts w:ascii="Times New Roman" w:hAnsi="Times New Roman"/>
                <w:sz w:val="24"/>
                <w:szCs w:val="24"/>
              </w:rPr>
              <w:t xml:space="preserve">. </w:t>
            </w:r>
            <w:r w:rsidRPr="00AC0459">
              <w:rPr>
                <w:rFonts w:ascii="Times New Roman" w:hAnsi="Times New Roman"/>
                <w:sz w:val="24"/>
                <w:szCs w:val="24"/>
              </w:rPr>
              <w:t>Значение и задачи судебно-медицинской экспертизы</w:t>
            </w:r>
            <w:r>
              <w:rPr>
                <w:rFonts w:ascii="Times New Roman" w:hAnsi="Times New Roman"/>
                <w:sz w:val="24"/>
                <w:szCs w:val="24"/>
              </w:rPr>
              <w:t xml:space="preserve">. </w:t>
            </w:r>
            <w:r w:rsidRPr="00AC0459">
              <w:rPr>
                <w:rFonts w:ascii="Times New Roman" w:hAnsi="Times New Roman"/>
                <w:sz w:val="24"/>
                <w:szCs w:val="24"/>
              </w:rPr>
              <w:t>Факторы, способствующие поражению электрическим током</w:t>
            </w:r>
            <w:r>
              <w:rPr>
                <w:rFonts w:ascii="Times New Roman" w:hAnsi="Times New Roman"/>
                <w:sz w:val="24"/>
                <w:szCs w:val="24"/>
              </w:rPr>
              <w:t xml:space="preserve">. </w:t>
            </w:r>
            <w:r w:rsidRPr="00AC0459">
              <w:rPr>
                <w:rFonts w:ascii="Times New Roman" w:hAnsi="Times New Roman"/>
                <w:sz w:val="24"/>
                <w:szCs w:val="24"/>
              </w:rPr>
              <w:t>Физические свойства электрического тока. Шаговое на</w:t>
            </w:r>
            <w:r w:rsidRPr="00AC0459">
              <w:rPr>
                <w:rFonts w:ascii="Times New Roman" w:hAnsi="Times New Roman"/>
                <w:sz w:val="24"/>
                <w:szCs w:val="24"/>
              </w:rPr>
              <w:softHyphen/>
              <w:t>пряжение</w:t>
            </w:r>
            <w:r>
              <w:rPr>
                <w:rFonts w:ascii="Times New Roman" w:hAnsi="Times New Roman"/>
                <w:sz w:val="24"/>
                <w:szCs w:val="24"/>
              </w:rPr>
              <w:t xml:space="preserve">. </w:t>
            </w:r>
            <w:r w:rsidRPr="00AC0459">
              <w:rPr>
                <w:rFonts w:ascii="Times New Roman" w:hAnsi="Times New Roman"/>
                <w:sz w:val="24"/>
                <w:szCs w:val="24"/>
              </w:rPr>
              <w:t>Продолжительность воздействия</w:t>
            </w:r>
            <w:r>
              <w:rPr>
                <w:rFonts w:ascii="Times New Roman" w:hAnsi="Times New Roman"/>
                <w:sz w:val="24"/>
                <w:szCs w:val="24"/>
              </w:rPr>
              <w:t xml:space="preserve">. </w:t>
            </w:r>
            <w:r w:rsidRPr="00AC0459">
              <w:rPr>
                <w:rFonts w:ascii="Times New Roman" w:hAnsi="Times New Roman"/>
                <w:sz w:val="24"/>
                <w:szCs w:val="24"/>
              </w:rPr>
              <w:t>Особенности одежды и окружающей среды</w:t>
            </w:r>
            <w:r>
              <w:rPr>
                <w:rFonts w:ascii="Times New Roman" w:hAnsi="Times New Roman"/>
                <w:sz w:val="24"/>
                <w:szCs w:val="24"/>
              </w:rPr>
              <w:t xml:space="preserve">. </w:t>
            </w:r>
            <w:r w:rsidRPr="00AC0459">
              <w:rPr>
                <w:rFonts w:ascii="Times New Roman" w:hAnsi="Times New Roman"/>
                <w:sz w:val="24"/>
                <w:szCs w:val="24"/>
              </w:rPr>
              <w:t>Состояние и индивидуальные особенности организма</w:t>
            </w:r>
            <w:r>
              <w:rPr>
                <w:rFonts w:ascii="Times New Roman" w:hAnsi="Times New Roman"/>
                <w:sz w:val="24"/>
                <w:szCs w:val="24"/>
              </w:rPr>
              <w:t xml:space="preserve">. </w:t>
            </w:r>
            <w:r w:rsidRPr="00AC0459">
              <w:rPr>
                <w:rFonts w:ascii="Times New Roman" w:hAnsi="Times New Roman"/>
                <w:sz w:val="24"/>
                <w:szCs w:val="24"/>
              </w:rPr>
              <w:t>Механизм воздействия электрического тока на орга</w:t>
            </w:r>
            <w:r w:rsidRPr="00AC0459">
              <w:rPr>
                <w:rFonts w:ascii="Times New Roman" w:hAnsi="Times New Roman"/>
                <w:sz w:val="24"/>
                <w:szCs w:val="24"/>
              </w:rPr>
              <w:softHyphen/>
              <w:t>низм</w:t>
            </w:r>
            <w:r>
              <w:rPr>
                <w:rFonts w:ascii="Times New Roman" w:hAnsi="Times New Roman"/>
                <w:sz w:val="24"/>
                <w:szCs w:val="24"/>
              </w:rPr>
              <w:t>.</w:t>
            </w:r>
          </w:p>
          <w:p w:rsidR="00B70C84" w:rsidRPr="00441F00" w:rsidRDefault="00B70C84" w:rsidP="00DE2641">
            <w:pPr>
              <w:pStyle w:val="12"/>
              <w:spacing w:line="276" w:lineRule="auto"/>
              <w:ind w:firstLine="0"/>
              <w:rPr>
                <w:rFonts w:ascii="Times New Roman" w:hAnsi="Times New Roman"/>
                <w:sz w:val="24"/>
                <w:szCs w:val="24"/>
              </w:rPr>
            </w:pPr>
            <w:r w:rsidRPr="00AC0459">
              <w:rPr>
                <w:rFonts w:ascii="Times New Roman" w:hAnsi="Times New Roman"/>
                <w:sz w:val="24"/>
                <w:szCs w:val="24"/>
              </w:rPr>
              <w:t>Местное воздействие (механическое, тепловое, элект</w:t>
            </w:r>
            <w:r w:rsidRPr="00AC0459">
              <w:rPr>
                <w:rFonts w:ascii="Times New Roman" w:hAnsi="Times New Roman"/>
                <w:sz w:val="24"/>
                <w:szCs w:val="24"/>
              </w:rPr>
              <w:softHyphen/>
              <w:t>рическое, электрохимическое)</w:t>
            </w:r>
            <w:r>
              <w:rPr>
                <w:rFonts w:ascii="Times New Roman" w:hAnsi="Times New Roman"/>
                <w:sz w:val="24"/>
                <w:szCs w:val="24"/>
              </w:rPr>
              <w:t xml:space="preserve">. </w:t>
            </w:r>
            <w:r w:rsidRPr="00AC0459">
              <w:rPr>
                <w:rFonts w:ascii="Times New Roman" w:hAnsi="Times New Roman"/>
                <w:sz w:val="24"/>
                <w:szCs w:val="24"/>
              </w:rPr>
              <w:t>Общее (биологическое)</w:t>
            </w:r>
            <w:r>
              <w:rPr>
                <w:rFonts w:ascii="Times New Roman" w:hAnsi="Times New Roman"/>
                <w:sz w:val="24"/>
                <w:szCs w:val="24"/>
              </w:rPr>
              <w:t xml:space="preserve">. </w:t>
            </w:r>
            <w:r w:rsidRPr="00AC0459">
              <w:rPr>
                <w:rFonts w:ascii="Times New Roman" w:hAnsi="Times New Roman"/>
                <w:sz w:val="24"/>
                <w:szCs w:val="24"/>
              </w:rPr>
              <w:t>Патофизиологические изменения в организме. Класси</w:t>
            </w:r>
            <w:r w:rsidRPr="00AC0459">
              <w:rPr>
                <w:rFonts w:ascii="Times New Roman" w:hAnsi="Times New Roman"/>
                <w:sz w:val="24"/>
                <w:szCs w:val="24"/>
              </w:rPr>
              <w:softHyphen/>
              <w:t>фикация</w:t>
            </w:r>
            <w:r>
              <w:rPr>
                <w:rFonts w:ascii="Times New Roman" w:hAnsi="Times New Roman"/>
                <w:sz w:val="24"/>
                <w:szCs w:val="24"/>
              </w:rPr>
              <w:t xml:space="preserve">. </w:t>
            </w:r>
            <w:r w:rsidRPr="00AC0459">
              <w:rPr>
                <w:rFonts w:ascii="Times New Roman" w:hAnsi="Times New Roman"/>
                <w:sz w:val="24"/>
                <w:szCs w:val="24"/>
              </w:rPr>
              <w:lastRenderedPageBreak/>
              <w:t>Клинические проявления</w:t>
            </w:r>
            <w:r>
              <w:rPr>
                <w:rFonts w:ascii="Times New Roman" w:hAnsi="Times New Roman"/>
                <w:sz w:val="24"/>
                <w:szCs w:val="24"/>
              </w:rPr>
              <w:t>.</w:t>
            </w:r>
          </w:p>
          <w:p w:rsidR="00B70C84" w:rsidRPr="00AC0459" w:rsidRDefault="00B70C84" w:rsidP="00DE2641">
            <w:pPr>
              <w:spacing w:line="276" w:lineRule="auto"/>
              <w:jc w:val="both"/>
              <w:rPr>
                <w:sz w:val="24"/>
                <w:szCs w:val="24"/>
              </w:rPr>
            </w:pPr>
            <w:r w:rsidRPr="00AC0459">
              <w:rPr>
                <w:sz w:val="24"/>
                <w:szCs w:val="24"/>
              </w:rPr>
              <w:t>Изменения органов и тканей при электротравме</w:t>
            </w:r>
            <w:r>
              <w:rPr>
                <w:sz w:val="24"/>
                <w:szCs w:val="24"/>
              </w:rPr>
              <w:t xml:space="preserve">. </w:t>
            </w:r>
            <w:r w:rsidRPr="00AC0459">
              <w:rPr>
                <w:sz w:val="24"/>
                <w:szCs w:val="24"/>
              </w:rPr>
              <w:t>Местные морфологические изменения (в местах входа и выхода тока — ссадины, раны; электрометка, электри</w:t>
            </w:r>
            <w:r w:rsidRPr="00AC0459">
              <w:rPr>
                <w:sz w:val="24"/>
                <w:szCs w:val="24"/>
              </w:rPr>
              <w:softHyphen/>
              <w:t>ческий ожог, механические повреждения)</w:t>
            </w:r>
            <w:r>
              <w:rPr>
                <w:sz w:val="24"/>
                <w:szCs w:val="24"/>
              </w:rPr>
              <w:t xml:space="preserve">. </w:t>
            </w:r>
            <w:r w:rsidRPr="00AC0459">
              <w:rPr>
                <w:sz w:val="24"/>
                <w:szCs w:val="24"/>
              </w:rPr>
              <w:t>Изменения органов и тканей (морфологические, биохи</w:t>
            </w:r>
            <w:r w:rsidRPr="00AC0459">
              <w:rPr>
                <w:sz w:val="24"/>
                <w:szCs w:val="24"/>
              </w:rPr>
              <w:softHyphen/>
              <w:t>мические) при смерти от поражения электрическим то</w:t>
            </w:r>
            <w:r w:rsidRPr="00AC0459">
              <w:rPr>
                <w:sz w:val="24"/>
                <w:szCs w:val="24"/>
              </w:rPr>
              <w:softHyphen/>
              <w:t>ком</w:t>
            </w:r>
            <w:r>
              <w:rPr>
                <w:sz w:val="24"/>
                <w:szCs w:val="24"/>
              </w:rPr>
              <w:t xml:space="preserve">. </w:t>
            </w:r>
            <w:r w:rsidRPr="00AC0459">
              <w:rPr>
                <w:sz w:val="24"/>
                <w:szCs w:val="24"/>
              </w:rPr>
              <w:t>Осложнения и исходы</w:t>
            </w:r>
            <w:r>
              <w:rPr>
                <w:sz w:val="24"/>
                <w:szCs w:val="24"/>
              </w:rPr>
              <w:t xml:space="preserve">. </w:t>
            </w:r>
            <w:r w:rsidRPr="00AC0459">
              <w:rPr>
                <w:sz w:val="24"/>
                <w:szCs w:val="24"/>
              </w:rPr>
              <w:t>Оценка степени тяжести телесных повреждений</w:t>
            </w:r>
            <w:r>
              <w:rPr>
                <w:sz w:val="24"/>
                <w:szCs w:val="24"/>
              </w:rPr>
              <w:t xml:space="preserve">. </w:t>
            </w:r>
            <w:r w:rsidRPr="00AC0459">
              <w:rPr>
                <w:sz w:val="24"/>
                <w:szCs w:val="24"/>
              </w:rPr>
              <w:t>Причины смерти, сроки ее наступления, танатогенез</w:t>
            </w:r>
            <w:r>
              <w:rPr>
                <w:sz w:val="24"/>
                <w:szCs w:val="24"/>
              </w:rPr>
              <w:t>.</w:t>
            </w:r>
          </w:p>
          <w:p w:rsidR="00B70C84" w:rsidRPr="00AC0459" w:rsidRDefault="00B70C84" w:rsidP="00DE2641">
            <w:pPr>
              <w:pStyle w:val="12"/>
              <w:spacing w:line="276" w:lineRule="auto"/>
              <w:ind w:firstLine="0"/>
              <w:rPr>
                <w:rFonts w:ascii="Times New Roman" w:hAnsi="Times New Roman"/>
                <w:sz w:val="24"/>
                <w:szCs w:val="24"/>
              </w:rPr>
            </w:pPr>
            <w:r w:rsidRPr="00AC0459">
              <w:rPr>
                <w:rFonts w:ascii="Times New Roman" w:hAnsi="Times New Roman"/>
                <w:sz w:val="24"/>
                <w:szCs w:val="24"/>
              </w:rPr>
              <w:t>Методы лабораторной диагностики поражений техниче</w:t>
            </w:r>
            <w:r w:rsidRPr="00AC0459">
              <w:rPr>
                <w:rFonts w:ascii="Times New Roman" w:hAnsi="Times New Roman"/>
                <w:sz w:val="24"/>
                <w:szCs w:val="24"/>
              </w:rPr>
              <w:softHyphen/>
              <w:t>ским электричеством</w:t>
            </w:r>
            <w:r>
              <w:rPr>
                <w:rFonts w:ascii="Times New Roman" w:hAnsi="Times New Roman"/>
                <w:sz w:val="24"/>
                <w:szCs w:val="24"/>
              </w:rPr>
              <w:t xml:space="preserve">. </w:t>
            </w:r>
            <w:r w:rsidRPr="00AC0459">
              <w:rPr>
                <w:rFonts w:ascii="Times New Roman" w:hAnsi="Times New Roman"/>
                <w:sz w:val="24"/>
                <w:szCs w:val="24"/>
              </w:rPr>
              <w:t>Микроскопия непосредственная</w:t>
            </w:r>
            <w:r>
              <w:rPr>
                <w:rFonts w:ascii="Times New Roman" w:hAnsi="Times New Roman"/>
                <w:sz w:val="24"/>
                <w:szCs w:val="24"/>
              </w:rPr>
              <w:t xml:space="preserve">. </w:t>
            </w:r>
            <w:r w:rsidRPr="00AC0459">
              <w:rPr>
                <w:rFonts w:ascii="Times New Roman" w:hAnsi="Times New Roman"/>
                <w:sz w:val="24"/>
                <w:szCs w:val="24"/>
              </w:rPr>
              <w:t>Гистологический</w:t>
            </w:r>
            <w:r>
              <w:rPr>
                <w:rFonts w:ascii="Times New Roman" w:hAnsi="Times New Roman"/>
                <w:sz w:val="24"/>
                <w:szCs w:val="24"/>
              </w:rPr>
              <w:t xml:space="preserve">. </w:t>
            </w:r>
            <w:r w:rsidRPr="00AC0459">
              <w:rPr>
                <w:rFonts w:ascii="Times New Roman" w:hAnsi="Times New Roman"/>
                <w:sz w:val="24"/>
                <w:szCs w:val="24"/>
              </w:rPr>
              <w:t>Гистохимический</w:t>
            </w:r>
            <w:r>
              <w:rPr>
                <w:rFonts w:ascii="Times New Roman" w:hAnsi="Times New Roman"/>
                <w:sz w:val="24"/>
                <w:szCs w:val="24"/>
              </w:rPr>
              <w:t xml:space="preserve">. </w:t>
            </w:r>
            <w:r w:rsidRPr="00AC0459">
              <w:rPr>
                <w:rFonts w:ascii="Times New Roman" w:hAnsi="Times New Roman"/>
                <w:sz w:val="24"/>
                <w:szCs w:val="24"/>
              </w:rPr>
              <w:t>Цветных отпечатков (контактно-диффузионный)</w:t>
            </w:r>
            <w:r>
              <w:rPr>
                <w:rFonts w:ascii="Times New Roman" w:hAnsi="Times New Roman"/>
                <w:sz w:val="24"/>
                <w:szCs w:val="24"/>
              </w:rPr>
              <w:t>.</w:t>
            </w:r>
          </w:p>
          <w:p w:rsidR="00B70C84" w:rsidRPr="00545230" w:rsidRDefault="00B70C84" w:rsidP="00DE2641">
            <w:pPr>
              <w:pStyle w:val="12"/>
              <w:spacing w:line="276" w:lineRule="auto"/>
              <w:ind w:firstLine="0"/>
              <w:rPr>
                <w:rFonts w:ascii="Times New Roman" w:hAnsi="Times New Roman"/>
                <w:sz w:val="24"/>
                <w:szCs w:val="24"/>
              </w:rPr>
            </w:pPr>
            <w:r w:rsidRPr="00AC0459">
              <w:rPr>
                <w:rFonts w:ascii="Times New Roman" w:hAnsi="Times New Roman"/>
                <w:sz w:val="24"/>
                <w:szCs w:val="24"/>
              </w:rPr>
              <w:t>Рентгенография в мягких лучах</w:t>
            </w:r>
            <w:r>
              <w:rPr>
                <w:rFonts w:ascii="Times New Roman" w:hAnsi="Times New Roman"/>
                <w:sz w:val="24"/>
                <w:szCs w:val="24"/>
              </w:rPr>
              <w:t xml:space="preserve">. </w:t>
            </w:r>
            <w:r w:rsidRPr="00AC0459">
              <w:rPr>
                <w:rFonts w:ascii="Times New Roman" w:hAnsi="Times New Roman"/>
                <w:sz w:val="24"/>
                <w:szCs w:val="24"/>
              </w:rPr>
              <w:t>Эмиссионная спектрография</w:t>
            </w:r>
            <w:r>
              <w:rPr>
                <w:rFonts w:ascii="Times New Roman" w:hAnsi="Times New Roman"/>
                <w:sz w:val="24"/>
                <w:szCs w:val="24"/>
              </w:rPr>
              <w:t xml:space="preserve">. </w:t>
            </w:r>
            <w:r w:rsidRPr="00AC0459">
              <w:rPr>
                <w:rFonts w:ascii="Times New Roman" w:hAnsi="Times New Roman"/>
                <w:sz w:val="24"/>
                <w:szCs w:val="24"/>
              </w:rPr>
              <w:t>Атомно-абсорбционная спектрофотометрия</w:t>
            </w:r>
            <w:r>
              <w:rPr>
                <w:rFonts w:ascii="Times New Roman" w:hAnsi="Times New Roman"/>
                <w:sz w:val="24"/>
                <w:szCs w:val="24"/>
              </w:rPr>
              <w:t xml:space="preserve">. </w:t>
            </w:r>
            <w:r w:rsidRPr="00AC0459">
              <w:rPr>
                <w:rFonts w:ascii="Times New Roman" w:hAnsi="Times New Roman"/>
                <w:sz w:val="24"/>
                <w:szCs w:val="24"/>
              </w:rPr>
              <w:t>Клинический (определение миоглобина)</w:t>
            </w:r>
            <w:r>
              <w:rPr>
                <w:rFonts w:ascii="Times New Roman" w:hAnsi="Times New Roman"/>
                <w:sz w:val="24"/>
                <w:szCs w:val="24"/>
              </w:rPr>
              <w:t xml:space="preserve">. </w:t>
            </w:r>
            <w:r w:rsidRPr="00AC0459">
              <w:rPr>
                <w:rFonts w:ascii="Times New Roman" w:hAnsi="Times New Roman"/>
                <w:sz w:val="24"/>
                <w:szCs w:val="24"/>
              </w:rPr>
              <w:t>Особенности проведения судебно-медицинской экспер</w:t>
            </w:r>
            <w:r w:rsidRPr="00AC0459">
              <w:rPr>
                <w:rFonts w:ascii="Times New Roman" w:hAnsi="Times New Roman"/>
                <w:sz w:val="24"/>
                <w:szCs w:val="24"/>
              </w:rPr>
              <w:softHyphen/>
              <w:t>тизы, дифференциальная диагностика</w:t>
            </w:r>
            <w:r>
              <w:rPr>
                <w:rFonts w:ascii="Times New Roman" w:hAnsi="Times New Roman"/>
                <w:sz w:val="24"/>
                <w:szCs w:val="24"/>
              </w:rPr>
              <w:t xml:space="preserve">. </w:t>
            </w:r>
            <w:r w:rsidRPr="00545230">
              <w:rPr>
                <w:rFonts w:ascii="Times New Roman" w:hAnsi="Times New Roman"/>
                <w:sz w:val="24"/>
                <w:szCs w:val="24"/>
              </w:rPr>
              <w:t>Клинические проявления, танатогенез и изменения тканей и органов при поражении атмосферным элект</w:t>
            </w:r>
            <w:r w:rsidRPr="00545230">
              <w:rPr>
                <w:rFonts w:ascii="Times New Roman" w:hAnsi="Times New Roman"/>
                <w:sz w:val="24"/>
                <w:szCs w:val="24"/>
              </w:rPr>
              <w:softHyphen/>
              <w:t>ричеством (молнией)</w:t>
            </w:r>
            <w:r>
              <w:rPr>
                <w:rFonts w:ascii="Times New Roman" w:hAnsi="Times New Roman"/>
                <w:sz w:val="24"/>
                <w:szCs w:val="24"/>
              </w:rPr>
              <w:t xml:space="preserve">. </w:t>
            </w:r>
            <w:r w:rsidRPr="00AC0459">
              <w:rPr>
                <w:rFonts w:ascii="Times New Roman" w:hAnsi="Times New Roman"/>
                <w:sz w:val="24"/>
                <w:szCs w:val="24"/>
              </w:rPr>
              <w:t>Статистические данные</w:t>
            </w:r>
            <w:r>
              <w:rPr>
                <w:rFonts w:ascii="Times New Roman" w:hAnsi="Times New Roman"/>
                <w:sz w:val="24"/>
                <w:szCs w:val="24"/>
              </w:rPr>
              <w:t>.</w:t>
            </w:r>
            <w:r w:rsidRPr="00AC0459">
              <w:rPr>
                <w:rFonts w:ascii="Times New Roman" w:hAnsi="Times New Roman"/>
                <w:sz w:val="24"/>
                <w:szCs w:val="24"/>
              </w:rPr>
              <w:t xml:space="preserve"> Обстоятельства и условия возникновения</w:t>
            </w:r>
            <w:r>
              <w:rPr>
                <w:rFonts w:ascii="Times New Roman" w:hAnsi="Times New Roman"/>
                <w:sz w:val="24"/>
                <w:szCs w:val="24"/>
              </w:rPr>
              <w:t xml:space="preserve">. </w:t>
            </w:r>
            <w:r w:rsidRPr="00AC0459">
              <w:rPr>
                <w:rFonts w:ascii="Times New Roman" w:hAnsi="Times New Roman"/>
                <w:sz w:val="24"/>
                <w:szCs w:val="24"/>
              </w:rPr>
              <w:t>Физические свойства молнии. Шаровая молния</w:t>
            </w:r>
            <w:r>
              <w:rPr>
                <w:rFonts w:ascii="Times New Roman" w:hAnsi="Times New Roman"/>
                <w:sz w:val="24"/>
                <w:szCs w:val="24"/>
              </w:rPr>
              <w:t xml:space="preserve">. </w:t>
            </w:r>
            <w:r w:rsidRPr="00AC0459">
              <w:rPr>
                <w:rFonts w:ascii="Times New Roman" w:hAnsi="Times New Roman"/>
                <w:sz w:val="24"/>
                <w:szCs w:val="24"/>
              </w:rPr>
              <w:t>Факторы, способствующие поражению молнией</w:t>
            </w:r>
            <w:r>
              <w:rPr>
                <w:rFonts w:ascii="Times New Roman" w:hAnsi="Times New Roman"/>
                <w:sz w:val="24"/>
                <w:szCs w:val="24"/>
              </w:rPr>
              <w:t xml:space="preserve">. </w:t>
            </w:r>
            <w:r w:rsidRPr="00AC0459">
              <w:rPr>
                <w:rFonts w:ascii="Times New Roman" w:hAnsi="Times New Roman"/>
                <w:sz w:val="24"/>
                <w:szCs w:val="24"/>
              </w:rPr>
              <w:t>Механизм воздействия атмосферного электричества на организм</w:t>
            </w:r>
            <w:r>
              <w:rPr>
                <w:rFonts w:ascii="Times New Roman" w:hAnsi="Times New Roman"/>
                <w:sz w:val="24"/>
                <w:szCs w:val="24"/>
              </w:rPr>
              <w:t xml:space="preserve">. </w:t>
            </w:r>
            <w:r w:rsidRPr="00AC0459">
              <w:rPr>
                <w:rFonts w:ascii="Times New Roman" w:hAnsi="Times New Roman"/>
                <w:sz w:val="24"/>
                <w:szCs w:val="24"/>
              </w:rPr>
              <w:t>Патофизиологические изменения в организме</w:t>
            </w:r>
            <w:r>
              <w:rPr>
                <w:rFonts w:ascii="Times New Roman" w:hAnsi="Times New Roman"/>
                <w:sz w:val="24"/>
                <w:szCs w:val="24"/>
              </w:rPr>
              <w:t xml:space="preserve">. </w:t>
            </w:r>
            <w:r w:rsidRPr="00AC0459">
              <w:rPr>
                <w:rFonts w:ascii="Times New Roman" w:hAnsi="Times New Roman"/>
                <w:sz w:val="24"/>
                <w:szCs w:val="24"/>
              </w:rPr>
              <w:t>Клинические проявления</w:t>
            </w:r>
            <w:r>
              <w:rPr>
                <w:rFonts w:ascii="Times New Roman" w:hAnsi="Times New Roman"/>
                <w:sz w:val="24"/>
                <w:szCs w:val="24"/>
              </w:rPr>
              <w:t xml:space="preserve">. </w:t>
            </w:r>
            <w:r w:rsidRPr="00AC0459">
              <w:rPr>
                <w:rFonts w:ascii="Times New Roman" w:hAnsi="Times New Roman"/>
                <w:sz w:val="24"/>
                <w:szCs w:val="24"/>
              </w:rPr>
              <w:t>Местные морфологические изменения («фигура мол</w:t>
            </w:r>
            <w:r w:rsidRPr="00AC0459">
              <w:rPr>
                <w:rFonts w:ascii="Times New Roman" w:hAnsi="Times New Roman"/>
                <w:sz w:val="24"/>
                <w:szCs w:val="24"/>
              </w:rPr>
              <w:softHyphen/>
            </w:r>
            <w:r>
              <w:rPr>
                <w:rFonts w:ascii="Times New Roman" w:hAnsi="Times New Roman"/>
                <w:sz w:val="24"/>
                <w:szCs w:val="24"/>
              </w:rPr>
              <w:t>нии</w:t>
            </w:r>
            <w:r w:rsidRPr="00AC0459">
              <w:rPr>
                <w:rFonts w:ascii="Times New Roman" w:hAnsi="Times New Roman"/>
                <w:sz w:val="24"/>
                <w:szCs w:val="24"/>
              </w:rPr>
              <w:t>», ожоги, раны и др.)</w:t>
            </w:r>
            <w:r>
              <w:rPr>
                <w:rFonts w:ascii="Times New Roman" w:hAnsi="Times New Roman"/>
                <w:sz w:val="24"/>
                <w:szCs w:val="24"/>
              </w:rPr>
              <w:t xml:space="preserve">. </w:t>
            </w:r>
            <w:r w:rsidRPr="00AC0459">
              <w:rPr>
                <w:rFonts w:ascii="Times New Roman" w:hAnsi="Times New Roman"/>
                <w:sz w:val="24"/>
                <w:szCs w:val="24"/>
              </w:rPr>
              <w:t>Изменения органов и тканей (морфологические, биохи</w:t>
            </w:r>
            <w:r w:rsidRPr="00AC0459">
              <w:rPr>
                <w:rFonts w:ascii="Times New Roman" w:hAnsi="Times New Roman"/>
                <w:sz w:val="24"/>
                <w:szCs w:val="24"/>
              </w:rPr>
              <w:softHyphen/>
              <w:t>мические) при смерти от поражения молнией</w:t>
            </w:r>
            <w:r>
              <w:rPr>
                <w:rFonts w:ascii="Times New Roman" w:hAnsi="Times New Roman"/>
                <w:sz w:val="24"/>
                <w:szCs w:val="24"/>
              </w:rPr>
              <w:t xml:space="preserve">. </w:t>
            </w:r>
            <w:r w:rsidRPr="00AC0459">
              <w:rPr>
                <w:rFonts w:ascii="Times New Roman" w:hAnsi="Times New Roman"/>
                <w:sz w:val="24"/>
                <w:szCs w:val="24"/>
              </w:rPr>
              <w:t>Причины смерти, сроки ее наступления, танатогенез</w:t>
            </w:r>
            <w:r>
              <w:rPr>
                <w:rFonts w:ascii="Times New Roman" w:hAnsi="Times New Roman"/>
                <w:sz w:val="24"/>
                <w:szCs w:val="24"/>
              </w:rPr>
              <w:t xml:space="preserve">. </w:t>
            </w:r>
            <w:r w:rsidRPr="00AC0459">
              <w:rPr>
                <w:rFonts w:ascii="Times New Roman" w:hAnsi="Times New Roman"/>
                <w:sz w:val="24"/>
                <w:szCs w:val="24"/>
              </w:rPr>
              <w:t>Методы лабораторной диагностики поражений атмос</w:t>
            </w:r>
            <w:r w:rsidRPr="00AC0459">
              <w:rPr>
                <w:rFonts w:ascii="Times New Roman" w:hAnsi="Times New Roman"/>
                <w:sz w:val="24"/>
                <w:szCs w:val="24"/>
              </w:rPr>
              <w:softHyphen/>
              <w:t>ферным электричеством</w:t>
            </w:r>
            <w:r>
              <w:rPr>
                <w:rFonts w:ascii="Times New Roman" w:hAnsi="Times New Roman"/>
                <w:sz w:val="24"/>
                <w:szCs w:val="24"/>
              </w:rPr>
              <w:t xml:space="preserve">. </w:t>
            </w:r>
            <w:r w:rsidRPr="00AC0459">
              <w:rPr>
                <w:rFonts w:ascii="Times New Roman" w:hAnsi="Times New Roman"/>
                <w:sz w:val="24"/>
                <w:szCs w:val="24"/>
              </w:rPr>
              <w:t>Микроскопия непосредственная</w:t>
            </w:r>
            <w:r>
              <w:rPr>
                <w:rFonts w:ascii="Times New Roman" w:hAnsi="Times New Roman"/>
                <w:sz w:val="24"/>
                <w:szCs w:val="24"/>
              </w:rPr>
              <w:t xml:space="preserve">. </w:t>
            </w:r>
            <w:r w:rsidRPr="00AC0459">
              <w:rPr>
                <w:rFonts w:ascii="Times New Roman" w:hAnsi="Times New Roman"/>
                <w:sz w:val="24"/>
                <w:szCs w:val="24"/>
              </w:rPr>
              <w:t>Гистологический</w:t>
            </w:r>
            <w:r>
              <w:rPr>
                <w:rFonts w:ascii="Times New Roman" w:hAnsi="Times New Roman"/>
                <w:sz w:val="24"/>
                <w:szCs w:val="24"/>
              </w:rPr>
              <w:t xml:space="preserve">. </w:t>
            </w:r>
            <w:r w:rsidRPr="00AC0459">
              <w:rPr>
                <w:rFonts w:ascii="Times New Roman" w:hAnsi="Times New Roman"/>
                <w:sz w:val="24"/>
                <w:szCs w:val="24"/>
              </w:rPr>
              <w:t>Гистохимический</w:t>
            </w:r>
            <w:r>
              <w:rPr>
                <w:rFonts w:ascii="Times New Roman" w:hAnsi="Times New Roman"/>
                <w:sz w:val="24"/>
                <w:szCs w:val="24"/>
              </w:rPr>
              <w:t xml:space="preserve">. </w:t>
            </w:r>
            <w:r w:rsidRPr="00AC0459">
              <w:rPr>
                <w:rFonts w:ascii="Times New Roman" w:hAnsi="Times New Roman"/>
                <w:sz w:val="24"/>
                <w:szCs w:val="24"/>
              </w:rPr>
              <w:t>Цветных отпечатков (контактно-диффузионный)</w:t>
            </w:r>
            <w:r>
              <w:rPr>
                <w:rFonts w:ascii="Times New Roman" w:hAnsi="Times New Roman"/>
                <w:sz w:val="24"/>
                <w:szCs w:val="24"/>
              </w:rPr>
              <w:t xml:space="preserve">. </w:t>
            </w:r>
            <w:r w:rsidRPr="00AC0459">
              <w:rPr>
                <w:rFonts w:ascii="Times New Roman" w:hAnsi="Times New Roman"/>
                <w:sz w:val="24"/>
                <w:szCs w:val="24"/>
              </w:rPr>
              <w:t>Рентгенография в мягких лучах</w:t>
            </w:r>
            <w:r>
              <w:rPr>
                <w:rFonts w:ascii="Times New Roman" w:hAnsi="Times New Roman"/>
                <w:sz w:val="24"/>
                <w:szCs w:val="24"/>
              </w:rPr>
              <w:t xml:space="preserve">. </w:t>
            </w:r>
            <w:r w:rsidRPr="00AC0459">
              <w:rPr>
                <w:rFonts w:ascii="Times New Roman" w:hAnsi="Times New Roman"/>
                <w:sz w:val="24"/>
                <w:szCs w:val="24"/>
              </w:rPr>
              <w:t>Эмиссионная спектрография</w:t>
            </w:r>
            <w:r>
              <w:rPr>
                <w:rFonts w:ascii="Times New Roman" w:hAnsi="Times New Roman"/>
                <w:sz w:val="24"/>
                <w:szCs w:val="24"/>
              </w:rPr>
              <w:t xml:space="preserve">. </w:t>
            </w:r>
            <w:r w:rsidRPr="00AC0459">
              <w:rPr>
                <w:rFonts w:ascii="Times New Roman" w:hAnsi="Times New Roman"/>
                <w:sz w:val="24"/>
                <w:szCs w:val="24"/>
              </w:rPr>
              <w:t>Атомно-абсорбционная спектрофотометрия</w:t>
            </w:r>
            <w:r>
              <w:rPr>
                <w:rFonts w:ascii="Times New Roman" w:hAnsi="Times New Roman"/>
                <w:sz w:val="24"/>
                <w:szCs w:val="24"/>
              </w:rPr>
              <w:t xml:space="preserve">. </w:t>
            </w:r>
            <w:r w:rsidRPr="00AC0459">
              <w:rPr>
                <w:rFonts w:ascii="Times New Roman" w:hAnsi="Times New Roman"/>
                <w:sz w:val="24"/>
                <w:szCs w:val="24"/>
              </w:rPr>
              <w:t>Клинический (определение миоглобина)</w:t>
            </w:r>
            <w:r>
              <w:rPr>
                <w:rFonts w:ascii="Times New Roman" w:hAnsi="Times New Roman"/>
                <w:sz w:val="24"/>
                <w:szCs w:val="24"/>
              </w:rPr>
              <w:t xml:space="preserve">. </w:t>
            </w:r>
            <w:r w:rsidRPr="00AC0459">
              <w:rPr>
                <w:rFonts w:ascii="Times New Roman" w:hAnsi="Times New Roman"/>
                <w:sz w:val="24"/>
                <w:szCs w:val="24"/>
              </w:rPr>
              <w:t>Особенности судебно-медицинского исследования тру</w:t>
            </w:r>
            <w:r w:rsidRPr="00AC0459">
              <w:rPr>
                <w:rFonts w:ascii="Times New Roman" w:hAnsi="Times New Roman"/>
                <w:sz w:val="24"/>
                <w:szCs w:val="24"/>
              </w:rPr>
              <w:softHyphen/>
              <w:t>па, дифференциальная диагностика</w:t>
            </w:r>
            <w:r>
              <w:rPr>
                <w:rFonts w:ascii="Times New Roman" w:hAnsi="Times New Roman"/>
                <w:sz w:val="24"/>
                <w:szCs w:val="24"/>
              </w:rPr>
              <w:t xml:space="preserve">. </w:t>
            </w:r>
            <w:r w:rsidRPr="000F1045">
              <w:rPr>
                <w:rFonts w:ascii="Times New Roman" w:hAnsi="Times New Roman"/>
                <w:sz w:val="24"/>
                <w:szCs w:val="24"/>
              </w:rPr>
              <w:t>Действие резких изменений атмосферного давления.</w:t>
            </w:r>
            <w:r>
              <w:rPr>
                <w:rFonts w:ascii="Times New Roman" w:hAnsi="Times New Roman"/>
                <w:sz w:val="24"/>
                <w:szCs w:val="24"/>
              </w:rPr>
              <w:t xml:space="preserve"> </w:t>
            </w:r>
            <w:r w:rsidRPr="009C1EA3">
              <w:rPr>
                <w:rFonts w:ascii="Times New Roman" w:hAnsi="Times New Roman"/>
                <w:sz w:val="24"/>
                <w:szCs w:val="24"/>
              </w:rPr>
              <w:t>Расстройство здоровья и смерть от действия низкого атмосферного давления (гипобария)</w:t>
            </w:r>
            <w:r>
              <w:rPr>
                <w:rFonts w:ascii="Times New Roman" w:hAnsi="Times New Roman"/>
                <w:sz w:val="24"/>
                <w:szCs w:val="24"/>
              </w:rPr>
              <w:t xml:space="preserve">. </w:t>
            </w:r>
            <w:r w:rsidRPr="00545230">
              <w:rPr>
                <w:rFonts w:ascii="Times New Roman" w:hAnsi="Times New Roman"/>
                <w:sz w:val="24"/>
                <w:szCs w:val="24"/>
              </w:rPr>
              <w:t>Общие вопросы</w:t>
            </w:r>
            <w:r>
              <w:rPr>
                <w:rFonts w:ascii="Times New Roman" w:hAnsi="Times New Roman"/>
                <w:sz w:val="24"/>
                <w:szCs w:val="24"/>
              </w:rPr>
              <w:t>.</w:t>
            </w:r>
            <w:r w:rsidRPr="00545230">
              <w:rPr>
                <w:rFonts w:ascii="Times New Roman" w:hAnsi="Times New Roman"/>
                <w:sz w:val="24"/>
                <w:szCs w:val="24"/>
              </w:rPr>
              <w:t xml:space="preserve"> Причины и условия возникновения</w:t>
            </w:r>
            <w:r>
              <w:rPr>
                <w:rFonts w:ascii="Times New Roman" w:hAnsi="Times New Roman"/>
                <w:sz w:val="24"/>
                <w:szCs w:val="24"/>
              </w:rPr>
              <w:t xml:space="preserve">. </w:t>
            </w:r>
            <w:r w:rsidRPr="00545230">
              <w:rPr>
                <w:rFonts w:ascii="Times New Roman" w:hAnsi="Times New Roman"/>
                <w:sz w:val="24"/>
                <w:szCs w:val="24"/>
              </w:rPr>
              <w:t>Значение, задачи и возможности судебно-медицинской экспертизы</w:t>
            </w:r>
            <w:r>
              <w:rPr>
                <w:rFonts w:ascii="Times New Roman" w:hAnsi="Times New Roman"/>
                <w:sz w:val="24"/>
                <w:szCs w:val="24"/>
              </w:rPr>
              <w:t xml:space="preserve">. </w:t>
            </w:r>
            <w:r w:rsidRPr="00545230">
              <w:rPr>
                <w:rFonts w:ascii="Times New Roman" w:hAnsi="Times New Roman"/>
                <w:sz w:val="24"/>
                <w:szCs w:val="24"/>
              </w:rPr>
              <w:t>Горная (высотная) болезнь</w:t>
            </w:r>
            <w:r>
              <w:rPr>
                <w:rFonts w:ascii="Times New Roman" w:hAnsi="Times New Roman"/>
                <w:sz w:val="24"/>
                <w:szCs w:val="24"/>
              </w:rPr>
              <w:t xml:space="preserve">. </w:t>
            </w:r>
            <w:r w:rsidRPr="00545230">
              <w:rPr>
                <w:rFonts w:ascii="Times New Roman" w:hAnsi="Times New Roman"/>
                <w:sz w:val="24"/>
                <w:szCs w:val="24"/>
              </w:rPr>
              <w:t>Патофизиологические расстройства</w:t>
            </w:r>
            <w:r>
              <w:rPr>
                <w:rFonts w:ascii="Times New Roman" w:hAnsi="Times New Roman"/>
                <w:sz w:val="24"/>
                <w:szCs w:val="24"/>
              </w:rPr>
              <w:t xml:space="preserve">. </w:t>
            </w:r>
            <w:r w:rsidRPr="00545230">
              <w:rPr>
                <w:rFonts w:ascii="Times New Roman" w:hAnsi="Times New Roman"/>
                <w:sz w:val="24"/>
                <w:szCs w:val="24"/>
              </w:rPr>
              <w:t>Клинические проявления</w:t>
            </w:r>
            <w:r>
              <w:rPr>
                <w:rFonts w:ascii="Times New Roman" w:hAnsi="Times New Roman"/>
                <w:sz w:val="24"/>
                <w:szCs w:val="24"/>
              </w:rPr>
              <w:t xml:space="preserve">. </w:t>
            </w:r>
            <w:r w:rsidRPr="00545230">
              <w:rPr>
                <w:rFonts w:ascii="Times New Roman" w:hAnsi="Times New Roman"/>
                <w:sz w:val="24"/>
                <w:szCs w:val="24"/>
              </w:rPr>
              <w:t>Патоморфологические изменения</w:t>
            </w:r>
            <w:r>
              <w:rPr>
                <w:rFonts w:ascii="Times New Roman" w:hAnsi="Times New Roman"/>
                <w:sz w:val="24"/>
                <w:szCs w:val="24"/>
              </w:rPr>
              <w:t xml:space="preserve">. </w:t>
            </w:r>
            <w:r w:rsidRPr="00545230">
              <w:rPr>
                <w:rFonts w:ascii="Times New Roman" w:hAnsi="Times New Roman"/>
                <w:sz w:val="24"/>
                <w:szCs w:val="24"/>
              </w:rPr>
              <w:t>Судебно-медицинская диагностика при исследовании трупа</w:t>
            </w:r>
            <w:r>
              <w:rPr>
                <w:rFonts w:ascii="Times New Roman" w:hAnsi="Times New Roman"/>
                <w:sz w:val="24"/>
                <w:szCs w:val="24"/>
              </w:rPr>
              <w:t xml:space="preserve">. </w:t>
            </w:r>
            <w:r w:rsidRPr="00545230">
              <w:rPr>
                <w:rFonts w:ascii="Times New Roman" w:hAnsi="Times New Roman"/>
                <w:sz w:val="24"/>
                <w:szCs w:val="24"/>
              </w:rPr>
              <w:t>Обжим тела водолаза</w:t>
            </w:r>
            <w:r>
              <w:rPr>
                <w:rFonts w:ascii="Times New Roman" w:hAnsi="Times New Roman"/>
                <w:sz w:val="24"/>
                <w:szCs w:val="24"/>
              </w:rPr>
              <w:t xml:space="preserve">. </w:t>
            </w:r>
            <w:r w:rsidRPr="00545230">
              <w:rPr>
                <w:rFonts w:ascii="Times New Roman" w:hAnsi="Times New Roman"/>
                <w:sz w:val="24"/>
                <w:szCs w:val="24"/>
              </w:rPr>
              <w:t>Патофизиологические расстройства</w:t>
            </w:r>
            <w:r>
              <w:rPr>
                <w:rFonts w:ascii="Times New Roman" w:hAnsi="Times New Roman"/>
                <w:sz w:val="24"/>
                <w:szCs w:val="24"/>
              </w:rPr>
              <w:t xml:space="preserve">. </w:t>
            </w:r>
            <w:r w:rsidRPr="00545230">
              <w:rPr>
                <w:rFonts w:ascii="Times New Roman" w:hAnsi="Times New Roman"/>
                <w:sz w:val="24"/>
                <w:szCs w:val="24"/>
              </w:rPr>
              <w:t>Клинические проявления</w:t>
            </w:r>
            <w:r>
              <w:rPr>
                <w:rFonts w:ascii="Times New Roman" w:hAnsi="Times New Roman"/>
                <w:sz w:val="24"/>
                <w:szCs w:val="24"/>
              </w:rPr>
              <w:t xml:space="preserve">. </w:t>
            </w:r>
            <w:r w:rsidRPr="00545230">
              <w:rPr>
                <w:rFonts w:ascii="Times New Roman" w:hAnsi="Times New Roman"/>
                <w:sz w:val="24"/>
                <w:szCs w:val="24"/>
              </w:rPr>
              <w:t>Патоморфологические изменения</w:t>
            </w:r>
            <w:r>
              <w:rPr>
                <w:rFonts w:ascii="Times New Roman" w:hAnsi="Times New Roman"/>
                <w:sz w:val="24"/>
                <w:szCs w:val="24"/>
              </w:rPr>
              <w:t xml:space="preserve">. </w:t>
            </w:r>
            <w:r w:rsidRPr="002C012D">
              <w:rPr>
                <w:rFonts w:ascii="Times New Roman" w:hAnsi="Times New Roman"/>
                <w:sz w:val="24"/>
                <w:szCs w:val="24"/>
              </w:rPr>
              <w:t>Судебно-медицинская диагностика при исследовании трупа.</w:t>
            </w:r>
            <w:r>
              <w:rPr>
                <w:rFonts w:ascii="Times New Roman" w:hAnsi="Times New Roman"/>
                <w:sz w:val="24"/>
                <w:szCs w:val="24"/>
              </w:rPr>
              <w:t xml:space="preserve"> </w:t>
            </w:r>
            <w:r w:rsidRPr="00545230">
              <w:rPr>
                <w:rFonts w:ascii="Times New Roman" w:hAnsi="Times New Roman"/>
                <w:sz w:val="24"/>
                <w:szCs w:val="24"/>
              </w:rPr>
              <w:t xml:space="preserve">Декомпрессионная </w:t>
            </w:r>
            <w:r w:rsidRPr="00545230">
              <w:rPr>
                <w:rFonts w:ascii="Times New Roman" w:hAnsi="Times New Roman"/>
                <w:sz w:val="24"/>
                <w:szCs w:val="24"/>
              </w:rPr>
              <w:lastRenderedPageBreak/>
              <w:t>(кессонная) болезнь и взрывная де</w:t>
            </w:r>
            <w:r w:rsidRPr="00545230">
              <w:rPr>
                <w:rFonts w:ascii="Times New Roman" w:hAnsi="Times New Roman"/>
                <w:sz w:val="24"/>
                <w:szCs w:val="24"/>
              </w:rPr>
              <w:softHyphen/>
              <w:t>компрессия</w:t>
            </w:r>
            <w:r>
              <w:rPr>
                <w:rFonts w:ascii="Times New Roman" w:hAnsi="Times New Roman"/>
                <w:sz w:val="24"/>
                <w:szCs w:val="24"/>
              </w:rPr>
              <w:t xml:space="preserve">. </w:t>
            </w:r>
            <w:r w:rsidRPr="00545230">
              <w:rPr>
                <w:rFonts w:ascii="Times New Roman" w:hAnsi="Times New Roman"/>
                <w:sz w:val="24"/>
                <w:szCs w:val="24"/>
              </w:rPr>
              <w:t>Патофизиологические расстройства</w:t>
            </w:r>
            <w:r>
              <w:rPr>
                <w:rFonts w:ascii="Times New Roman" w:hAnsi="Times New Roman"/>
                <w:sz w:val="24"/>
                <w:szCs w:val="24"/>
              </w:rPr>
              <w:t xml:space="preserve">. </w:t>
            </w:r>
            <w:r w:rsidRPr="00545230">
              <w:rPr>
                <w:rFonts w:ascii="Times New Roman" w:hAnsi="Times New Roman"/>
                <w:sz w:val="24"/>
                <w:szCs w:val="24"/>
              </w:rPr>
              <w:t>Клинические проявления</w:t>
            </w:r>
            <w:r>
              <w:rPr>
                <w:rFonts w:ascii="Times New Roman" w:hAnsi="Times New Roman"/>
                <w:sz w:val="24"/>
                <w:szCs w:val="24"/>
              </w:rPr>
              <w:t xml:space="preserve">. </w:t>
            </w:r>
            <w:r w:rsidRPr="00545230">
              <w:rPr>
                <w:rFonts w:ascii="Times New Roman" w:hAnsi="Times New Roman"/>
                <w:sz w:val="24"/>
                <w:szCs w:val="24"/>
              </w:rPr>
              <w:t>Патоморфологические изменения</w:t>
            </w:r>
            <w:r>
              <w:rPr>
                <w:rFonts w:ascii="Times New Roman" w:hAnsi="Times New Roman"/>
                <w:sz w:val="24"/>
                <w:szCs w:val="24"/>
              </w:rPr>
              <w:t xml:space="preserve">. </w:t>
            </w:r>
            <w:r w:rsidRPr="00545230">
              <w:rPr>
                <w:rFonts w:ascii="Times New Roman" w:hAnsi="Times New Roman"/>
                <w:sz w:val="24"/>
                <w:szCs w:val="24"/>
              </w:rPr>
              <w:t>Судебно-медицинская диагностика при исследовании трупа</w:t>
            </w:r>
            <w:r>
              <w:rPr>
                <w:rFonts w:ascii="Times New Roman" w:hAnsi="Times New Roman"/>
                <w:sz w:val="24"/>
                <w:szCs w:val="24"/>
              </w:rPr>
              <w:t xml:space="preserve">. </w:t>
            </w:r>
            <w:r w:rsidRPr="009C1EA3">
              <w:rPr>
                <w:rFonts w:ascii="Times New Roman" w:hAnsi="Times New Roman"/>
                <w:sz w:val="24"/>
                <w:szCs w:val="24"/>
              </w:rPr>
              <w:t>Расстройство здоровья и смерть от действия высокого атмосферного давления (гипербария)</w:t>
            </w:r>
            <w:r>
              <w:rPr>
                <w:rFonts w:ascii="Times New Roman" w:hAnsi="Times New Roman"/>
                <w:sz w:val="24"/>
                <w:szCs w:val="24"/>
              </w:rPr>
              <w:t xml:space="preserve">. </w:t>
            </w:r>
            <w:r w:rsidRPr="00545230">
              <w:rPr>
                <w:rFonts w:ascii="Times New Roman" w:hAnsi="Times New Roman"/>
                <w:sz w:val="24"/>
                <w:szCs w:val="24"/>
              </w:rPr>
              <w:t>Общие вопросы</w:t>
            </w:r>
            <w:r>
              <w:rPr>
                <w:rFonts w:ascii="Times New Roman" w:hAnsi="Times New Roman"/>
                <w:sz w:val="24"/>
                <w:szCs w:val="24"/>
              </w:rPr>
              <w:t>.</w:t>
            </w:r>
            <w:r w:rsidRPr="00545230">
              <w:rPr>
                <w:rFonts w:ascii="Times New Roman" w:hAnsi="Times New Roman"/>
                <w:sz w:val="24"/>
                <w:szCs w:val="24"/>
              </w:rPr>
              <w:t xml:space="preserve"> Причины и условия возникновения</w:t>
            </w:r>
            <w:r>
              <w:rPr>
                <w:rFonts w:ascii="Times New Roman" w:hAnsi="Times New Roman"/>
                <w:sz w:val="24"/>
                <w:szCs w:val="24"/>
              </w:rPr>
              <w:t>. З</w:t>
            </w:r>
            <w:r w:rsidRPr="00545230">
              <w:rPr>
                <w:rFonts w:ascii="Times New Roman" w:hAnsi="Times New Roman"/>
                <w:sz w:val="24"/>
                <w:szCs w:val="24"/>
              </w:rPr>
              <w:t>начение, задачи и возможности судебно-медицинской экспертизы</w:t>
            </w:r>
            <w:r>
              <w:rPr>
                <w:rFonts w:ascii="Times New Roman" w:hAnsi="Times New Roman"/>
                <w:sz w:val="24"/>
                <w:szCs w:val="24"/>
              </w:rPr>
              <w:t xml:space="preserve">.  </w:t>
            </w:r>
            <w:r w:rsidRPr="00545230">
              <w:rPr>
                <w:rFonts w:ascii="Times New Roman" w:hAnsi="Times New Roman"/>
                <w:sz w:val="24"/>
                <w:szCs w:val="24"/>
              </w:rPr>
              <w:t>Баротравма легких</w:t>
            </w:r>
            <w:r>
              <w:rPr>
                <w:rFonts w:ascii="Times New Roman" w:hAnsi="Times New Roman"/>
                <w:sz w:val="24"/>
                <w:szCs w:val="24"/>
              </w:rPr>
              <w:t xml:space="preserve">, кишечника и др. органов. </w:t>
            </w:r>
            <w:r w:rsidRPr="00545230">
              <w:rPr>
                <w:rFonts w:ascii="Times New Roman" w:hAnsi="Times New Roman"/>
                <w:sz w:val="24"/>
                <w:szCs w:val="24"/>
              </w:rPr>
              <w:t>Патофизиологические расстройства</w:t>
            </w:r>
            <w:r>
              <w:rPr>
                <w:rFonts w:ascii="Times New Roman" w:hAnsi="Times New Roman"/>
                <w:sz w:val="24"/>
                <w:szCs w:val="24"/>
              </w:rPr>
              <w:t xml:space="preserve">. </w:t>
            </w:r>
            <w:r w:rsidRPr="00545230">
              <w:rPr>
                <w:rFonts w:ascii="Times New Roman" w:hAnsi="Times New Roman"/>
                <w:sz w:val="24"/>
                <w:szCs w:val="24"/>
              </w:rPr>
              <w:t>Клинические проявления</w:t>
            </w:r>
            <w:r>
              <w:rPr>
                <w:rFonts w:ascii="Times New Roman" w:hAnsi="Times New Roman"/>
                <w:sz w:val="24"/>
                <w:szCs w:val="24"/>
              </w:rPr>
              <w:t xml:space="preserve">. </w:t>
            </w:r>
            <w:r w:rsidRPr="00545230">
              <w:rPr>
                <w:rFonts w:ascii="Times New Roman" w:hAnsi="Times New Roman"/>
                <w:sz w:val="24"/>
                <w:szCs w:val="24"/>
              </w:rPr>
              <w:t>Патоморфологические изменения</w:t>
            </w:r>
            <w:r>
              <w:rPr>
                <w:rFonts w:ascii="Times New Roman" w:hAnsi="Times New Roman"/>
                <w:sz w:val="24"/>
                <w:szCs w:val="24"/>
              </w:rPr>
              <w:t xml:space="preserve">. </w:t>
            </w:r>
            <w:r w:rsidRPr="00545230">
              <w:rPr>
                <w:rFonts w:ascii="Times New Roman" w:hAnsi="Times New Roman"/>
                <w:sz w:val="24"/>
                <w:szCs w:val="24"/>
              </w:rPr>
              <w:t>Методы лабораторной диагностики</w:t>
            </w:r>
            <w:r>
              <w:rPr>
                <w:rFonts w:ascii="Times New Roman" w:hAnsi="Times New Roman"/>
                <w:sz w:val="24"/>
                <w:szCs w:val="24"/>
              </w:rPr>
              <w:t xml:space="preserve">. </w:t>
            </w:r>
            <w:r w:rsidRPr="00545230">
              <w:rPr>
                <w:rFonts w:ascii="Times New Roman" w:hAnsi="Times New Roman"/>
                <w:sz w:val="24"/>
                <w:szCs w:val="24"/>
              </w:rPr>
              <w:t>Судебно-медицинская диагностика при исследовании трупа</w:t>
            </w:r>
            <w:r>
              <w:rPr>
                <w:rFonts w:ascii="Times New Roman" w:hAnsi="Times New Roman"/>
                <w:sz w:val="24"/>
                <w:szCs w:val="24"/>
              </w:rPr>
              <w:t xml:space="preserve">. </w:t>
            </w:r>
            <w:r w:rsidRPr="000F1045">
              <w:rPr>
                <w:rFonts w:ascii="Times New Roman" w:hAnsi="Times New Roman"/>
                <w:sz w:val="24"/>
                <w:szCs w:val="24"/>
              </w:rPr>
              <w:t>Действие радиации.</w:t>
            </w:r>
            <w:r>
              <w:rPr>
                <w:rFonts w:ascii="Times New Roman" w:hAnsi="Times New Roman"/>
                <w:sz w:val="24"/>
                <w:szCs w:val="24"/>
              </w:rPr>
              <w:t xml:space="preserve"> </w:t>
            </w:r>
            <w:r w:rsidRPr="00E0000D">
              <w:rPr>
                <w:rFonts w:ascii="Times New Roman" w:hAnsi="Times New Roman"/>
                <w:sz w:val="24"/>
                <w:szCs w:val="24"/>
              </w:rPr>
              <w:t>Общие вопросы</w:t>
            </w:r>
            <w:r>
              <w:rPr>
                <w:rFonts w:ascii="Times New Roman" w:hAnsi="Times New Roman"/>
                <w:sz w:val="24"/>
                <w:szCs w:val="24"/>
              </w:rPr>
              <w:t>.</w:t>
            </w:r>
            <w:r w:rsidRPr="00E0000D">
              <w:rPr>
                <w:rFonts w:ascii="Times New Roman" w:hAnsi="Times New Roman"/>
                <w:sz w:val="24"/>
                <w:szCs w:val="24"/>
              </w:rPr>
              <w:t xml:space="preserve"> Краткие сведения об ионизирующем излучении радио</w:t>
            </w:r>
            <w:r w:rsidRPr="00E0000D">
              <w:rPr>
                <w:rFonts w:ascii="Times New Roman" w:hAnsi="Times New Roman"/>
                <w:sz w:val="24"/>
                <w:szCs w:val="24"/>
              </w:rPr>
              <w:softHyphen/>
              <w:t>активных веществ</w:t>
            </w:r>
            <w:r>
              <w:rPr>
                <w:rFonts w:ascii="Times New Roman" w:hAnsi="Times New Roman"/>
                <w:sz w:val="24"/>
                <w:szCs w:val="24"/>
              </w:rPr>
              <w:t xml:space="preserve">. </w:t>
            </w:r>
            <w:r w:rsidRPr="00E0000D">
              <w:rPr>
                <w:rFonts w:ascii="Times New Roman" w:hAnsi="Times New Roman"/>
                <w:sz w:val="24"/>
                <w:szCs w:val="24"/>
              </w:rPr>
              <w:t>Источники ионизирующего излучения</w:t>
            </w:r>
            <w:r>
              <w:rPr>
                <w:rFonts w:ascii="Times New Roman" w:hAnsi="Times New Roman"/>
                <w:sz w:val="24"/>
                <w:szCs w:val="24"/>
              </w:rPr>
              <w:t xml:space="preserve">. </w:t>
            </w:r>
            <w:r w:rsidRPr="00E0000D">
              <w:rPr>
                <w:rFonts w:ascii="Times New Roman" w:hAnsi="Times New Roman"/>
                <w:sz w:val="24"/>
                <w:szCs w:val="24"/>
              </w:rPr>
              <w:t>Варианты лучевого поражения</w:t>
            </w:r>
            <w:r>
              <w:rPr>
                <w:rFonts w:ascii="Times New Roman" w:hAnsi="Times New Roman"/>
                <w:sz w:val="24"/>
                <w:szCs w:val="24"/>
              </w:rPr>
              <w:t>.</w:t>
            </w:r>
          </w:p>
          <w:p w:rsidR="00B70C84" w:rsidRDefault="00B70C84" w:rsidP="00DE2641">
            <w:pPr>
              <w:pStyle w:val="12"/>
              <w:spacing w:line="276" w:lineRule="auto"/>
              <w:ind w:firstLine="0"/>
              <w:rPr>
                <w:rFonts w:ascii="Times New Roman" w:hAnsi="Times New Roman"/>
                <w:sz w:val="24"/>
                <w:szCs w:val="24"/>
              </w:rPr>
            </w:pPr>
            <w:r w:rsidRPr="00E0000D">
              <w:rPr>
                <w:rFonts w:ascii="Times New Roman" w:hAnsi="Times New Roman"/>
                <w:sz w:val="24"/>
                <w:szCs w:val="24"/>
              </w:rPr>
              <w:t>Механизм действия ионизирующей радиации на орга</w:t>
            </w:r>
            <w:r w:rsidRPr="00E0000D">
              <w:rPr>
                <w:rFonts w:ascii="Times New Roman" w:hAnsi="Times New Roman"/>
                <w:sz w:val="24"/>
                <w:szCs w:val="24"/>
              </w:rPr>
              <w:softHyphen/>
              <w:t>низм</w:t>
            </w:r>
            <w:r>
              <w:rPr>
                <w:rFonts w:ascii="Times New Roman" w:hAnsi="Times New Roman"/>
                <w:sz w:val="24"/>
                <w:szCs w:val="24"/>
              </w:rPr>
              <w:t xml:space="preserve">. </w:t>
            </w:r>
            <w:r w:rsidRPr="00E0000D">
              <w:rPr>
                <w:rFonts w:ascii="Times New Roman" w:hAnsi="Times New Roman"/>
                <w:sz w:val="24"/>
                <w:szCs w:val="24"/>
              </w:rPr>
              <w:t>Радиационные поражения</w:t>
            </w:r>
            <w:r>
              <w:rPr>
                <w:rFonts w:ascii="Times New Roman" w:hAnsi="Times New Roman"/>
                <w:sz w:val="24"/>
                <w:szCs w:val="24"/>
              </w:rPr>
              <w:t xml:space="preserve">. </w:t>
            </w:r>
            <w:r w:rsidRPr="00E0000D">
              <w:rPr>
                <w:rFonts w:ascii="Times New Roman" w:hAnsi="Times New Roman"/>
                <w:sz w:val="24"/>
                <w:szCs w:val="24"/>
              </w:rPr>
              <w:t>Местные поражения — радиационные ожоги</w:t>
            </w:r>
            <w:r>
              <w:rPr>
                <w:rFonts w:ascii="Times New Roman" w:hAnsi="Times New Roman"/>
                <w:sz w:val="24"/>
                <w:szCs w:val="24"/>
              </w:rPr>
              <w:t xml:space="preserve">. </w:t>
            </w:r>
            <w:r w:rsidRPr="00E0000D">
              <w:rPr>
                <w:rFonts w:ascii="Times New Roman" w:hAnsi="Times New Roman"/>
                <w:sz w:val="24"/>
                <w:szCs w:val="24"/>
              </w:rPr>
              <w:t>Клинические проявления</w:t>
            </w:r>
            <w:r>
              <w:rPr>
                <w:rFonts w:ascii="Times New Roman" w:hAnsi="Times New Roman"/>
                <w:sz w:val="24"/>
                <w:szCs w:val="24"/>
              </w:rPr>
              <w:t xml:space="preserve">. </w:t>
            </w:r>
            <w:r w:rsidRPr="00E0000D">
              <w:rPr>
                <w:rFonts w:ascii="Times New Roman" w:hAnsi="Times New Roman"/>
                <w:sz w:val="24"/>
                <w:szCs w:val="24"/>
              </w:rPr>
              <w:t>Исхо</w:t>
            </w:r>
            <w:r>
              <w:rPr>
                <w:rFonts w:ascii="Times New Roman" w:hAnsi="Times New Roman"/>
                <w:sz w:val="24"/>
                <w:szCs w:val="24"/>
              </w:rPr>
              <w:t xml:space="preserve">д. </w:t>
            </w:r>
            <w:r w:rsidRPr="00E0000D">
              <w:rPr>
                <w:rFonts w:ascii="Times New Roman" w:hAnsi="Times New Roman"/>
                <w:sz w:val="24"/>
                <w:szCs w:val="24"/>
              </w:rPr>
              <w:t>Различия между радиационными и термическими ожо</w:t>
            </w:r>
            <w:r w:rsidRPr="00E0000D">
              <w:rPr>
                <w:rFonts w:ascii="Times New Roman" w:hAnsi="Times New Roman"/>
                <w:sz w:val="24"/>
                <w:szCs w:val="24"/>
              </w:rPr>
              <w:softHyphen/>
              <w:t>гами</w:t>
            </w:r>
            <w:r>
              <w:rPr>
                <w:rFonts w:ascii="Times New Roman" w:hAnsi="Times New Roman"/>
                <w:sz w:val="24"/>
                <w:szCs w:val="24"/>
              </w:rPr>
              <w:t xml:space="preserve">. </w:t>
            </w:r>
            <w:r w:rsidRPr="00E0000D">
              <w:rPr>
                <w:rFonts w:ascii="Times New Roman" w:hAnsi="Times New Roman"/>
                <w:sz w:val="24"/>
                <w:szCs w:val="24"/>
              </w:rPr>
              <w:t>Оценка степени тяжести радиационных повреждений</w:t>
            </w:r>
            <w:r>
              <w:rPr>
                <w:rFonts w:ascii="Times New Roman" w:hAnsi="Times New Roman"/>
                <w:sz w:val="24"/>
                <w:szCs w:val="24"/>
              </w:rPr>
              <w:t xml:space="preserve">. </w:t>
            </w:r>
            <w:r w:rsidRPr="00E0000D">
              <w:rPr>
                <w:rFonts w:ascii="Times New Roman" w:hAnsi="Times New Roman"/>
                <w:sz w:val="24"/>
                <w:szCs w:val="24"/>
              </w:rPr>
              <w:t>Общее облучение организма — лучевая болезнь</w:t>
            </w:r>
            <w:r>
              <w:rPr>
                <w:rFonts w:ascii="Times New Roman" w:hAnsi="Times New Roman"/>
                <w:sz w:val="24"/>
                <w:szCs w:val="24"/>
              </w:rPr>
              <w:t xml:space="preserve">. </w:t>
            </w:r>
            <w:r w:rsidRPr="00E0000D">
              <w:rPr>
                <w:rFonts w:ascii="Times New Roman" w:hAnsi="Times New Roman"/>
                <w:sz w:val="24"/>
                <w:szCs w:val="24"/>
              </w:rPr>
              <w:t>Классификации лучевой болезни</w:t>
            </w:r>
            <w:r>
              <w:rPr>
                <w:rFonts w:ascii="Times New Roman" w:hAnsi="Times New Roman"/>
                <w:sz w:val="24"/>
                <w:szCs w:val="24"/>
              </w:rPr>
              <w:t xml:space="preserve">. </w:t>
            </w:r>
            <w:r w:rsidRPr="00E0000D">
              <w:rPr>
                <w:rFonts w:ascii="Times New Roman" w:hAnsi="Times New Roman"/>
                <w:sz w:val="24"/>
                <w:szCs w:val="24"/>
              </w:rPr>
              <w:t>Острая лучевая болезнь (тяжелая, средней тяжести, легкая)</w:t>
            </w:r>
            <w:r>
              <w:rPr>
                <w:rFonts w:ascii="Times New Roman" w:hAnsi="Times New Roman"/>
                <w:sz w:val="24"/>
                <w:szCs w:val="24"/>
              </w:rPr>
              <w:t xml:space="preserve">. </w:t>
            </w:r>
            <w:r w:rsidRPr="00E0000D">
              <w:rPr>
                <w:rFonts w:ascii="Times New Roman" w:hAnsi="Times New Roman"/>
                <w:sz w:val="24"/>
                <w:szCs w:val="24"/>
              </w:rPr>
              <w:t>Клиническое течение (в периодах — начальном, латен</w:t>
            </w:r>
            <w:r w:rsidRPr="00E0000D">
              <w:rPr>
                <w:rFonts w:ascii="Times New Roman" w:hAnsi="Times New Roman"/>
                <w:sz w:val="24"/>
                <w:szCs w:val="24"/>
              </w:rPr>
              <w:softHyphen/>
              <w:t>тном, выраженных симптомов и восстановительном)</w:t>
            </w:r>
            <w:r>
              <w:rPr>
                <w:rFonts w:ascii="Times New Roman" w:hAnsi="Times New Roman"/>
                <w:sz w:val="24"/>
                <w:szCs w:val="24"/>
              </w:rPr>
              <w:t xml:space="preserve">. </w:t>
            </w:r>
            <w:r w:rsidRPr="00E0000D">
              <w:rPr>
                <w:rFonts w:ascii="Times New Roman" w:hAnsi="Times New Roman"/>
                <w:sz w:val="24"/>
                <w:szCs w:val="24"/>
              </w:rPr>
              <w:t>Хроническая лучевая болезнь</w:t>
            </w:r>
            <w:r>
              <w:rPr>
                <w:rFonts w:ascii="Times New Roman" w:hAnsi="Times New Roman"/>
                <w:sz w:val="24"/>
                <w:szCs w:val="24"/>
              </w:rPr>
              <w:t xml:space="preserve">. </w:t>
            </w:r>
            <w:r w:rsidRPr="00E0000D">
              <w:rPr>
                <w:rFonts w:ascii="Times New Roman" w:hAnsi="Times New Roman"/>
                <w:sz w:val="24"/>
                <w:szCs w:val="24"/>
              </w:rPr>
              <w:t>Оценка степени тяжести лучевых поражений</w:t>
            </w:r>
            <w:r>
              <w:rPr>
                <w:rFonts w:ascii="Times New Roman" w:hAnsi="Times New Roman"/>
                <w:sz w:val="24"/>
                <w:szCs w:val="24"/>
              </w:rPr>
              <w:t xml:space="preserve">. </w:t>
            </w:r>
            <w:r w:rsidRPr="00441F00">
              <w:rPr>
                <w:rFonts w:ascii="Times New Roman" w:hAnsi="Times New Roman"/>
                <w:sz w:val="24"/>
                <w:szCs w:val="24"/>
              </w:rPr>
              <w:t>Патоморфологические изменения органов и тканей при лучевой болез</w:t>
            </w:r>
            <w:r w:rsidRPr="00441F00">
              <w:rPr>
                <w:rFonts w:ascii="Times New Roman" w:hAnsi="Times New Roman"/>
                <w:sz w:val="24"/>
                <w:szCs w:val="24"/>
              </w:rPr>
              <w:softHyphen/>
              <w:t>ни</w:t>
            </w:r>
            <w:r>
              <w:rPr>
                <w:rFonts w:ascii="Times New Roman" w:hAnsi="Times New Roman"/>
                <w:sz w:val="24"/>
                <w:szCs w:val="24"/>
              </w:rPr>
              <w:t xml:space="preserve">, </w:t>
            </w:r>
            <w:r w:rsidRPr="00441F00">
              <w:rPr>
                <w:rFonts w:ascii="Times New Roman" w:hAnsi="Times New Roman"/>
                <w:sz w:val="24"/>
                <w:szCs w:val="24"/>
              </w:rPr>
              <w:t>органов кроветворной и лимфотворной систем</w:t>
            </w:r>
            <w:r>
              <w:rPr>
                <w:rFonts w:ascii="Times New Roman" w:hAnsi="Times New Roman"/>
                <w:sz w:val="24"/>
                <w:szCs w:val="24"/>
              </w:rPr>
              <w:t xml:space="preserve">, </w:t>
            </w:r>
            <w:r w:rsidRPr="00E0000D">
              <w:rPr>
                <w:rFonts w:ascii="Times New Roman" w:hAnsi="Times New Roman"/>
                <w:sz w:val="24"/>
                <w:szCs w:val="24"/>
              </w:rPr>
              <w:t>паренхиматозных органов</w:t>
            </w:r>
            <w:r>
              <w:rPr>
                <w:rFonts w:ascii="Times New Roman" w:hAnsi="Times New Roman"/>
                <w:sz w:val="24"/>
                <w:szCs w:val="24"/>
              </w:rPr>
              <w:t xml:space="preserve">, </w:t>
            </w:r>
            <w:r w:rsidRPr="00E0000D">
              <w:rPr>
                <w:rFonts w:ascii="Times New Roman" w:hAnsi="Times New Roman"/>
                <w:sz w:val="24"/>
                <w:szCs w:val="24"/>
              </w:rPr>
              <w:t>органов дыхания и желудочно-кишечного тракта</w:t>
            </w:r>
            <w:r>
              <w:rPr>
                <w:rFonts w:ascii="Times New Roman" w:hAnsi="Times New Roman"/>
                <w:sz w:val="24"/>
                <w:szCs w:val="24"/>
              </w:rPr>
              <w:t xml:space="preserve">. </w:t>
            </w:r>
            <w:r w:rsidRPr="00E0000D">
              <w:rPr>
                <w:rFonts w:ascii="Times New Roman" w:hAnsi="Times New Roman"/>
                <w:sz w:val="24"/>
                <w:szCs w:val="24"/>
              </w:rPr>
              <w:t>Осложнения, исходы и причины смерти</w:t>
            </w:r>
            <w:r>
              <w:rPr>
                <w:rFonts w:ascii="Times New Roman" w:hAnsi="Times New Roman"/>
                <w:sz w:val="24"/>
                <w:szCs w:val="24"/>
              </w:rPr>
              <w:t xml:space="preserve">. </w:t>
            </w:r>
            <w:r w:rsidRPr="00E0000D">
              <w:rPr>
                <w:rFonts w:ascii="Times New Roman" w:hAnsi="Times New Roman"/>
                <w:sz w:val="24"/>
                <w:szCs w:val="24"/>
              </w:rPr>
              <w:t>Дифференциальная диагностика</w:t>
            </w:r>
            <w:r>
              <w:rPr>
                <w:rFonts w:ascii="Times New Roman" w:hAnsi="Times New Roman"/>
                <w:sz w:val="24"/>
                <w:szCs w:val="24"/>
              </w:rPr>
              <w:t xml:space="preserve">. </w:t>
            </w:r>
            <w:r w:rsidRPr="00E0000D">
              <w:rPr>
                <w:rFonts w:ascii="Times New Roman" w:hAnsi="Times New Roman"/>
                <w:sz w:val="24"/>
                <w:szCs w:val="24"/>
              </w:rPr>
              <w:t>Методы лабораторной диагностики (гистологический, судебно-химический, бактериологический, цитологи</w:t>
            </w:r>
            <w:r w:rsidRPr="00E0000D">
              <w:rPr>
                <w:rFonts w:ascii="Times New Roman" w:hAnsi="Times New Roman"/>
                <w:sz w:val="24"/>
                <w:szCs w:val="24"/>
              </w:rPr>
              <w:softHyphen/>
              <w:t>ческий и др.)</w:t>
            </w:r>
            <w:r>
              <w:rPr>
                <w:rFonts w:ascii="Times New Roman" w:hAnsi="Times New Roman"/>
                <w:sz w:val="24"/>
                <w:szCs w:val="24"/>
              </w:rPr>
              <w:t xml:space="preserve">. </w:t>
            </w:r>
            <w:r w:rsidRPr="00E0000D">
              <w:rPr>
                <w:rFonts w:ascii="Times New Roman" w:hAnsi="Times New Roman"/>
                <w:sz w:val="24"/>
                <w:szCs w:val="24"/>
              </w:rPr>
              <w:t>Особенности проведения судебно-медицинской экспер</w:t>
            </w:r>
            <w:r w:rsidRPr="00E0000D">
              <w:rPr>
                <w:rFonts w:ascii="Times New Roman" w:hAnsi="Times New Roman"/>
                <w:sz w:val="24"/>
                <w:szCs w:val="24"/>
              </w:rPr>
              <w:softHyphen/>
              <w:t>тизы трупа с лучевыми поражениями</w:t>
            </w:r>
            <w:r>
              <w:rPr>
                <w:rFonts w:ascii="Times New Roman" w:hAnsi="Times New Roman"/>
                <w:sz w:val="24"/>
                <w:szCs w:val="24"/>
              </w:rPr>
              <w:t>.</w:t>
            </w:r>
          </w:p>
          <w:p w:rsidR="00B70C84" w:rsidRDefault="00B70C84" w:rsidP="00DE2641">
            <w:pPr>
              <w:pStyle w:val="12"/>
              <w:spacing w:line="276" w:lineRule="auto"/>
              <w:ind w:firstLine="0"/>
              <w:rPr>
                <w:rFonts w:ascii="Times New Roman" w:hAnsi="Times New Roman"/>
                <w:sz w:val="24"/>
                <w:szCs w:val="24"/>
              </w:rPr>
            </w:pPr>
          </w:p>
          <w:p w:rsidR="00B70C84" w:rsidRDefault="00B70C84" w:rsidP="00DE2641">
            <w:pPr>
              <w:pStyle w:val="12"/>
              <w:spacing w:line="276" w:lineRule="auto"/>
              <w:rPr>
                <w:rFonts w:ascii="Times New Roman" w:hAnsi="Times New Roman"/>
                <w:bCs/>
                <w:sz w:val="24"/>
                <w:szCs w:val="24"/>
              </w:rPr>
            </w:pPr>
          </w:p>
        </w:tc>
      </w:tr>
      <w:tr w:rsidR="00EE383E" w:rsidTr="008C2E44">
        <w:trPr>
          <w:trHeight w:val="20"/>
        </w:trPr>
        <w:tc>
          <w:tcPr>
            <w:tcW w:w="8943" w:type="dxa"/>
            <w:gridSpan w:val="7"/>
            <w:tcBorders>
              <w:left w:val="single" w:sz="4" w:space="0" w:color="auto"/>
              <w:right w:val="single" w:sz="4" w:space="0" w:color="auto"/>
            </w:tcBorders>
            <w:hideMark/>
          </w:tcPr>
          <w:p w:rsidR="00EE383E" w:rsidRDefault="00EE383E" w:rsidP="00DE2641">
            <w:pPr>
              <w:pStyle w:val="12"/>
              <w:spacing w:line="276" w:lineRule="auto"/>
              <w:ind w:firstLine="0"/>
              <w:rPr>
                <w:rFonts w:ascii="Times New Roman" w:hAnsi="Times New Roman"/>
                <w:bCs/>
                <w:sz w:val="24"/>
                <w:szCs w:val="24"/>
              </w:rPr>
            </w:pPr>
            <w:r>
              <w:rPr>
                <w:rFonts w:ascii="Times New Roman" w:hAnsi="Times New Roman"/>
                <w:b/>
                <w:sz w:val="24"/>
                <w:szCs w:val="24"/>
              </w:rPr>
              <w:lastRenderedPageBreak/>
              <w:t>Модуль</w:t>
            </w:r>
            <w:r w:rsidR="00990104">
              <w:rPr>
                <w:rFonts w:ascii="Times New Roman" w:hAnsi="Times New Roman"/>
                <w:b/>
                <w:sz w:val="24"/>
                <w:szCs w:val="24"/>
              </w:rPr>
              <w:t xml:space="preserve"> 9. </w:t>
            </w:r>
            <w:r>
              <w:rPr>
                <w:rFonts w:ascii="Times New Roman" w:hAnsi="Times New Roman"/>
                <w:b/>
                <w:sz w:val="24"/>
                <w:szCs w:val="24"/>
              </w:rPr>
              <w:t xml:space="preserve"> «</w:t>
            </w:r>
            <w:r w:rsidRPr="00382780">
              <w:rPr>
                <w:rFonts w:ascii="Times New Roman" w:hAnsi="Times New Roman"/>
                <w:b/>
                <w:sz w:val="24"/>
                <w:szCs w:val="24"/>
              </w:rPr>
              <w:t>Расстройство здоровья и смерть от отравлений</w:t>
            </w:r>
            <w:r>
              <w:rPr>
                <w:rFonts w:ascii="Times New Roman" w:hAnsi="Times New Roman"/>
                <w:b/>
                <w:sz w:val="24"/>
                <w:szCs w:val="24"/>
              </w:rPr>
              <w:t>.</w:t>
            </w:r>
            <w:r>
              <w:rPr>
                <w:rFonts w:ascii="Times New Roman" w:hAnsi="Times New Roman"/>
                <w:sz w:val="24"/>
                <w:szCs w:val="24"/>
              </w:rPr>
              <w:t xml:space="preserve"> </w:t>
            </w:r>
            <w:r w:rsidRPr="00382780">
              <w:rPr>
                <w:rFonts w:ascii="Times New Roman" w:hAnsi="Times New Roman"/>
                <w:b/>
                <w:bCs/>
                <w:sz w:val="24"/>
                <w:szCs w:val="24"/>
              </w:rPr>
              <w:t>Основные понятия судебно-медицинской токсикологии. Судебно-медицинская классификация ядов</w:t>
            </w:r>
            <w:r>
              <w:rPr>
                <w:rFonts w:ascii="Times New Roman" w:hAnsi="Times New Roman"/>
                <w:b/>
                <w:bCs/>
                <w:sz w:val="24"/>
                <w:szCs w:val="24"/>
              </w:rPr>
              <w:t>»</w:t>
            </w:r>
            <w:r w:rsidR="00990104">
              <w:rPr>
                <w:rFonts w:ascii="Times New Roman" w:hAnsi="Times New Roman"/>
                <w:b/>
                <w:bCs/>
                <w:sz w:val="24"/>
                <w:szCs w:val="24"/>
              </w:rPr>
              <w:t>.</w:t>
            </w:r>
          </w:p>
        </w:tc>
        <w:tc>
          <w:tcPr>
            <w:tcW w:w="1002" w:type="dxa"/>
            <w:gridSpan w:val="5"/>
            <w:tcBorders>
              <w:top w:val="single" w:sz="4" w:space="0" w:color="auto"/>
              <w:left w:val="single" w:sz="4" w:space="0" w:color="auto"/>
              <w:bottom w:val="single" w:sz="4" w:space="0" w:color="auto"/>
              <w:right w:val="single" w:sz="4" w:space="0" w:color="auto"/>
            </w:tcBorders>
          </w:tcPr>
          <w:p w:rsidR="00EE383E" w:rsidRPr="00F8100C" w:rsidRDefault="00F8100C" w:rsidP="00DE2641">
            <w:pPr>
              <w:pStyle w:val="12"/>
              <w:spacing w:line="276" w:lineRule="auto"/>
              <w:ind w:firstLine="0"/>
              <w:rPr>
                <w:rFonts w:ascii="Times New Roman" w:hAnsi="Times New Roman"/>
                <w:b/>
                <w:bCs/>
                <w:sz w:val="24"/>
                <w:szCs w:val="24"/>
              </w:rPr>
            </w:pPr>
            <w:r w:rsidRPr="00F8100C">
              <w:rPr>
                <w:rFonts w:ascii="Times New Roman" w:hAnsi="Times New Roman"/>
                <w:b/>
                <w:bCs/>
                <w:sz w:val="24"/>
                <w:szCs w:val="24"/>
              </w:rPr>
              <w:t>2 з</w:t>
            </w:r>
            <w:r w:rsidR="00EE383E" w:rsidRPr="00F8100C">
              <w:rPr>
                <w:rFonts w:ascii="Times New Roman" w:hAnsi="Times New Roman"/>
                <w:b/>
                <w:bCs/>
                <w:sz w:val="24"/>
                <w:szCs w:val="24"/>
              </w:rPr>
              <w:t>.е.</w:t>
            </w:r>
          </w:p>
        </w:tc>
      </w:tr>
      <w:tr w:rsidR="00EE383E" w:rsidTr="008C2E44">
        <w:trPr>
          <w:trHeight w:val="20"/>
        </w:trPr>
        <w:tc>
          <w:tcPr>
            <w:tcW w:w="2746" w:type="dxa"/>
            <w:gridSpan w:val="2"/>
            <w:tcBorders>
              <w:left w:val="single" w:sz="4" w:space="0" w:color="auto"/>
              <w:right w:val="single" w:sz="4" w:space="0" w:color="auto"/>
            </w:tcBorders>
            <w:hideMark/>
          </w:tcPr>
          <w:p w:rsidR="00EE383E" w:rsidRPr="00E9240D" w:rsidRDefault="00EE383E" w:rsidP="00DE2641">
            <w:pPr>
              <w:spacing w:line="276" w:lineRule="auto"/>
              <w:jc w:val="center"/>
              <w:rPr>
                <w:sz w:val="24"/>
                <w:szCs w:val="24"/>
              </w:rPr>
            </w:pPr>
            <w:r>
              <w:rPr>
                <w:sz w:val="24"/>
                <w:szCs w:val="24"/>
              </w:rPr>
              <w:t>Компетенции</w:t>
            </w:r>
          </w:p>
        </w:tc>
        <w:tc>
          <w:tcPr>
            <w:tcW w:w="7199" w:type="dxa"/>
            <w:gridSpan w:val="10"/>
            <w:tcBorders>
              <w:top w:val="single" w:sz="4" w:space="0" w:color="auto"/>
              <w:left w:val="single" w:sz="4" w:space="0" w:color="auto"/>
              <w:bottom w:val="single" w:sz="4" w:space="0" w:color="auto"/>
              <w:right w:val="single" w:sz="4" w:space="0" w:color="auto"/>
            </w:tcBorders>
            <w:hideMark/>
          </w:tcPr>
          <w:p w:rsidR="00EE383E" w:rsidRDefault="00EE383E" w:rsidP="00DE2641">
            <w:pPr>
              <w:pStyle w:val="12"/>
              <w:spacing w:line="276" w:lineRule="auto"/>
              <w:ind w:firstLine="0"/>
              <w:rPr>
                <w:rFonts w:ascii="Times New Roman" w:hAnsi="Times New Roman"/>
                <w:b/>
                <w:sz w:val="24"/>
                <w:szCs w:val="24"/>
              </w:rPr>
            </w:pPr>
            <w:r w:rsidRPr="00EE383E">
              <w:rPr>
                <w:rFonts w:ascii="Times New Roman" w:hAnsi="Times New Roman"/>
                <w:bCs/>
                <w:sz w:val="24"/>
                <w:szCs w:val="24"/>
              </w:rPr>
              <w:t>Индикаторы достижения компетенций</w:t>
            </w:r>
          </w:p>
        </w:tc>
      </w:tr>
      <w:tr w:rsidR="007F5466" w:rsidRPr="007F5466" w:rsidTr="008C2E44">
        <w:trPr>
          <w:trHeight w:val="20"/>
        </w:trPr>
        <w:tc>
          <w:tcPr>
            <w:tcW w:w="2746" w:type="dxa"/>
            <w:gridSpan w:val="2"/>
            <w:tcBorders>
              <w:left w:val="single" w:sz="4" w:space="0" w:color="auto"/>
              <w:right w:val="single" w:sz="4" w:space="0" w:color="auto"/>
            </w:tcBorders>
          </w:tcPr>
          <w:p w:rsidR="007F5466" w:rsidRDefault="007F5466" w:rsidP="00DE2641">
            <w:pPr>
              <w:spacing w:line="276" w:lineRule="auto"/>
              <w:jc w:val="center"/>
              <w:rPr>
                <w:sz w:val="24"/>
                <w:szCs w:val="24"/>
              </w:rPr>
            </w:pPr>
            <w:r>
              <w:rPr>
                <w:sz w:val="24"/>
                <w:szCs w:val="24"/>
              </w:rPr>
              <w:t>ПК-1</w:t>
            </w:r>
          </w:p>
        </w:tc>
        <w:tc>
          <w:tcPr>
            <w:tcW w:w="7199" w:type="dxa"/>
            <w:gridSpan w:val="10"/>
            <w:tcBorders>
              <w:top w:val="single" w:sz="4" w:space="0" w:color="auto"/>
              <w:left w:val="single" w:sz="4" w:space="0" w:color="auto"/>
              <w:bottom w:val="single" w:sz="4" w:space="0" w:color="auto"/>
              <w:right w:val="single" w:sz="4" w:space="0" w:color="auto"/>
            </w:tcBorders>
          </w:tcPr>
          <w:p w:rsidR="007F5466" w:rsidRPr="007F5466" w:rsidRDefault="007F5466" w:rsidP="00DE2641">
            <w:pPr>
              <w:spacing w:line="276" w:lineRule="auto"/>
              <w:rPr>
                <w:sz w:val="24"/>
                <w:szCs w:val="24"/>
              </w:rPr>
            </w:pPr>
            <w:r w:rsidRPr="007F5466">
              <w:rPr>
                <w:sz w:val="24"/>
                <w:szCs w:val="24"/>
              </w:rPr>
              <w:t>ПК-1.6. Проводит изъятие и направление объектов от трупа  и его частей для дополнительного инструментального и (или) лабораторного исследования.</w:t>
            </w:r>
          </w:p>
          <w:p w:rsidR="007F5466" w:rsidRPr="007F5466" w:rsidRDefault="007F5466" w:rsidP="00DE2641">
            <w:pPr>
              <w:spacing w:line="276" w:lineRule="auto"/>
              <w:rPr>
                <w:sz w:val="24"/>
                <w:szCs w:val="24"/>
              </w:rPr>
            </w:pPr>
            <w:r w:rsidRPr="007F5466">
              <w:rPr>
                <w:sz w:val="24"/>
                <w:szCs w:val="24"/>
              </w:rPr>
              <w:t xml:space="preserve">ПК-1.7. Использует и приобщает к материалам судебно-медицинской экспертизы результатов дополнительных </w:t>
            </w:r>
            <w:r w:rsidRPr="007F5466">
              <w:rPr>
                <w:sz w:val="24"/>
                <w:szCs w:val="24"/>
              </w:rPr>
              <w:lastRenderedPageBreak/>
              <w:t>инструментальных и (или) лабораторных исследований объектов от трупа и его частей.</w:t>
            </w:r>
          </w:p>
          <w:p w:rsidR="007F5466" w:rsidRDefault="007F5466" w:rsidP="00DE2641">
            <w:pPr>
              <w:spacing w:line="276" w:lineRule="auto"/>
              <w:rPr>
                <w:sz w:val="24"/>
                <w:szCs w:val="24"/>
              </w:rPr>
            </w:pPr>
            <w:r w:rsidRPr="007F5466">
              <w:rPr>
                <w:sz w:val="24"/>
                <w:szCs w:val="24"/>
              </w:rPr>
              <w:t>ПК-1.8. Формулирует и обосновывает экспертные выводы в соответствии с требованиями процессуального законодательства и действующих нормативных правовых документов в сфере государственной судебно-экспертной деятельности.</w:t>
            </w:r>
          </w:p>
        </w:tc>
      </w:tr>
      <w:tr w:rsidR="007F5466" w:rsidRPr="007F5466" w:rsidTr="008C2E44">
        <w:trPr>
          <w:trHeight w:val="20"/>
        </w:trPr>
        <w:tc>
          <w:tcPr>
            <w:tcW w:w="2746" w:type="dxa"/>
            <w:gridSpan w:val="2"/>
            <w:tcBorders>
              <w:left w:val="single" w:sz="4" w:space="0" w:color="auto"/>
              <w:right w:val="single" w:sz="4" w:space="0" w:color="auto"/>
            </w:tcBorders>
          </w:tcPr>
          <w:p w:rsidR="007F5466" w:rsidRDefault="007F5466" w:rsidP="00DE2641">
            <w:pPr>
              <w:spacing w:line="276" w:lineRule="auto"/>
              <w:jc w:val="center"/>
              <w:rPr>
                <w:sz w:val="24"/>
                <w:szCs w:val="24"/>
              </w:rPr>
            </w:pPr>
            <w:r>
              <w:rPr>
                <w:sz w:val="24"/>
                <w:szCs w:val="24"/>
              </w:rPr>
              <w:lastRenderedPageBreak/>
              <w:t>ПК-3</w:t>
            </w:r>
          </w:p>
        </w:tc>
        <w:tc>
          <w:tcPr>
            <w:tcW w:w="7199" w:type="dxa"/>
            <w:gridSpan w:val="10"/>
            <w:tcBorders>
              <w:top w:val="single" w:sz="4" w:space="0" w:color="auto"/>
              <w:left w:val="single" w:sz="4" w:space="0" w:color="auto"/>
              <w:bottom w:val="single" w:sz="4" w:space="0" w:color="auto"/>
              <w:right w:val="single" w:sz="4" w:space="0" w:color="auto"/>
            </w:tcBorders>
          </w:tcPr>
          <w:p w:rsidR="007F5466" w:rsidRDefault="007F5466" w:rsidP="00DE2641">
            <w:pPr>
              <w:spacing w:line="276" w:lineRule="auto"/>
              <w:rPr>
                <w:spacing w:val="-7"/>
                <w:sz w:val="24"/>
                <w:szCs w:val="24"/>
              </w:rPr>
            </w:pPr>
            <w:r>
              <w:rPr>
                <w:spacing w:val="-7"/>
                <w:sz w:val="24"/>
                <w:szCs w:val="24"/>
              </w:rPr>
              <w:t>ПК-3.1.</w:t>
            </w:r>
            <w:r w:rsidRPr="00D073E3">
              <w:rPr>
                <w:snapToGrid w:val="0"/>
                <w:sz w:val="24"/>
                <w:szCs w:val="24"/>
              </w:rPr>
              <w:t xml:space="preserve"> Про</w:t>
            </w:r>
            <w:r>
              <w:rPr>
                <w:snapToGrid w:val="0"/>
                <w:sz w:val="24"/>
                <w:szCs w:val="24"/>
              </w:rPr>
              <w:t>изводит</w:t>
            </w:r>
            <w:r w:rsidRPr="00D073E3">
              <w:rPr>
                <w:snapToGrid w:val="0"/>
                <w:sz w:val="24"/>
                <w:szCs w:val="24"/>
              </w:rPr>
              <w:t xml:space="preserve"> судебно-гистологическ</w:t>
            </w:r>
            <w:r>
              <w:rPr>
                <w:snapToGrid w:val="0"/>
                <w:sz w:val="24"/>
                <w:szCs w:val="24"/>
              </w:rPr>
              <w:t xml:space="preserve">ое исследование объектов </w:t>
            </w:r>
            <w:r w:rsidRPr="004D3709">
              <w:rPr>
                <w:snapToGrid w:val="0"/>
                <w:sz w:val="24"/>
                <w:szCs w:val="24"/>
              </w:rPr>
              <w:t>биологического происхождения</w:t>
            </w:r>
            <w:r>
              <w:rPr>
                <w:snapToGrid w:val="0"/>
                <w:sz w:val="24"/>
                <w:szCs w:val="24"/>
              </w:rPr>
              <w:t>.</w:t>
            </w:r>
            <w:r>
              <w:rPr>
                <w:spacing w:val="-7"/>
                <w:sz w:val="24"/>
                <w:szCs w:val="24"/>
              </w:rPr>
              <w:t xml:space="preserve"> </w:t>
            </w:r>
          </w:p>
          <w:p w:rsidR="007F5466" w:rsidRDefault="007F5466" w:rsidP="00DE2641">
            <w:pPr>
              <w:spacing w:line="276" w:lineRule="auto"/>
              <w:rPr>
                <w:spacing w:val="-7"/>
                <w:sz w:val="24"/>
                <w:szCs w:val="24"/>
              </w:rPr>
            </w:pPr>
            <w:r>
              <w:rPr>
                <w:spacing w:val="-7"/>
                <w:sz w:val="24"/>
                <w:szCs w:val="24"/>
              </w:rPr>
              <w:t>ПК-3.2.</w:t>
            </w:r>
            <w:r w:rsidRPr="00D073E3">
              <w:rPr>
                <w:snapToGrid w:val="0"/>
                <w:sz w:val="24"/>
                <w:szCs w:val="24"/>
              </w:rPr>
              <w:t xml:space="preserve"> Про</w:t>
            </w:r>
            <w:r>
              <w:rPr>
                <w:snapToGrid w:val="0"/>
                <w:sz w:val="24"/>
                <w:szCs w:val="24"/>
              </w:rPr>
              <w:t>изводит</w:t>
            </w:r>
            <w:r w:rsidRPr="00D073E3">
              <w:rPr>
                <w:snapToGrid w:val="0"/>
                <w:sz w:val="24"/>
                <w:szCs w:val="24"/>
              </w:rPr>
              <w:t xml:space="preserve"> медико-криминалистическ</w:t>
            </w:r>
            <w:r>
              <w:rPr>
                <w:snapToGrid w:val="0"/>
                <w:sz w:val="24"/>
                <w:szCs w:val="24"/>
              </w:rPr>
              <w:t>ую</w:t>
            </w:r>
            <w:r w:rsidRPr="00D073E3">
              <w:rPr>
                <w:snapToGrid w:val="0"/>
                <w:sz w:val="24"/>
                <w:szCs w:val="24"/>
              </w:rPr>
              <w:t xml:space="preserve"> экспертиз</w:t>
            </w:r>
            <w:r>
              <w:rPr>
                <w:snapToGrid w:val="0"/>
                <w:sz w:val="24"/>
                <w:szCs w:val="24"/>
              </w:rPr>
              <w:t>у</w:t>
            </w:r>
            <w:r w:rsidRPr="00D073E3">
              <w:rPr>
                <w:snapToGrid w:val="0"/>
                <w:sz w:val="24"/>
                <w:szCs w:val="24"/>
              </w:rPr>
              <w:t xml:space="preserve"> (исследовани</w:t>
            </w:r>
            <w:r>
              <w:rPr>
                <w:snapToGrid w:val="0"/>
                <w:sz w:val="24"/>
                <w:szCs w:val="24"/>
              </w:rPr>
              <w:t>е</w:t>
            </w:r>
            <w:r w:rsidRPr="00D073E3">
              <w:rPr>
                <w:snapToGrid w:val="0"/>
                <w:sz w:val="24"/>
                <w:szCs w:val="24"/>
              </w:rPr>
              <w:t>)</w:t>
            </w:r>
            <w:r>
              <w:rPr>
                <w:snapToGrid w:val="0"/>
                <w:sz w:val="24"/>
                <w:szCs w:val="24"/>
              </w:rPr>
              <w:t xml:space="preserve"> </w:t>
            </w:r>
            <w:r w:rsidRPr="004D3709">
              <w:rPr>
                <w:snapToGrid w:val="0"/>
                <w:sz w:val="24"/>
                <w:szCs w:val="24"/>
              </w:rPr>
              <w:t xml:space="preserve">вещественных доказательств </w:t>
            </w:r>
            <w:r>
              <w:rPr>
                <w:snapToGrid w:val="0"/>
                <w:sz w:val="24"/>
                <w:szCs w:val="24"/>
              </w:rPr>
              <w:t xml:space="preserve">и объектов </w:t>
            </w:r>
            <w:r w:rsidRPr="004D3709">
              <w:rPr>
                <w:snapToGrid w:val="0"/>
                <w:sz w:val="24"/>
                <w:szCs w:val="24"/>
              </w:rPr>
              <w:t xml:space="preserve">биологического </w:t>
            </w:r>
            <w:r>
              <w:rPr>
                <w:snapToGrid w:val="0"/>
                <w:sz w:val="24"/>
                <w:szCs w:val="24"/>
              </w:rPr>
              <w:t>и иного происхождения.</w:t>
            </w:r>
            <w:r>
              <w:rPr>
                <w:spacing w:val="-7"/>
                <w:sz w:val="24"/>
                <w:szCs w:val="24"/>
              </w:rPr>
              <w:t xml:space="preserve"> </w:t>
            </w:r>
          </w:p>
          <w:p w:rsidR="007F5466" w:rsidRPr="007F5466" w:rsidRDefault="007F5466" w:rsidP="00DE2641">
            <w:pPr>
              <w:spacing w:line="276" w:lineRule="auto"/>
              <w:rPr>
                <w:sz w:val="24"/>
                <w:szCs w:val="24"/>
              </w:rPr>
            </w:pPr>
            <w:r>
              <w:rPr>
                <w:spacing w:val="-7"/>
                <w:sz w:val="24"/>
                <w:szCs w:val="24"/>
              </w:rPr>
              <w:t>ПК-3.3.</w:t>
            </w:r>
            <w:r w:rsidRPr="00D073E3">
              <w:rPr>
                <w:snapToGrid w:val="0"/>
                <w:sz w:val="24"/>
                <w:szCs w:val="24"/>
              </w:rPr>
              <w:t xml:space="preserve"> Про</w:t>
            </w:r>
            <w:r>
              <w:rPr>
                <w:snapToGrid w:val="0"/>
                <w:sz w:val="24"/>
                <w:szCs w:val="24"/>
              </w:rPr>
              <w:t>изводит</w:t>
            </w:r>
            <w:r w:rsidRPr="00D073E3">
              <w:rPr>
                <w:snapToGrid w:val="0"/>
                <w:sz w:val="24"/>
                <w:szCs w:val="24"/>
              </w:rPr>
              <w:t xml:space="preserve"> судебно-биологическ</w:t>
            </w:r>
            <w:r>
              <w:rPr>
                <w:snapToGrid w:val="0"/>
                <w:sz w:val="24"/>
                <w:szCs w:val="24"/>
              </w:rPr>
              <w:t>ую</w:t>
            </w:r>
            <w:r w:rsidRPr="00D073E3">
              <w:rPr>
                <w:snapToGrid w:val="0"/>
                <w:sz w:val="24"/>
                <w:szCs w:val="24"/>
              </w:rPr>
              <w:t xml:space="preserve"> экспертиз</w:t>
            </w:r>
            <w:r>
              <w:rPr>
                <w:snapToGrid w:val="0"/>
                <w:sz w:val="24"/>
                <w:szCs w:val="24"/>
              </w:rPr>
              <w:t>у</w:t>
            </w:r>
            <w:r w:rsidRPr="00D073E3">
              <w:rPr>
                <w:snapToGrid w:val="0"/>
                <w:sz w:val="24"/>
                <w:szCs w:val="24"/>
              </w:rPr>
              <w:t xml:space="preserve"> (исследовани</w:t>
            </w:r>
            <w:r>
              <w:rPr>
                <w:snapToGrid w:val="0"/>
                <w:sz w:val="24"/>
                <w:szCs w:val="24"/>
              </w:rPr>
              <w:t>е</w:t>
            </w:r>
            <w:r w:rsidRPr="00D073E3">
              <w:rPr>
                <w:snapToGrid w:val="0"/>
                <w:sz w:val="24"/>
                <w:szCs w:val="24"/>
              </w:rPr>
              <w:t>)</w:t>
            </w:r>
            <w:r>
              <w:rPr>
                <w:snapToGrid w:val="0"/>
                <w:sz w:val="24"/>
                <w:szCs w:val="24"/>
              </w:rPr>
              <w:t xml:space="preserve"> </w:t>
            </w:r>
            <w:r w:rsidRPr="004D3709">
              <w:rPr>
                <w:snapToGrid w:val="0"/>
                <w:sz w:val="24"/>
                <w:szCs w:val="24"/>
              </w:rPr>
              <w:t xml:space="preserve">вещественных доказательств </w:t>
            </w:r>
            <w:r>
              <w:rPr>
                <w:snapToGrid w:val="0"/>
                <w:sz w:val="24"/>
                <w:szCs w:val="24"/>
              </w:rPr>
              <w:t xml:space="preserve">и объектов </w:t>
            </w:r>
            <w:r w:rsidRPr="004D3709">
              <w:rPr>
                <w:snapToGrid w:val="0"/>
                <w:sz w:val="24"/>
                <w:szCs w:val="24"/>
              </w:rPr>
              <w:t xml:space="preserve">биологического </w:t>
            </w:r>
            <w:r>
              <w:rPr>
                <w:snapToGrid w:val="0"/>
                <w:sz w:val="24"/>
                <w:szCs w:val="24"/>
              </w:rPr>
              <w:t>и иного происхождения.</w:t>
            </w:r>
          </w:p>
        </w:tc>
      </w:tr>
      <w:tr w:rsidR="00BD62D2" w:rsidRPr="007F5466" w:rsidTr="008C2E44">
        <w:trPr>
          <w:trHeight w:val="20"/>
        </w:trPr>
        <w:tc>
          <w:tcPr>
            <w:tcW w:w="2746" w:type="dxa"/>
            <w:gridSpan w:val="2"/>
            <w:tcBorders>
              <w:left w:val="single" w:sz="4" w:space="0" w:color="auto"/>
              <w:right w:val="single" w:sz="4" w:space="0" w:color="auto"/>
            </w:tcBorders>
          </w:tcPr>
          <w:p w:rsidR="00BD62D2" w:rsidRDefault="00BD62D2" w:rsidP="00DE2641">
            <w:pPr>
              <w:spacing w:line="276" w:lineRule="auto"/>
              <w:jc w:val="center"/>
              <w:rPr>
                <w:sz w:val="24"/>
                <w:szCs w:val="24"/>
              </w:rPr>
            </w:pPr>
            <w:r w:rsidRPr="00E9240D">
              <w:rPr>
                <w:sz w:val="24"/>
                <w:szCs w:val="24"/>
              </w:rPr>
              <w:t>Перечень основных разделов модуля дисциплины</w:t>
            </w:r>
          </w:p>
        </w:tc>
        <w:tc>
          <w:tcPr>
            <w:tcW w:w="7199" w:type="dxa"/>
            <w:gridSpan w:val="10"/>
            <w:tcBorders>
              <w:top w:val="single" w:sz="4" w:space="0" w:color="auto"/>
              <w:left w:val="single" w:sz="4" w:space="0" w:color="auto"/>
              <w:bottom w:val="single" w:sz="4" w:space="0" w:color="auto"/>
              <w:right w:val="single" w:sz="4" w:space="0" w:color="auto"/>
            </w:tcBorders>
          </w:tcPr>
          <w:p w:rsidR="00BD62D2" w:rsidRPr="00AA3894" w:rsidRDefault="00BD62D2" w:rsidP="00DE2641">
            <w:pPr>
              <w:pStyle w:val="12"/>
              <w:spacing w:line="276" w:lineRule="auto"/>
              <w:ind w:firstLine="0"/>
              <w:rPr>
                <w:rFonts w:ascii="Times New Roman" w:hAnsi="Times New Roman"/>
                <w:sz w:val="24"/>
                <w:szCs w:val="24"/>
              </w:rPr>
            </w:pPr>
            <w:r w:rsidRPr="00382780">
              <w:rPr>
                <w:rFonts w:ascii="Times New Roman" w:hAnsi="Times New Roman"/>
                <w:sz w:val="24"/>
                <w:szCs w:val="24"/>
              </w:rPr>
              <w:t>Предмет судебно-медицинской токсикологии</w:t>
            </w:r>
            <w:r>
              <w:rPr>
                <w:rFonts w:ascii="Times New Roman" w:hAnsi="Times New Roman"/>
                <w:sz w:val="24"/>
                <w:szCs w:val="24"/>
              </w:rPr>
              <w:t xml:space="preserve">. </w:t>
            </w:r>
            <w:r w:rsidRPr="00382780">
              <w:rPr>
                <w:rFonts w:ascii="Times New Roman" w:hAnsi="Times New Roman"/>
                <w:sz w:val="24"/>
                <w:szCs w:val="24"/>
              </w:rPr>
              <w:t>Определение понятия «отравление»</w:t>
            </w:r>
            <w:r>
              <w:rPr>
                <w:rFonts w:ascii="Times New Roman" w:hAnsi="Times New Roman"/>
                <w:sz w:val="24"/>
                <w:szCs w:val="24"/>
              </w:rPr>
              <w:t xml:space="preserve">. </w:t>
            </w:r>
            <w:r w:rsidRPr="00382780">
              <w:rPr>
                <w:rFonts w:ascii="Times New Roman" w:hAnsi="Times New Roman"/>
                <w:sz w:val="24"/>
                <w:szCs w:val="24"/>
              </w:rPr>
              <w:t>Общебиологическое и судебное медицинское определе</w:t>
            </w:r>
            <w:r w:rsidRPr="00382780">
              <w:rPr>
                <w:rFonts w:ascii="Times New Roman" w:hAnsi="Times New Roman"/>
                <w:sz w:val="24"/>
                <w:szCs w:val="24"/>
              </w:rPr>
              <w:softHyphen/>
              <w:t>ние понятий</w:t>
            </w:r>
            <w:r>
              <w:rPr>
                <w:rFonts w:ascii="Times New Roman" w:hAnsi="Times New Roman"/>
                <w:sz w:val="24"/>
                <w:szCs w:val="24"/>
              </w:rPr>
              <w:t>.</w:t>
            </w:r>
            <w:r w:rsidRPr="00382780">
              <w:rPr>
                <w:rFonts w:ascii="Times New Roman" w:hAnsi="Times New Roman"/>
                <w:sz w:val="24"/>
                <w:szCs w:val="24"/>
              </w:rPr>
              <w:t xml:space="preserve"> «яд», «ядовитое вещество», «токсическое</w:t>
            </w:r>
            <w:r>
              <w:rPr>
                <w:rFonts w:ascii="Times New Roman" w:hAnsi="Times New Roman"/>
                <w:sz w:val="24"/>
                <w:szCs w:val="24"/>
              </w:rPr>
              <w:t xml:space="preserve"> действие веществ». </w:t>
            </w:r>
            <w:r w:rsidRPr="00AA3894">
              <w:rPr>
                <w:rFonts w:ascii="Times New Roman" w:hAnsi="Times New Roman"/>
                <w:sz w:val="24"/>
                <w:szCs w:val="24"/>
              </w:rPr>
              <w:t>Классификация ядов</w:t>
            </w:r>
            <w:r>
              <w:rPr>
                <w:rFonts w:ascii="Times New Roman" w:hAnsi="Times New Roman"/>
                <w:sz w:val="24"/>
                <w:szCs w:val="24"/>
              </w:rPr>
              <w:t xml:space="preserve">. </w:t>
            </w:r>
            <w:r w:rsidRPr="00AA3894">
              <w:rPr>
                <w:rFonts w:ascii="Times New Roman" w:hAnsi="Times New Roman"/>
                <w:sz w:val="24"/>
                <w:szCs w:val="24"/>
              </w:rPr>
              <w:t>Происхождение отравлений</w:t>
            </w:r>
            <w:r>
              <w:rPr>
                <w:rFonts w:ascii="Times New Roman" w:hAnsi="Times New Roman"/>
                <w:sz w:val="24"/>
                <w:szCs w:val="24"/>
              </w:rPr>
              <w:t xml:space="preserve">. </w:t>
            </w:r>
            <w:r w:rsidRPr="00AA3894">
              <w:rPr>
                <w:rFonts w:ascii="Times New Roman" w:hAnsi="Times New Roman"/>
                <w:sz w:val="24"/>
                <w:szCs w:val="24"/>
              </w:rPr>
              <w:t>Физико-химические свойства яда</w:t>
            </w:r>
            <w:r>
              <w:rPr>
                <w:rFonts w:ascii="Times New Roman" w:hAnsi="Times New Roman"/>
                <w:sz w:val="24"/>
                <w:szCs w:val="24"/>
              </w:rPr>
              <w:t xml:space="preserve">. </w:t>
            </w:r>
            <w:r w:rsidRPr="00AA3894">
              <w:rPr>
                <w:rFonts w:ascii="Times New Roman" w:hAnsi="Times New Roman"/>
                <w:sz w:val="24"/>
                <w:szCs w:val="24"/>
              </w:rPr>
              <w:t>Химическая структура</w:t>
            </w:r>
            <w:r>
              <w:rPr>
                <w:rFonts w:ascii="Times New Roman" w:hAnsi="Times New Roman"/>
                <w:sz w:val="24"/>
                <w:szCs w:val="24"/>
              </w:rPr>
              <w:t xml:space="preserve">. </w:t>
            </w:r>
            <w:r w:rsidRPr="00D3309D">
              <w:rPr>
                <w:rFonts w:ascii="Times New Roman" w:hAnsi="Times New Roman"/>
                <w:sz w:val="24"/>
                <w:szCs w:val="24"/>
              </w:rPr>
              <w:t>Условия действия яда, его кон</w:t>
            </w:r>
            <w:r w:rsidRPr="00D3309D">
              <w:rPr>
                <w:rFonts w:ascii="Times New Roman" w:hAnsi="Times New Roman"/>
                <w:sz w:val="24"/>
                <w:szCs w:val="24"/>
              </w:rPr>
              <w:softHyphen/>
              <w:t>центрация, пути введения, характер превращения в ор</w:t>
            </w:r>
            <w:r w:rsidRPr="00D3309D">
              <w:rPr>
                <w:rFonts w:ascii="Times New Roman" w:hAnsi="Times New Roman"/>
                <w:sz w:val="24"/>
                <w:szCs w:val="24"/>
              </w:rPr>
              <w:softHyphen/>
              <w:t>ганизме, тип его выделения, состояние организма, индивидуальная чувствительность и др.</w:t>
            </w:r>
            <w:r>
              <w:rPr>
                <w:rFonts w:ascii="Times New Roman" w:hAnsi="Times New Roman"/>
                <w:sz w:val="24"/>
                <w:szCs w:val="24"/>
              </w:rPr>
              <w:t xml:space="preserve"> </w:t>
            </w:r>
            <w:r w:rsidRPr="00AA3894">
              <w:rPr>
                <w:rFonts w:ascii="Times New Roman" w:hAnsi="Times New Roman"/>
                <w:sz w:val="24"/>
                <w:szCs w:val="24"/>
              </w:rPr>
              <w:t>Интенсивность действия яда в зависимости от пути его поступления и выделения</w:t>
            </w:r>
            <w:r>
              <w:rPr>
                <w:rFonts w:ascii="Times New Roman" w:hAnsi="Times New Roman"/>
                <w:sz w:val="24"/>
                <w:szCs w:val="24"/>
              </w:rPr>
              <w:t xml:space="preserve">. </w:t>
            </w:r>
            <w:r w:rsidRPr="00AA3894">
              <w:rPr>
                <w:rFonts w:ascii="Times New Roman" w:hAnsi="Times New Roman"/>
                <w:sz w:val="24"/>
                <w:szCs w:val="24"/>
              </w:rPr>
              <w:t>Местное и общее действие</w:t>
            </w:r>
            <w:r>
              <w:rPr>
                <w:rFonts w:ascii="Times New Roman" w:hAnsi="Times New Roman"/>
                <w:sz w:val="24"/>
                <w:szCs w:val="24"/>
              </w:rPr>
              <w:t xml:space="preserve">. </w:t>
            </w:r>
            <w:r w:rsidRPr="00AA3894">
              <w:rPr>
                <w:rFonts w:ascii="Times New Roman" w:hAnsi="Times New Roman"/>
                <w:sz w:val="24"/>
                <w:szCs w:val="24"/>
              </w:rPr>
              <w:t>Непереносимость лекарственных препаратов и привы</w:t>
            </w:r>
            <w:r w:rsidRPr="00AA3894">
              <w:rPr>
                <w:rFonts w:ascii="Times New Roman" w:hAnsi="Times New Roman"/>
                <w:sz w:val="24"/>
                <w:szCs w:val="24"/>
              </w:rPr>
              <w:softHyphen/>
              <w:t>кание к ядам</w:t>
            </w:r>
            <w:r>
              <w:rPr>
                <w:rFonts w:ascii="Times New Roman" w:hAnsi="Times New Roman"/>
                <w:sz w:val="24"/>
                <w:szCs w:val="24"/>
              </w:rPr>
              <w:t>.</w:t>
            </w:r>
          </w:p>
          <w:p w:rsidR="00BD62D2" w:rsidRPr="00AA3894" w:rsidRDefault="00BD62D2" w:rsidP="00DE2641">
            <w:pPr>
              <w:pStyle w:val="12"/>
              <w:spacing w:line="276" w:lineRule="auto"/>
              <w:ind w:firstLine="0"/>
              <w:rPr>
                <w:rFonts w:ascii="Times New Roman" w:hAnsi="Times New Roman"/>
                <w:sz w:val="24"/>
                <w:szCs w:val="24"/>
              </w:rPr>
            </w:pPr>
            <w:r w:rsidRPr="00AA3894">
              <w:rPr>
                <w:rFonts w:ascii="Times New Roman" w:hAnsi="Times New Roman"/>
                <w:sz w:val="24"/>
                <w:szCs w:val="24"/>
              </w:rPr>
              <w:t>Течение отравлений (острое, подострое, хроническое) и их исходы</w:t>
            </w:r>
            <w:r>
              <w:rPr>
                <w:rFonts w:ascii="Times New Roman" w:hAnsi="Times New Roman"/>
                <w:sz w:val="24"/>
                <w:szCs w:val="24"/>
              </w:rPr>
              <w:t>.</w:t>
            </w:r>
          </w:p>
          <w:p w:rsidR="00BD62D2" w:rsidRPr="00AA3894" w:rsidRDefault="00BD62D2" w:rsidP="00DE2641">
            <w:pPr>
              <w:pStyle w:val="12"/>
              <w:spacing w:line="276" w:lineRule="auto"/>
              <w:ind w:firstLine="0"/>
              <w:rPr>
                <w:rFonts w:ascii="Times New Roman" w:hAnsi="Times New Roman"/>
                <w:sz w:val="24"/>
                <w:szCs w:val="24"/>
              </w:rPr>
            </w:pPr>
            <w:r w:rsidRPr="00AA3894">
              <w:rPr>
                <w:rFonts w:ascii="Times New Roman" w:hAnsi="Times New Roman"/>
                <w:sz w:val="24"/>
                <w:szCs w:val="24"/>
              </w:rPr>
              <w:t>Профилактика отравлений</w:t>
            </w:r>
            <w:r>
              <w:rPr>
                <w:rFonts w:ascii="Times New Roman" w:hAnsi="Times New Roman"/>
                <w:sz w:val="24"/>
                <w:szCs w:val="24"/>
              </w:rPr>
              <w:t xml:space="preserve">. </w:t>
            </w:r>
            <w:r w:rsidRPr="00AA3894">
              <w:rPr>
                <w:rFonts w:ascii="Times New Roman" w:hAnsi="Times New Roman"/>
                <w:sz w:val="24"/>
                <w:szCs w:val="24"/>
              </w:rPr>
              <w:t>Распознавание отравлений</w:t>
            </w:r>
            <w:r>
              <w:rPr>
                <w:rFonts w:ascii="Times New Roman" w:hAnsi="Times New Roman"/>
                <w:sz w:val="24"/>
                <w:szCs w:val="24"/>
              </w:rPr>
              <w:t xml:space="preserve">. </w:t>
            </w:r>
            <w:r w:rsidRPr="00AA3894">
              <w:rPr>
                <w:rFonts w:ascii="Times New Roman" w:hAnsi="Times New Roman"/>
                <w:sz w:val="24"/>
                <w:szCs w:val="24"/>
              </w:rPr>
              <w:t>Осмотр места происшествия</w:t>
            </w:r>
            <w:r>
              <w:rPr>
                <w:rFonts w:ascii="Times New Roman" w:hAnsi="Times New Roman"/>
                <w:sz w:val="24"/>
                <w:szCs w:val="24"/>
              </w:rPr>
              <w:t xml:space="preserve">. </w:t>
            </w:r>
            <w:r w:rsidRPr="00AA3894">
              <w:rPr>
                <w:rFonts w:ascii="Times New Roman" w:hAnsi="Times New Roman"/>
                <w:sz w:val="24"/>
                <w:szCs w:val="24"/>
              </w:rPr>
              <w:t>Правила судебно-медицинского исследования трупа</w:t>
            </w:r>
            <w:r>
              <w:rPr>
                <w:rFonts w:ascii="Times New Roman" w:hAnsi="Times New Roman"/>
                <w:sz w:val="24"/>
                <w:szCs w:val="24"/>
              </w:rPr>
              <w:t>.</w:t>
            </w:r>
          </w:p>
          <w:p w:rsidR="00BD62D2" w:rsidRPr="004D50FD" w:rsidRDefault="00BD62D2" w:rsidP="00DE2641">
            <w:pPr>
              <w:pStyle w:val="12"/>
              <w:spacing w:line="276" w:lineRule="auto"/>
              <w:ind w:firstLine="0"/>
              <w:rPr>
                <w:rFonts w:ascii="Times New Roman" w:hAnsi="Times New Roman"/>
                <w:sz w:val="24"/>
                <w:szCs w:val="24"/>
              </w:rPr>
            </w:pPr>
            <w:r w:rsidRPr="004D50FD">
              <w:rPr>
                <w:rFonts w:ascii="Times New Roman" w:hAnsi="Times New Roman"/>
                <w:sz w:val="24"/>
                <w:szCs w:val="24"/>
              </w:rPr>
              <w:t>Методы лабораторной диагностики</w:t>
            </w:r>
            <w:r>
              <w:rPr>
                <w:rFonts w:ascii="Times New Roman" w:hAnsi="Times New Roman"/>
                <w:sz w:val="24"/>
                <w:szCs w:val="24"/>
              </w:rPr>
              <w:t xml:space="preserve">. </w:t>
            </w:r>
            <w:r w:rsidRPr="004D50FD">
              <w:rPr>
                <w:rFonts w:ascii="Times New Roman" w:hAnsi="Times New Roman"/>
                <w:sz w:val="24"/>
                <w:szCs w:val="24"/>
              </w:rPr>
              <w:t>Оценка результатов дополнительных исследований</w:t>
            </w:r>
            <w:r>
              <w:rPr>
                <w:rFonts w:ascii="Times New Roman" w:hAnsi="Times New Roman"/>
                <w:sz w:val="24"/>
                <w:szCs w:val="24"/>
              </w:rPr>
              <w:t>.</w:t>
            </w:r>
          </w:p>
          <w:p w:rsidR="00BD62D2" w:rsidRPr="004D50FD" w:rsidRDefault="00BD62D2" w:rsidP="00DE2641">
            <w:pPr>
              <w:pStyle w:val="12"/>
              <w:spacing w:line="276" w:lineRule="auto"/>
              <w:ind w:firstLine="0"/>
              <w:rPr>
                <w:rFonts w:ascii="Times New Roman" w:hAnsi="Times New Roman"/>
                <w:sz w:val="24"/>
                <w:szCs w:val="24"/>
              </w:rPr>
            </w:pPr>
            <w:r w:rsidRPr="004D50FD">
              <w:rPr>
                <w:rFonts w:ascii="Times New Roman" w:hAnsi="Times New Roman"/>
                <w:b/>
                <w:bCs/>
                <w:sz w:val="24"/>
                <w:szCs w:val="24"/>
              </w:rPr>
              <w:t>Отравления едкими ядами.</w:t>
            </w:r>
          </w:p>
          <w:p w:rsidR="00BD62D2" w:rsidRPr="00AA3894" w:rsidRDefault="00BD62D2" w:rsidP="00DE2641">
            <w:pPr>
              <w:pStyle w:val="12"/>
              <w:spacing w:line="276" w:lineRule="auto"/>
              <w:ind w:firstLine="0"/>
              <w:rPr>
                <w:rFonts w:ascii="Times New Roman" w:hAnsi="Times New Roman"/>
                <w:sz w:val="24"/>
                <w:szCs w:val="24"/>
              </w:rPr>
            </w:pPr>
            <w:r w:rsidRPr="004D50FD">
              <w:rPr>
                <w:rFonts w:ascii="Times New Roman" w:hAnsi="Times New Roman"/>
                <w:sz w:val="24"/>
                <w:szCs w:val="24"/>
              </w:rPr>
              <w:t>Причины, условия, частота</w:t>
            </w:r>
            <w:r>
              <w:rPr>
                <w:rFonts w:ascii="Times New Roman" w:hAnsi="Times New Roman"/>
                <w:sz w:val="24"/>
                <w:szCs w:val="24"/>
              </w:rPr>
              <w:t xml:space="preserve">. </w:t>
            </w:r>
            <w:r w:rsidRPr="00476C61">
              <w:rPr>
                <w:rFonts w:ascii="Times New Roman" w:hAnsi="Times New Roman"/>
                <w:sz w:val="24"/>
                <w:szCs w:val="24"/>
              </w:rPr>
              <w:t>Классификация едких ядов по химическому составу и механизму действия</w:t>
            </w:r>
            <w:r>
              <w:rPr>
                <w:rFonts w:ascii="Times New Roman" w:hAnsi="Times New Roman"/>
                <w:sz w:val="24"/>
                <w:szCs w:val="24"/>
              </w:rPr>
              <w:t xml:space="preserve">. </w:t>
            </w:r>
            <w:r w:rsidRPr="00476C61">
              <w:rPr>
                <w:rFonts w:ascii="Times New Roman" w:hAnsi="Times New Roman"/>
                <w:sz w:val="24"/>
                <w:szCs w:val="24"/>
              </w:rPr>
              <w:t>Местное и общее действие едких ядов</w:t>
            </w:r>
            <w:r>
              <w:rPr>
                <w:rFonts w:ascii="Times New Roman" w:hAnsi="Times New Roman"/>
                <w:sz w:val="24"/>
                <w:szCs w:val="24"/>
              </w:rPr>
              <w:t xml:space="preserve">. </w:t>
            </w:r>
            <w:r w:rsidRPr="00476C61">
              <w:rPr>
                <w:rFonts w:ascii="Times New Roman" w:hAnsi="Times New Roman"/>
                <w:sz w:val="24"/>
                <w:szCs w:val="24"/>
              </w:rPr>
              <w:t>Патофизиологические нарушения в организме</w:t>
            </w:r>
            <w:r>
              <w:rPr>
                <w:rFonts w:ascii="Times New Roman" w:hAnsi="Times New Roman"/>
                <w:sz w:val="24"/>
                <w:szCs w:val="24"/>
              </w:rPr>
              <w:t>.</w:t>
            </w:r>
          </w:p>
          <w:p w:rsidR="00BD62D2" w:rsidRPr="004D50FD" w:rsidRDefault="00BD62D2" w:rsidP="00DE2641">
            <w:pPr>
              <w:pStyle w:val="12"/>
              <w:spacing w:line="276" w:lineRule="auto"/>
              <w:ind w:firstLine="0"/>
              <w:rPr>
                <w:rFonts w:ascii="Times New Roman" w:hAnsi="Times New Roman"/>
                <w:sz w:val="24"/>
                <w:szCs w:val="24"/>
              </w:rPr>
            </w:pPr>
            <w:r w:rsidRPr="00476C61">
              <w:rPr>
                <w:rFonts w:ascii="Times New Roman" w:hAnsi="Times New Roman"/>
                <w:sz w:val="24"/>
                <w:szCs w:val="24"/>
              </w:rPr>
              <w:t>Генез смерти</w:t>
            </w:r>
            <w:r>
              <w:rPr>
                <w:rFonts w:ascii="Times New Roman" w:hAnsi="Times New Roman"/>
                <w:sz w:val="24"/>
                <w:szCs w:val="24"/>
              </w:rPr>
              <w:t xml:space="preserve">. </w:t>
            </w:r>
            <w:r w:rsidRPr="00476C61">
              <w:rPr>
                <w:rFonts w:ascii="Times New Roman" w:hAnsi="Times New Roman"/>
                <w:sz w:val="24"/>
                <w:szCs w:val="24"/>
              </w:rPr>
              <w:t>Отравления соляной, серной, азотной, уксусной, карбо</w:t>
            </w:r>
            <w:r w:rsidRPr="00476C61">
              <w:rPr>
                <w:rFonts w:ascii="Times New Roman" w:hAnsi="Times New Roman"/>
                <w:sz w:val="24"/>
                <w:szCs w:val="24"/>
              </w:rPr>
              <w:softHyphen/>
              <w:t>ловой и другими кислотами</w:t>
            </w:r>
            <w:r>
              <w:rPr>
                <w:rFonts w:ascii="Times New Roman" w:hAnsi="Times New Roman"/>
                <w:sz w:val="24"/>
                <w:szCs w:val="24"/>
              </w:rPr>
              <w:t xml:space="preserve">. </w:t>
            </w:r>
            <w:r w:rsidRPr="00476C61">
              <w:rPr>
                <w:rFonts w:ascii="Times New Roman" w:hAnsi="Times New Roman"/>
                <w:sz w:val="24"/>
                <w:szCs w:val="24"/>
              </w:rPr>
              <w:t>Патогенез</w:t>
            </w:r>
            <w:r>
              <w:rPr>
                <w:rFonts w:ascii="Times New Roman" w:hAnsi="Times New Roman"/>
                <w:sz w:val="24"/>
                <w:szCs w:val="24"/>
              </w:rPr>
              <w:t xml:space="preserve">. </w:t>
            </w:r>
            <w:r w:rsidRPr="00476C61">
              <w:rPr>
                <w:rFonts w:ascii="Times New Roman" w:hAnsi="Times New Roman"/>
                <w:sz w:val="24"/>
                <w:szCs w:val="24"/>
              </w:rPr>
              <w:t>Клиника</w:t>
            </w:r>
            <w:r>
              <w:rPr>
                <w:rFonts w:ascii="Times New Roman" w:hAnsi="Times New Roman"/>
                <w:sz w:val="24"/>
                <w:szCs w:val="24"/>
              </w:rPr>
              <w:t xml:space="preserve">. </w:t>
            </w:r>
            <w:r w:rsidRPr="00476C61">
              <w:rPr>
                <w:rFonts w:ascii="Times New Roman" w:hAnsi="Times New Roman"/>
                <w:sz w:val="24"/>
                <w:szCs w:val="24"/>
              </w:rPr>
              <w:t>Патоморфологические изменения в тканях и органах</w:t>
            </w:r>
            <w:r>
              <w:rPr>
                <w:rFonts w:ascii="Times New Roman" w:hAnsi="Times New Roman"/>
                <w:sz w:val="24"/>
                <w:szCs w:val="24"/>
              </w:rPr>
              <w:t xml:space="preserve">. </w:t>
            </w:r>
            <w:r w:rsidRPr="00476C61">
              <w:rPr>
                <w:rFonts w:ascii="Times New Roman" w:hAnsi="Times New Roman"/>
                <w:sz w:val="24"/>
                <w:szCs w:val="24"/>
              </w:rPr>
              <w:t>Судебно-медицинская и лабораторная диагностика</w:t>
            </w:r>
            <w:r>
              <w:rPr>
                <w:rFonts w:ascii="Times New Roman" w:hAnsi="Times New Roman"/>
                <w:sz w:val="24"/>
                <w:szCs w:val="24"/>
              </w:rPr>
              <w:t xml:space="preserve">. </w:t>
            </w:r>
            <w:r w:rsidRPr="00476C61">
              <w:rPr>
                <w:rFonts w:ascii="Times New Roman" w:hAnsi="Times New Roman"/>
                <w:sz w:val="24"/>
                <w:szCs w:val="24"/>
              </w:rPr>
              <w:t>Отравления едким калием, едким натром, едким аммо</w:t>
            </w:r>
            <w:r w:rsidRPr="00476C61">
              <w:rPr>
                <w:rFonts w:ascii="Times New Roman" w:hAnsi="Times New Roman"/>
                <w:sz w:val="24"/>
                <w:szCs w:val="24"/>
              </w:rPr>
              <w:softHyphen/>
              <w:t>нием и другими щелочами</w:t>
            </w:r>
            <w:r>
              <w:rPr>
                <w:rFonts w:ascii="Times New Roman" w:hAnsi="Times New Roman"/>
                <w:sz w:val="24"/>
                <w:szCs w:val="24"/>
              </w:rPr>
              <w:t xml:space="preserve">. </w:t>
            </w:r>
            <w:r w:rsidRPr="00476C61">
              <w:rPr>
                <w:rFonts w:ascii="Times New Roman" w:hAnsi="Times New Roman"/>
                <w:sz w:val="24"/>
                <w:szCs w:val="24"/>
              </w:rPr>
              <w:t>Патогенез</w:t>
            </w:r>
            <w:r>
              <w:rPr>
                <w:rFonts w:ascii="Times New Roman" w:hAnsi="Times New Roman"/>
                <w:sz w:val="24"/>
                <w:szCs w:val="24"/>
              </w:rPr>
              <w:t xml:space="preserve">. </w:t>
            </w:r>
            <w:r w:rsidRPr="00476C61">
              <w:rPr>
                <w:rFonts w:ascii="Times New Roman" w:hAnsi="Times New Roman"/>
                <w:sz w:val="24"/>
                <w:szCs w:val="24"/>
              </w:rPr>
              <w:t>Клиника</w:t>
            </w:r>
            <w:r>
              <w:rPr>
                <w:rFonts w:ascii="Times New Roman" w:hAnsi="Times New Roman"/>
                <w:sz w:val="24"/>
                <w:szCs w:val="24"/>
              </w:rPr>
              <w:t xml:space="preserve">. </w:t>
            </w:r>
            <w:r w:rsidRPr="00476C61">
              <w:rPr>
                <w:rFonts w:ascii="Times New Roman" w:hAnsi="Times New Roman"/>
                <w:sz w:val="24"/>
                <w:szCs w:val="24"/>
              </w:rPr>
              <w:t>Патоморфологические изменения в тканях и органах</w:t>
            </w:r>
            <w:r>
              <w:rPr>
                <w:rFonts w:ascii="Times New Roman" w:hAnsi="Times New Roman"/>
                <w:sz w:val="24"/>
                <w:szCs w:val="24"/>
              </w:rPr>
              <w:t xml:space="preserve">. </w:t>
            </w:r>
            <w:r w:rsidRPr="00476C61">
              <w:rPr>
                <w:rFonts w:ascii="Times New Roman" w:hAnsi="Times New Roman"/>
                <w:sz w:val="24"/>
                <w:szCs w:val="24"/>
              </w:rPr>
              <w:t>Судебно-медицинская и лабораторная диагностика</w:t>
            </w:r>
            <w:r>
              <w:rPr>
                <w:rFonts w:ascii="Times New Roman" w:hAnsi="Times New Roman"/>
                <w:sz w:val="24"/>
                <w:szCs w:val="24"/>
              </w:rPr>
              <w:t xml:space="preserve">. </w:t>
            </w:r>
            <w:r w:rsidRPr="00476C61">
              <w:rPr>
                <w:rFonts w:ascii="Times New Roman" w:hAnsi="Times New Roman"/>
                <w:sz w:val="24"/>
                <w:szCs w:val="24"/>
              </w:rPr>
              <w:t>Отравления солями бромистоводородной кислоты, хлорноватой, фтористоводородной и др.</w:t>
            </w:r>
            <w:r>
              <w:rPr>
                <w:rFonts w:ascii="Times New Roman" w:hAnsi="Times New Roman"/>
                <w:sz w:val="24"/>
                <w:szCs w:val="24"/>
              </w:rPr>
              <w:t xml:space="preserve"> </w:t>
            </w:r>
            <w:r w:rsidRPr="00476C61">
              <w:rPr>
                <w:rFonts w:ascii="Times New Roman" w:hAnsi="Times New Roman"/>
                <w:sz w:val="24"/>
                <w:szCs w:val="24"/>
              </w:rPr>
              <w:t>Патогенез</w:t>
            </w:r>
            <w:r>
              <w:rPr>
                <w:rFonts w:ascii="Times New Roman" w:hAnsi="Times New Roman"/>
                <w:sz w:val="24"/>
                <w:szCs w:val="24"/>
              </w:rPr>
              <w:t xml:space="preserve">. </w:t>
            </w:r>
            <w:r w:rsidRPr="004D50FD">
              <w:rPr>
                <w:rFonts w:ascii="Times New Roman" w:hAnsi="Times New Roman"/>
                <w:sz w:val="24"/>
                <w:szCs w:val="24"/>
              </w:rPr>
              <w:t>Клиника</w:t>
            </w:r>
            <w:r>
              <w:rPr>
                <w:rFonts w:ascii="Times New Roman" w:hAnsi="Times New Roman"/>
                <w:sz w:val="24"/>
                <w:szCs w:val="24"/>
              </w:rPr>
              <w:t xml:space="preserve">. </w:t>
            </w:r>
            <w:r w:rsidRPr="004D50FD">
              <w:rPr>
                <w:rFonts w:ascii="Times New Roman" w:hAnsi="Times New Roman"/>
                <w:sz w:val="24"/>
                <w:szCs w:val="24"/>
              </w:rPr>
              <w:lastRenderedPageBreak/>
              <w:t>Патоморфологические изменения в тканях и органах</w:t>
            </w:r>
            <w:r>
              <w:rPr>
                <w:rFonts w:ascii="Times New Roman" w:hAnsi="Times New Roman"/>
                <w:sz w:val="24"/>
                <w:szCs w:val="24"/>
              </w:rPr>
              <w:t xml:space="preserve">. </w:t>
            </w:r>
            <w:r w:rsidRPr="004D50FD">
              <w:rPr>
                <w:rFonts w:ascii="Times New Roman" w:hAnsi="Times New Roman"/>
                <w:sz w:val="24"/>
                <w:szCs w:val="24"/>
              </w:rPr>
              <w:t>Судебно-медицинская и лабораторная диагностика</w:t>
            </w:r>
            <w:r>
              <w:rPr>
                <w:rFonts w:ascii="Times New Roman" w:hAnsi="Times New Roman"/>
                <w:sz w:val="24"/>
                <w:szCs w:val="24"/>
              </w:rPr>
              <w:t>.</w:t>
            </w:r>
          </w:p>
          <w:p w:rsidR="00BD62D2" w:rsidRPr="004D50FD" w:rsidRDefault="00BD62D2" w:rsidP="00DE2641">
            <w:pPr>
              <w:pStyle w:val="12"/>
              <w:spacing w:line="276" w:lineRule="auto"/>
              <w:ind w:firstLine="0"/>
              <w:rPr>
                <w:rFonts w:ascii="Times New Roman" w:hAnsi="Times New Roman"/>
                <w:sz w:val="24"/>
                <w:szCs w:val="24"/>
              </w:rPr>
            </w:pPr>
            <w:r w:rsidRPr="004D50FD">
              <w:rPr>
                <w:rFonts w:ascii="Times New Roman" w:hAnsi="Times New Roman"/>
                <w:b/>
                <w:bCs/>
                <w:sz w:val="24"/>
                <w:szCs w:val="24"/>
              </w:rPr>
              <w:t>Отравления деструктивными ядами.</w:t>
            </w:r>
          </w:p>
          <w:p w:rsidR="00BD62D2" w:rsidRPr="004D50FD" w:rsidRDefault="00BD62D2" w:rsidP="00DE2641">
            <w:pPr>
              <w:pStyle w:val="12"/>
              <w:spacing w:line="276" w:lineRule="auto"/>
              <w:ind w:firstLine="0"/>
              <w:rPr>
                <w:rFonts w:ascii="Times New Roman" w:hAnsi="Times New Roman"/>
                <w:sz w:val="24"/>
                <w:szCs w:val="24"/>
              </w:rPr>
            </w:pPr>
            <w:r w:rsidRPr="004D50FD">
              <w:rPr>
                <w:rFonts w:ascii="Times New Roman" w:hAnsi="Times New Roman"/>
                <w:sz w:val="24"/>
                <w:szCs w:val="24"/>
              </w:rPr>
              <w:t>Причины, условия, частота отравлений</w:t>
            </w:r>
            <w:r>
              <w:rPr>
                <w:rFonts w:ascii="Times New Roman" w:hAnsi="Times New Roman"/>
                <w:sz w:val="24"/>
                <w:szCs w:val="24"/>
              </w:rPr>
              <w:t xml:space="preserve">. </w:t>
            </w:r>
            <w:r w:rsidRPr="004D50FD">
              <w:rPr>
                <w:rFonts w:ascii="Times New Roman" w:hAnsi="Times New Roman"/>
                <w:sz w:val="24"/>
                <w:szCs w:val="24"/>
              </w:rPr>
              <w:t>Классификация деструктивных ядов (</w:t>
            </w:r>
            <w:r w:rsidRPr="00476C61">
              <w:rPr>
                <w:rFonts w:ascii="Times New Roman" w:hAnsi="Times New Roman"/>
                <w:sz w:val="24"/>
                <w:szCs w:val="24"/>
              </w:rPr>
              <w:t>ртуть, свинец, медь, мышьяк, сурьма и другие соли тяжелых металлов)</w:t>
            </w:r>
            <w:r>
              <w:rPr>
                <w:rFonts w:ascii="Times New Roman" w:hAnsi="Times New Roman"/>
                <w:sz w:val="24"/>
                <w:szCs w:val="24"/>
              </w:rPr>
              <w:t>.</w:t>
            </w:r>
            <w:r w:rsidRPr="00476C61">
              <w:rPr>
                <w:rFonts w:ascii="Times New Roman" w:hAnsi="Times New Roman"/>
                <w:sz w:val="24"/>
                <w:szCs w:val="24"/>
              </w:rPr>
              <w:t>Токсикологическая характеристика</w:t>
            </w:r>
            <w:r>
              <w:rPr>
                <w:rFonts w:ascii="Times New Roman" w:hAnsi="Times New Roman"/>
                <w:sz w:val="24"/>
                <w:szCs w:val="24"/>
              </w:rPr>
              <w:t xml:space="preserve">. </w:t>
            </w:r>
            <w:r w:rsidRPr="00476C61">
              <w:rPr>
                <w:rFonts w:ascii="Times New Roman" w:hAnsi="Times New Roman"/>
                <w:sz w:val="24"/>
                <w:szCs w:val="24"/>
              </w:rPr>
              <w:t>Патофизиологические нарушения в организме</w:t>
            </w:r>
            <w:r>
              <w:rPr>
                <w:rFonts w:ascii="Times New Roman" w:hAnsi="Times New Roman"/>
                <w:sz w:val="24"/>
                <w:szCs w:val="24"/>
              </w:rPr>
              <w:t xml:space="preserve">. </w:t>
            </w:r>
            <w:r w:rsidRPr="00476C61">
              <w:rPr>
                <w:rFonts w:ascii="Times New Roman" w:hAnsi="Times New Roman"/>
                <w:sz w:val="24"/>
                <w:szCs w:val="24"/>
              </w:rPr>
              <w:t>Генез смерти</w:t>
            </w:r>
            <w:r>
              <w:rPr>
                <w:rFonts w:ascii="Times New Roman" w:hAnsi="Times New Roman"/>
                <w:sz w:val="24"/>
                <w:szCs w:val="24"/>
              </w:rPr>
              <w:t xml:space="preserve">. </w:t>
            </w:r>
            <w:r w:rsidRPr="00476C61">
              <w:rPr>
                <w:rFonts w:ascii="Times New Roman" w:hAnsi="Times New Roman"/>
                <w:sz w:val="24"/>
                <w:szCs w:val="24"/>
              </w:rPr>
              <w:t>Отравления ртутью и ее соединениями (сулема, кало</w:t>
            </w:r>
            <w:r w:rsidRPr="00476C61">
              <w:rPr>
                <w:rFonts w:ascii="Times New Roman" w:hAnsi="Times New Roman"/>
                <w:sz w:val="24"/>
                <w:szCs w:val="24"/>
              </w:rPr>
              <w:softHyphen/>
              <w:t>мель, цианистая ртуть, гранозан и др.)</w:t>
            </w:r>
            <w:r>
              <w:rPr>
                <w:rFonts w:ascii="Times New Roman" w:hAnsi="Times New Roman"/>
                <w:sz w:val="24"/>
                <w:szCs w:val="24"/>
              </w:rPr>
              <w:t>.</w:t>
            </w:r>
            <w:r w:rsidRPr="00476C61">
              <w:rPr>
                <w:rFonts w:ascii="Times New Roman" w:hAnsi="Times New Roman"/>
                <w:sz w:val="24"/>
                <w:szCs w:val="24"/>
              </w:rPr>
              <w:t>Патогенез</w:t>
            </w:r>
            <w:r>
              <w:rPr>
                <w:rFonts w:ascii="Times New Roman" w:hAnsi="Times New Roman"/>
                <w:sz w:val="24"/>
                <w:szCs w:val="24"/>
              </w:rPr>
              <w:t xml:space="preserve">. </w:t>
            </w:r>
            <w:r w:rsidRPr="00476C61">
              <w:rPr>
                <w:rFonts w:ascii="Times New Roman" w:hAnsi="Times New Roman"/>
                <w:sz w:val="24"/>
                <w:szCs w:val="24"/>
              </w:rPr>
              <w:t>Клиника</w:t>
            </w:r>
            <w:r>
              <w:rPr>
                <w:rFonts w:ascii="Times New Roman" w:hAnsi="Times New Roman"/>
                <w:sz w:val="24"/>
                <w:szCs w:val="24"/>
              </w:rPr>
              <w:t xml:space="preserve">. </w:t>
            </w:r>
            <w:r w:rsidRPr="00476C61">
              <w:rPr>
                <w:rFonts w:ascii="Times New Roman" w:hAnsi="Times New Roman"/>
                <w:sz w:val="24"/>
                <w:szCs w:val="24"/>
              </w:rPr>
              <w:t>Патоморфологические изменения в тканях и органах</w:t>
            </w:r>
            <w:r>
              <w:rPr>
                <w:rFonts w:ascii="Times New Roman" w:hAnsi="Times New Roman"/>
                <w:sz w:val="24"/>
                <w:szCs w:val="24"/>
              </w:rPr>
              <w:t xml:space="preserve">. </w:t>
            </w:r>
            <w:r w:rsidRPr="00476C61">
              <w:rPr>
                <w:rFonts w:ascii="Times New Roman" w:hAnsi="Times New Roman"/>
                <w:sz w:val="24"/>
                <w:szCs w:val="24"/>
              </w:rPr>
              <w:t>Судебно-медицинская и лабораторная диагностика</w:t>
            </w:r>
            <w:r>
              <w:rPr>
                <w:rFonts w:ascii="Times New Roman" w:hAnsi="Times New Roman"/>
                <w:sz w:val="24"/>
                <w:szCs w:val="24"/>
              </w:rPr>
              <w:t xml:space="preserve">. </w:t>
            </w:r>
            <w:r w:rsidRPr="00476C61">
              <w:rPr>
                <w:rFonts w:ascii="Times New Roman" w:hAnsi="Times New Roman"/>
                <w:sz w:val="24"/>
                <w:szCs w:val="24"/>
              </w:rPr>
              <w:t>Отравления мышьяком и его соединениями</w:t>
            </w:r>
            <w:r>
              <w:rPr>
                <w:rFonts w:ascii="Times New Roman" w:hAnsi="Times New Roman"/>
                <w:sz w:val="24"/>
                <w:szCs w:val="24"/>
              </w:rPr>
              <w:t xml:space="preserve">. </w:t>
            </w:r>
            <w:r w:rsidRPr="00476C61">
              <w:rPr>
                <w:rFonts w:ascii="Times New Roman" w:hAnsi="Times New Roman"/>
                <w:sz w:val="24"/>
                <w:szCs w:val="24"/>
              </w:rPr>
              <w:t>Патогенез</w:t>
            </w:r>
            <w:r>
              <w:rPr>
                <w:rFonts w:ascii="Times New Roman" w:hAnsi="Times New Roman"/>
                <w:sz w:val="24"/>
                <w:szCs w:val="24"/>
              </w:rPr>
              <w:t xml:space="preserve">. </w:t>
            </w:r>
            <w:r w:rsidRPr="00476C61">
              <w:rPr>
                <w:rFonts w:ascii="Times New Roman" w:hAnsi="Times New Roman"/>
                <w:sz w:val="24"/>
                <w:szCs w:val="24"/>
              </w:rPr>
              <w:t>Клиника</w:t>
            </w:r>
            <w:r>
              <w:rPr>
                <w:rFonts w:ascii="Times New Roman" w:hAnsi="Times New Roman"/>
                <w:sz w:val="24"/>
                <w:szCs w:val="24"/>
              </w:rPr>
              <w:t xml:space="preserve">. </w:t>
            </w:r>
            <w:r w:rsidRPr="00476C61">
              <w:rPr>
                <w:rFonts w:ascii="Times New Roman" w:hAnsi="Times New Roman"/>
                <w:sz w:val="24"/>
                <w:szCs w:val="24"/>
              </w:rPr>
              <w:t>Патоморфологические изменения в тканях и органах</w:t>
            </w:r>
            <w:r>
              <w:rPr>
                <w:rFonts w:ascii="Times New Roman" w:hAnsi="Times New Roman"/>
                <w:sz w:val="24"/>
                <w:szCs w:val="24"/>
              </w:rPr>
              <w:t xml:space="preserve">. </w:t>
            </w:r>
            <w:r w:rsidRPr="00476C61">
              <w:rPr>
                <w:rFonts w:ascii="Times New Roman" w:hAnsi="Times New Roman"/>
                <w:sz w:val="24"/>
                <w:szCs w:val="24"/>
              </w:rPr>
              <w:t>Судебно-медицинская и лабораторная диагностика</w:t>
            </w:r>
            <w:r>
              <w:rPr>
                <w:rFonts w:ascii="Times New Roman" w:hAnsi="Times New Roman"/>
                <w:sz w:val="24"/>
                <w:szCs w:val="24"/>
              </w:rPr>
              <w:t xml:space="preserve">. </w:t>
            </w:r>
            <w:r w:rsidRPr="00476C61">
              <w:rPr>
                <w:rFonts w:ascii="Times New Roman" w:hAnsi="Times New Roman"/>
                <w:sz w:val="24"/>
                <w:szCs w:val="24"/>
              </w:rPr>
              <w:t>Отравления свинцом и его солями</w:t>
            </w:r>
            <w:r>
              <w:rPr>
                <w:rFonts w:ascii="Times New Roman" w:hAnsi="Times New Roman"/>
                <w:sz w:val="24"/>
                <w:szCs w:val="24"/>
              </w:rPr>
              <w:t xml:space="preserve">. </w:t>
            </w:r>
            <w:r w:rsidRPr="00476C61">
              <w:rPr>
                <w:rFonts w:ascii="Times New Roman" w:hAnsi="Times New Roman"/>
                <w:sz w:val="24"/>
                <w:szCs w:val="24"/>
              </w:rPr>
              <w:t>Патогенез</w:t>
            </w:r>
            <w:r>
              <w:rPr>
                <w:rFonts w:ascii="Times New Roman" w:hAnsi="Times New Roman"/>
                <w:sz w:val="24"/>
                <w:szCs w:val="24"/>
              </w:rPr>
              <w:t xml:space="preserve">. </w:t>
            </w:r>
            <w:r w:rsidRPr="00476C61">
              <w:rPr>
                <w:rFonts w:ascii="Times New Roman" w:hAnsi="Times New Roman"/>
                <w:sz w:val="24"/>
                <w:szCs w:val="24"/>
              </w:rPr>
              <w:t>Клиника</w:t>
            </w:r>
            <w:r>
              <w:rPr>
                <w:rFonts w:ascii="Times New Roman" w:hAnsi="Times New Roman"/>
                <w:sz w:val="24"/>
                <w:szCs w:val="24"/>
              </w:rPr>
              <w:t xml:space="preserve">. </w:t>
            </w:r>
            <w:r w:rsidRPr="00D3309D">
              <w:rPr>
                <w:rFonts w:ascii="Times New Roman" w:hAnsi="Times New Roman"/>
                <w:sz w:val="24"/>
                <w:szCs w:val="24"/>
              </w:rPr>
              <w:t>Патоморфологические изменения в тканях и органах.</w:t>
            </w:r>
            <w:r>
              <w:rPr>
                <w:rFonts w:ascii="Times New Roman" w:hAnsi="Times New Roman"/>
                <w:sz w:val="24"/>
                <w:szCs w:val="24"/>
              </w:rPr>
              <w:t xml:space="preserve"> </w:t>
            </w:r>
            <w:r w:rsidRPr="00476C61">
              <w:rPr>
                <w:rFonts w:ascii="Times New Roman" w:hAnsi="Times New Roman"/>
                <w:sz w:val="24"/>
                <w:szCs w:val="24"/>
              </w:rPr>
              <w:t>Судебно-медицинская и лабораторная диагностика</w:t>
            </w:r>
            <w:r>
              <w:rPr>
                <w:rFonts w:ascii="Times New Roman" w:hAnsi="Times New Roman"/>
                <w:sz w:val="24"/>
                <w:szCs w:val="24"/>
              </w:rPr>
              <w:t xml:space="preserve">. </w:t>
            </w:r>
            <w:r w:rsidRPr="00476C61">
              <w:rPr>
                <w:rFonts w:ascii="Times New Roman" w:hAnsi="Times New Roman"/>
                <w:sz w:val="24"/>
                <w:szCs w:val="24"/>
              </w:rPr>
              <w:t>Отравления таллием</w:t>
            </w:r>
            <w:r>
              <w:rPr>
                <w:rFonts w:ascii="Times New Roman" w:hAnsi="Times New Roman"/>
                <w:sz w:val="24"/>
                <w:szCs w:val="24"/>
              </w:rPr>
              <w:t xml:space="preserve">. </w:t>
            </w:r>
            <w:r w:rsidRPr="00476C61">
              <w:rPr>
                <w:rFonts w:ascii="Times New Roman" w:hAnsi="Times New Roman"/>
                <w:sz w:val="24"/>
                <w:szCs w:val="24"/>
              </w:rPr>
              <w:t>Патогенез</w:t>
            </w:r>
            <w:r>
              <w:rPr>
                <w:rFonts w:ascii="Times New Roman" w:hAnsi="Times New Roman"/>
                <w:sz w:val="24"/>
                <w:szCs w:val="24"/>
              </w:rPr>
              <w:t xml:space="preserve">. </w:t>
            </w:r>
            <w:r w:rsidRPr="00476C61">
              <w:rPr>
                <w:rFonts w:ascii="Times New Roman" w:hAnsi="Times New Roman"/>
                <w:sz w:val="24"/>
                <w:szCs w:val="24"/>
              </w:rPr>
              <w:t>Клиника</w:t>
            </w:r>
            <w:r>
              <w:rPr>
                <w:rFonts w:ascii="Times New Roman" w:hAnsi="Times New Roman"/>
                <w:sz w:val="24"/>
                <w:szCs w:val="24"/>
              </w:rPr>
              <w:t xml:space="preserve">. </w:t>
            </w:r>
            <w:r w:rsidRPr="004D50FD">
              <w:rPr>
                <w:rFonts w:ascii="Times New Roman" w:hAnsi="Times New Roman"/>
                <w:sz w:val="24"/>
                <w:szCs w:val="24"/>
              </w:rPr>
              <w:t>Патоморфологические изменения в тканях и органах</w:t>
            </w:r>
            <w:r>
              <w:rPr>
                <w:rFonts w:ascii="Times New Roman" w:hAnsi="Times New Roman"/>
                <w:sz w:val="24"/>
                <w:szCs w:val="24"/>
              </w:rPr>
              <w:t>. Судебно-</w:t>
            </w:r>
            <w:r w:rsidRPr="004D50FD">
              <w:rPr>
                <w:rFonts w:ascii="Times New Roman" w:hAnsi="Times New Roman"/>
                <w:sz w:val="24"/>
                <w:szCs w:val="24"/>
              </w:rPr>
              <w:t>медицинская и лабораторная диагностика</w:t>
            </w:r>
            <w:r>
              <w:rPr>
                <w:rFonts w:ascii="Times New Roman" w:hAnsi="Times New Roman"/>
                <w:sz w:val="24"/>
                <w:szCs w:val="24"/>
              </w:rPr>
              <w:t>.</w:t>
            </w:r>
          </w:p>
          <w:p w:rsidR="00BD62D2" w:rsidRPr="004D50FD" w:rsidRDefault="00BD62D2" w:rsidP="00DE2641">
            <w:pPr>
              <w:pStyle w:val="12"/>
              <w:spacing w:line="276" w:lineRule="auto"/>
              <w:ind w:firstLine="0"/>
              <w:rPr>
                <w:rFonts w:ascii="Times New Roman" w:hAnsi="Times New Roman"/>
                <w:sz w:val="24"/>
                <w:szCs w:val="24"/>
              </w:rPr>
            </w:pPr>
            <w:r w:rsidRPr="004D50FD">
              <w:rPr>
                <w:rFonts w:ascii="Times New Roman" w:hAnsi="Times New Roman"/>
                <w:b/>
                <w:bCs/>
                <w:sz w:val="24"/>
                <w:szCs w:val="24"/>
              </w:rPr>
              <w:t>Отравления гемотропными ядами.</w:t>
            </w:r>
          </w:p>
          <w:p w:rsidR="00BD62D2" w:rsidRPr="004D50FD" w:rsidRDefault="00BD62D2" w:rsidP="00DE2641">
            <w:pPr>
              <w:pStyle w:val="12"/>
              <w:spacing w:line="276" w:lineRule="auto"/>
              <w:ind w:firstLine="0"/>
              <w:rPr>
                <w:rFonts w:ascii="Times New Roman" w:hAnsi="Times New Roman"/>
                <w:sz w:val="24"/>
                <w:szCs w:val="24"/>
              </w:rPr>
            </w:pPr>
            <w:r w:rsidRPr="004D50FD">
              <w:rPr>
                <w:rFonts w:ascii="Times New Roman" w:hAnsi="Times New Roman"/>
                <w:sz w:val="24"/>
                <w:szCs w:val="24"/>
              </w:rPr>
              <w:t>Причины, условия и частота отравлений</w:t>
            </w:r>
            <w:r>
              <w:rPr>
                <w:rFonts w:ascii="Times New Roman" w:hAnsi="Times New Roman"/>
                <w:sz w:val="24"/>
                <w:szCs w:val="24"/>
              </w:rPr>
              <w:t xml:space="preserve">.  </w:t>
            </w:r>
            <w:r w:rsidRPr="004D50FD">
              <w:rPr>
                <w:rFonts w:ascii="Times New Roman" w:hAnsi="Times New Roman"/>
                <w:sz w:val="24"/>
                <w:szCs w:val="24"/>
              </w:rPr>
              <w:t>Классификация ядов, изменяющих состав</w:t>
            </w:r>
            <w:r w:rsidRPr="00476C61">
              <w:rPr>
                <w:rFonts w:ascii="Times New Roman" w:hAnsi="Times New Roman"/>
                <w:sz w:val="24"/>
                <w:szCs w:val="24"/>
              </w:rPr>
              <w:t xml:space="preserve"> крови</w:t>
            </w:r>
            <w:r>
              <w:rPr>
                <w:rFonts w:ascii="Times New Roman" w:hAnsi="Times New Roman"/>
                <w:sz w:val="24"/>
                <w:szCs w:val="24"/>
              </w:rPr>
              <w:t xml:space="preserve">. </w:t>
            </w:r>
            <w:r w:rsidRPr="00476C61">
              <w:rPr>
                <w:rFonts w:ascii="Times New Roman" w:hAnsi="Times New Roman"/>
                <w:sz w:val="24"/>
                <w:szCs w:val="24"/>
              </w:rPr>
              <w:t>Токсикологическая характеристика</w:t>
            </w:r>
            <w:r>
              <w:rPr>
                <w:rFonts w:ascii="Times New Roman" w:hAnsi="Times New Roman"/>
                <w:sz w:val="24"/>
                <w:szCs w:val="24"/>
              </w:rPr>
              <w:t xml:space="preserve">. </w:t>
            </w:r>
            <w:r w:rsidRPr="00476C61">
              <w:rPr>
                <w:rFonts w:ascii="Times New Roman" w:hAnsi="Times New Roman"/>
                <w:sz w:val="24"/>
                <w:szCs w:val="24"/>
              </w:rPr>
              <w:t>Патофизиологические нарушения в организме</w:t>
            </w:r>
            <w:r>
              <w:rPr>
                <w:rFonts w:ascii="Times New Roman" w:hAnsi="Times New Roman"/>
                <w:sz w:val="24"/>
                <w:szCs w:val="24"/>
              </w:rPr>
              <w:t xml:space="preserve">. </w:t>
            </w:r>
            <w:r w:rsidRPr="00476C61">
              <w:rPr>
                <w:rFonts w:ascii="Times New Roman" w:hAnsi="Times New Roman"/>
                <w:sz w:val="24"/>
                <w:szCs w:val="24"/>
              </w:rPr>
              <w:t>Генез смерти</w:t>
            </w:r>
            <w:r>
              <w:rPr>
                <w:rFonts w:ascii="Times New Roman" w:hAnsi="Times New Roman"/>
                <w:sz w:val="24"/>
                <w:szCs w:val="24"/>
              </w:rPr>
              <w:t xml:space="preserve">. </w:t>
            </w:r>
            <w:r w:rsidRPr="00476C61">
              <w:rPr>
                <w:rFonts w:ascii="Times New Roman" w:hAnsi="Times New Roman"/>
                <w:sz w:val="24"/>
                <w:szCs w:val="24"/>
              </w:rPr>
              <w:t>Отравления окисью углерода</w:t>
            </w:r>
            <w:r>
              <w:rPr>
                <w:rFonts w:ascii="Times New Roman" w:hAnsi="Times New Roman"/>
                <w:sz w:val="24"/>
                <w:szCs w:val="24"/>
              </w:rPr>
              <w:t xml:space="preserve">. </w:t>
            </w:r>
            <w:r w:rsidRPr="00476C61">
              <w:rPr>
                <w:rFonts w:ascii="Times New Roman" w:hAnsi="Times New Roman"/>
                <w:sz w:val="24"/>
                <w:szCs w:val="24"/>
              </w:rPr>
              <w:t>Патогенез</w:t>
            </w:r>
            <w:r>
              <w:rPr>
                <w:rFonts w:ascii="Times New Roman" w:hAnsi="Times New Roman"/>
                <w:sz w:val="24"/>
                <w:szCs w:val="24"/>
              </w:rPr>
              <w:t xml:space="preserve">. </w:t>
            </w:r>
            <w:r w:rsidRPr="00476C61">
              <w:rPr>
                <w:rFonts w:ascii="Times New Roman" w:hAnsi="Times New Roman"/>
                <w:sz w:val="24"/>
                <w:szCs w:val="24"/>
              </w:rPr>
              <w:t>Клиника</w:t>
            </w:r>
            <w:r>
              <w:rPr>
                <w:rFonts w:ascii="Times New Roman" w:hAnsi="Times New Roman"/>
                <w:sz w:val="24"/>
                <w:szCs w:val="24"/>
              </w:rPr>
              <w:t xml:space="preserve">. </w:t>
            </w:r>
            <w:r w:rsidRPr="00476C61">
              <w:rPr>
                <w:rFonts w:ascii="Times New Roman" w:hAnsi="Times New Roman"/>
                <w:sz w:val="24"/>
                <w:szCs w:val="24"/>
              </w:rPr>
              <w:t>Патоморфологические изменения в тканях и органах</w:t>
            </w:r>
            <w:r>
              <w:rPr>
                <w:rFonts w:ascii="Times New Roman" w:hAnsi="Times New Roman"/>
                <w:sz w:val="24"/>
                <w:szCs w:val="24"/>
              </w:rPr>
              <w:t xml:space="preserve">. </w:t>
            </w:r>
            <w:r w:rsidRPr="00476C61">
              <w:rPr>
                <w:rFonts w:ascii="Times New Roman" w:hAnsi="Times New Roman"/>
                <w:sz w:val="24"/>
                <w:szCs w:val="24"/>
              </w:rPr>
              <w:t>Судебно-медицинская и лабораторная диагностик</w:t>
            </w:r>
            <w:r>
              <w:rPr>
                <w:rFonts w:ascii="Times New Roman" w:hAnsi="Times New Roman"/>
                <w:sz w:val="24"/>
                <w:szCs w:val="24"/>
              </w:rPr>
              <w:t xml:space="preserve">а. </w:t>
            </w:r>
            <w:r w:rsidRPr="00476C61">
              <w:rPr>
                <w:rFonts w:ascii="Times New Roman" w:hAnsi="Times New Roman"/>
                <w:sz w:val="24"/>
                <w:szCs w:val="24"/>
              </w:rPr>
              <w:t>Отравления ядами (гид</w:t>
            </w:r>
            <w:r w:rsidRPr="00476C61">
              <w:rPr>
                <w:rFonts w:ascii="Times New Roman" w:hAnsi="Times New Roman"/>
                <w:sz w:val="24"/>
                <w:szCs w:val="24"/>
              </w:rPr>
              <w:softHyphen/>
              <w:t>рохинон, анилин, нитробензол, нитрит натрия, берто</w:t>
            </w:r>
            <w:r w:rsidRPr="00476C61">
              <w:rPr>
                <w:rFonts w:ascii="Times New Roman" w:hAnsi="Times New Roman"/>
                <w:sz w:val="24"/>
                <w:szCs w:val="24"/>
              </w:rPr>
              <w:softHyphen/>
              <w:t>летова соль)</w:t>
            </w:r>
            <w:r>
              <w:rPr>
                <w:rFonts w:ascii="Times New Roman" w:hAnsi="Times New Roman"/>
                <w:sz w:val="24"/>
                <w:szCs w:val="24"/>
              </w:rPr>
              <w:t xml:space="preserve">. </w:t>
            </w:r>
            <w:r w:rsidRPr="00476C61">
              <w:rPr>
                <w:rFonts w:ascii="Times New Roman" w:hAnsi="Times New Roman"/>
                <w:sz w:val="24"/>
                <w:szCs w:val="24"/>
              </w:rPr>
              <w:t>Патогенез</w:t>
            </w:r>
            <w:r>
              <w:rPr>
                <w:rFonts w:ascii="Times New Roman" w:hAnsi="Times New Roman"/>
                <w:sz w:val="24"/>
                <w:szCs w:val="24"/>
              </w:rPr>
              <w:t xml:space="preserve">. </w:t>
            </w:r>
            <w:r w:rsidRPr="00476C61">
              <w:rPr>
                <w:rFonts w:ascii="Times New Roman" w:hAnsi="Times New Roman"/>
                <w:sz w:val="24"/>
                <w:szCs w:val="24"/>
              </w:rPr>
              <w:t>Клиника</w:t>
            </w:r>
            <w:r>
              <w:rPr>
                <w:rFonts w:ascii="Times New Roman" w:hAnsi="Times New Roman"/>
                <w:sz w:val="24"/>
                <w:szCs w:val="24"/>
              </w:rPr>
              <w:t xml:space="preserve">. </w:t>
            </w:r>
            <w:r w:rsidRPr="00476C61">
              <w:rPr>
                <w:rFonts w:ascii="Times New Roman" w:hAnsi="Times New Roman"/>
                <w:sz w:val="24"/>
                <w:szCs w:val="24"/>
              </w:rPr>
              <w:t>Патоморфологическ</w:t>
            </w:r>
            <w:r>
              <w:rPr>
                <w:rFonts w:ascii="Times New Roman" w:hAnsi="Times New Roman"/>
                <w:sz w:val="24"/>
                <w:szCs w:val="24"/>
              </w:rPr>
              <w:t xml:space="preserve">ие изменения в тканях и органах. </w:t>
            </w:r>
            <w:r w:rsidRPr="004D50FD">
              <w:rPr>
                <w:rFonts w:ascii="Times New Roman" w:hAnsi="Times New Roman"/>
                <w:sz w:val="24"/>
                <w:szCs w:val="24"/>
              </w:rPr>
              <w:t>Судебно-медицинская и лабораторная диагностика</w:t>
            </w:r>
            <w:r>
              <w:rPr>
                <w:rFonts w:ascii="Times New Roman" w:hAnsi="Times New Roman"/>
                <w:sz w:val="24"/>
                <w:szCs w:val="24"/>
              </w:rPr>
              <w:t>.</w:t>
            </w:r>
          </w:p>
          <w:p w:rsidR="00BD62D2" w:rsidRPr="004D50FD" w:rsidRDefault="00BD62D2" w:rsidP="00DE2641">
            <w:pPr>
              <w:pStyle w:val="12"/>
              <w:spacing w:line="276" w:lineRule="auto"/>
              <w:ind w:firstLine="0"/>
              <w:rPr>
                <w:rFonts w:ascii="Times New Roman" w:hAnsi="Times New Roman"/>
                <w:sz w:val="24"/>
                <w:szCs w:val="24"/>
              </w:rPr>
            </w:pPr>
            <w:r w:rsidRPr="004D50FD">
              <w:rPr>
                <w:rFonts w:ascii="Times New Roman" w:hAnsi="Times New Roman"/>
                <w:b/>
                <w:sz w:val="24"/>
                <w:szCs w:val="24"/>
              </w:rPr>
              <w:t>Отравления функциональными ядами.</w:t>
            </w:r>
          </w:p>
          <w:p w:rsidR="00BD62D2" w:rsidRPr="004D50FD" w:rsidRDefault="00BD62D2" w:rsidP="00DE2641">
            <w:pPr>
              <w:pStyle w:val="12"/>
              <w:spacing w:line="276" w:lineRule="auto"/>
              <w:ind w:firstLine="0"/>
              <w:rPr>
                <w:rFonts w:ascii="Times New Roman" w:hAnsi="Times New Roman"/>
                <w:sz w:val="24"/>
                <w:szCs w:val="24"/>
              </w:rPr>
            </w:pPr>
            <w:r w:rsidRPr="004D50FD">
              <w:rPr>
                <w:rFonts w:ascii="Times New Roman" w:hAnsi="Times New Roman"/>
                <w:sz w:val="24"/>
                <w:szCs w:val="24"/>
              </w:rPr>
              <w:t>Причины, условия и частота отравлений</w:t>
            </w:r>
            <w:r>
              <w:rPr>
                <w:rFonts w:ascii="Times New Roman" w:hAnsi="Times New Roman"/>
                <w:sz w:val="24"/>
                <w:szCs w:val="24"/>
              </w:rPr>
              <w:t xml:space="preserve">. </w:t>
            </w:r>
            <w:r w:rsidRPr="004D50FD">
              <w:rPr>
                <w:rFonts w:ascii="Times New Roman" w:hAnsi="Times New Roman"/>
                <w:sz w:val="24"/>
                <w:szCs w:val="24"/>
              </w:rPr>
              <w:t>Классификация ядов этой группы</w:t>
            </w:r>
            <w:r>
              <w:rPr>
                <w:rFonts w:ascii="Times New Roman" w:hAnsi="Times New Roman"/>
                <w:sz w:val="24"/>
                <w:szCs w:val="24"/>
              </w:rPr>
              <w:t xml:space="preserve">. </w:t>
            </w:r>
            <w:r w:rsidRPr="00476C61">
              <w:rPr>
                <w:rFonts w:ascii="Times New Roman" w:hAnsi="Times New Roman"/>
                <w:sz w:val="24"/>
                <w:szCs w:val="24"/>
              </w:rPr>
              <w:t>Токсикологическая характеристика</w:t>
            </w:r>
            <w:r>
              <w:rPr>
                <w:rFonts w:ascii="Times New Roman" w:hAnsi="Times New Roman"/>
                <w:sz w:val="24"/>
                <w:szCs w:val="24"/>
              </w:rPr>
              <w:t xml:space="preserve">. </w:t>
            </w:r>
            <w:r w:rsidRPr="00476C61">
              <w:rPr>
                <w:rFonts w:ascii="Times New Roman" w:hAnsi="Times New Roman"/>
                <w:sz w:val="24"/>
                <w:szCs w:val="24"/>
              </w:rPr>
              <w:t>Патофизиологические нарушения в организме</w:t>
            </w:r>
            <w:r>
              <w:rPr>
                <w:rFonts w:ascii="Times New Roman" w:hAnsi="Times New Roman"/>
                <w:sz w:val="24"/>
                <w:szCs w:val="24"/>
              </w:rPr>
              <w:t xml:space="preserve">. </w:t>
            </w:r>
            <w:r w:rsidRPr="00476C61">
              <w:rPr>
                <w:rFonts w:ascii="Times New Roman" w:hAnsi="Times New Roman"/>
                <w:sz w:val="24"/>
                <w:szCs w:val="24"/>
              </w:rPr>
              <w:t>Генез смерти</w:t>
            </w:r>
            <w:r>
              <w:rPr>
                <w:rFonts w:ascii="Times New Roman" w:hAnsi="Times New Roman"/>
                <w:sz w:val="24"/>
                <w:szCs w:val="24"/>
              </w:rPr>
              <w:t xml:space="preserve">. </w:t>
            </w:r>
            <w:r w:rsidRPr="00476C61">
              <w:rPr>
                <w:rFonts w:ascii="Times New Roman" w:hAnsi="Times New Roman"/>
                <w:sz w:val="24"/>
                <w:szCs w:val="24"/>
              </w:rPr>
              <w:t>Яды, возбуждающие ЦНС: алкалоиды — атропин, стрихнин, скополамин; психотонические ве</w:t>
            </w:r>
            <w:r>
              <w:rPr>
                <w:rFonts w:ascii="Times New Roman" w:hAnsi="Times New Roman"/>
                <w:sz w:val="24"/>
                <w:szCs w:val="24"/>
              </w:rPr>
              <w:t xml:space="preserve">щества — фенамин, фенатин и др. </w:t>
            </w:r>
            <w:r w:rsidRPr="00476C61">
              <w:rPr>
                <w:rFonts w:ascii="Times New Roman" w:hAnsi="Times New Roman"/>
                <w:sz w:val="24"/>
                <w:szCs w:val="24"/>
              </w:rPr>
              <w:t>Патогенез</w:t>
            </w:r>
            <w:r>
              <w:rPr>
                <w:rFonts w:ascii="Times New Roman" w:hAnsi="Times New Roman"/>
                <w:sz w:val="24"/>
                <w:szCs w:val="24"/>
              </w:rPr>
              <w:t xml:space="preserve">. </w:t>
            </w:r>
            <w:r w:rsidRPr="00476C61">
              <w:rPr>
                <w:rFonts w:ascii="Times New Roman" w:hAnsi="Times New Roman"/>
                <w:sz w:val="24"/>
                <w:szCs w:val="24"/>
              </w:rPr>
              <w:t>Клиника</w:t>
            </w:r>
            <w:r>
              <w:rPr>
                <w:rFonts w:ascii="Times New Roman" w:hAnsi="Times New Roman"/>
                <w:sz w:val="24"/>
                <w:szCs w:val="24"/>
              </w:rPr>
              <w:t xml:space="preserve">. </w:t>
            </w:r>
            <w:r w:rsidRPr="00476C61">
              <w:rPr>
                <w:rFonts w:ascii="Times New Roman" w:hAnsi="Times New Roman"/>
                <w:sz w:val="24"/>
                <w:szCs w:val="24"/>
              </w:rPr>
              <w:t>Патоморфологические изменения в тканях и органах</w:t>
            </w:r>
            <w:r>
              <w:rPr>
                <w:rFonts w:ascii="Times New Roman" w:hAnsi="Times New Roman"/>
                <w:sz w:val="24"/>
                <w:szCs w:val="24"/>
              </w:rPr>
              <w:t xml:space="preserve">. </w:t>
            </w:r>
            <w:r w:rsidRPr="00476C61">
              <w:rPr>
                <w:rFonts w:ascii="Times New Roman" w:hAnsi="Times New Roman"/>
                <w:sz w:val="24"/>
                <w:szCs w:val="24"/>
              </w:rPr>
              <w:t>Судебно-медицинская и лабораторная диагностика</w:t>
            </w:r>
            <w:r>
              <w:rPr>
                <w:rFonts w:ascii="Times New Roman" w:hAnsi="Times New Roman"/>
                <w:sz w:val="24"/>
                <w:szCs w:val="24"/>
              </w:rPr>
              <w:t xml:space="preserve">. </w:t>
            </w:r>
            <w:r w:rsidRPr="00476C61">
              <w:rPr>
                <w:rFonts w:ascii="Times New Roman" w:hAnsi="Times New Roman"/>
                <w:sz w:val="24"/>
                <w:szCs w:val="24"/>
              </w:rPr>
              <w:t>Яды, угнетающие ЦНС: наркотические вещества ацик</w:t>
            </w:r>
            <w:r w:rsidRPr="00476C61">
              <w:rPr>
                <w:rFonts w:ascii="Times New Roman" w:hAnsi="Times New Roman"/>
                <w:sz w:val="24"/>
                <w:szCs w:val="24"/>
              </w:rPr>
              <w:softHyphen/>
              <w:t>лического ряда —</w:t>
            </w:r>
            <w:r>
              <w:rPr>
                <w:rFonts w:ascii="Times New Roman" w:hAnsi="Times New Roman"/>
                <w:sz w:val="24"/>
                <w:szCs w:val="24"/>
              </w:rPr>
              <w:t xml:space="preserve"> зфир, хлороформ</w:t>
            </w:r>
            <w:r w:rsidRPr="00476C61">
              <w:rPr>
                <w:rFonts w:ascii="Times New Roman" w:hAnsi="Times New Roman"/>
                <w:sz w:val="24"/>
                <w:szCs w:val="24"/>
              </w:rPr>
              <w:t>; нелетучие нарко</w:t>
            </w:r>
            <w:r w:rsidRPr="00476C61">
              <w:rPr>
                <w:rFonts w:ascii="Times New Roman" w:hAnsi="Times New Roman"/>
                <w:sz w:val="24"/>
                <w:szCs w:val="24"/>
              </w:rPr>
              <w:softHyphen/>
              <w:t>тики, применяемые в качестве снотворных; алкалоиды угнетающего действия — морфин, кодеин, ко</w:t>
            </w:r>
            <w:r>
              <w:rPr>
                <w:rFonts w:ascii="Times New Roman" w:hAnsi="Times New Roman"/>
                <w:sz w:val="24"/>
                <w:szCs w:val="24"/>
              </w:rPr>
              <w:t xml:space="preserve">каин — и др. </w:t>
            </w:r>
            <w:r w:rsidRPr="00476C61">
              <w:rPr>
                <w:rFonts w:ascii="Times New Roman" w:hAnsi="Times New Roman"/>
                <w:sz w:val="24"/>
                <w:szCs w:val="24"/>
              </w:rPr>
              <w:t>Патогенез</w:t>
            </w:r>
            <w:r>
              <w:rPr>
                <w:rFonts w:ascii="Times New Roman" w:hAnsi="Times New Roman"/>
                <w:sz w:val="24"/>
                <w:szCs w:val="24"/>
              </w:rPr>
              <w:t xml:space="preserve">. </w:t>
            </w:r>
            <w:r w:rsidRPr="00476C61">
              <w:rPr>
                <w:rFonts w:ascii="Times New Roman" w:hAnsi="Times New Roman"/>
                <w:sz w:val="24"/>
                <w:szCs w:val="24"/>
              </w:rPr>
              <w:t>Клиника</w:t>
            </w:r>
            <w:r>
              <w:rPr>
                <w:rFonts w:ascii="Times New Roman" w:hAnsi="Times New Roman"/>
                <w:sz w:val="24"/>
                <w:szCs w:val="24"/>
              </w:rPr>
              <w:t xml:space="preserve">. </w:t>
            </w:r>
            <w:r w:rsidRPr="00476C61">
              <w:rPr>
                <w:rFonts w:ascii="Times New Roman" w:hAnsi="Times New Roman"/>
                <w:sz w:val="24"/>
                <w:szCs w:val="24"/>
              </w:rPr>
              <w:t>Патоморфологические изменения в тканях и органах</w:t>
            </w:r>
            <w:r>
              <w:rPr>
                <w:rFonts w:ascii="Times New Roman" w:hAnsi="Times New Roman"/>
                <w:sz w:val="24"/>
                <w:szCs w:val="24"/>
              </w:rPr>
              <w:t xml:space="preserve">. </w:t>
            </w:r>
            <w:r w:rsidRPr="00476C61">
              <w:rPr>
                <w:rFonts w:ascii="Times New Roman" w:hAnsi="Times New Roman"/>
                <w:sz w:val="24"/>
                <w:szCs w:val="24"/>
              </w:rPr>
              <w:t>Судебно-медицинская и лабораторная диагностика</w:t>
            </w:r>
            <w:r>
              <w:rPr>
                <w:rFonts w:ascii="Times New Roman" w:hAnsi="Times New Roman"/>
                <w:sz w:val="24"/>
                <w:szCs w:val="24"/>
              </w:rPr>
              <w:t xml:space="preserve">. </w:t>
            </w:r>
            <w:r w:rsidRPr="00476C61">
              <w:rPr>
                <w:rFonts w:ascii="Times New Roman" w:hAnsi="Times New Roman"/>
                <w:sz w:val="24"/>
                <w:szCs w:val="24"/>
              </w:rPr>
              <w:t>Яды, действующие преимущественно на перифериче</w:t>
            </w:r>
            <w:r w:rsidRPr="00476C61">
              <w:rPr>
                <w:rFonts w:ascii="Times New Roman" w:hAnsi="Times New Roman"/>
                <w:sz w:val="24"/>
                <w:szCs w:val="24"/>
              </w:rPr>
              <w:softHyphen/>
              <w:t>скую нервную систему: миорелаксанты — тубарин, листенон, диплацин и др.;</w:t>
            </w:r>
            <w:r>
              <w:rPr>
                <w:rFonts w:ascii="Times New Roman" w:hAnsi="Times New Roman"/>
                <w:sz w:val="24"/>
                <w:szCs w:val="24"/>
              </w:rPr>
              <w:t xml:space="preserve"> никотин, пахакарпин и др. </w:t>
            </w:r>
            <w:r w:rsidRPr="00476C61">
              <w:rPr>
                <w:rFonts w:ascii="Times New Roman" w:hAnsi="Times New Roman"/>
                <w:sz w:val="24"/>
                <w:szCs w:val="24"/>
              </w:rPr>
              <w:t>Патогенез</w:t>
            </w:r>
            <w:r>
              <w:rPr>
                <w:rFonts w:ascii="Times New Roman" w:hAnsi="Times New Roman"/>
                <w:sz w:val="24"/>
                <w:szCs w:val="24"/>
              </w:rPr>
              <w:t xml:space="preserve">. </w:t>
            </w:r>
            <w:r w:rsidRPr="00476C61">
              <w:rPr>
                <w:rFonts w:ascii="Times New Roman" w:hAnsi="Times New Roman"/>
                <w:sz w:val="24"/>
                <w:szCs w:val="24"/>
              </w:rPr>
              <w:t>Клиника</w:t>
            </w:r>
            <w:r>
              <w:rPr>
                <w:rFonts w:ascii="Times New Roman" w:hAnsi="Times New Roman"/>
                <w:sz w:val="24"/>
                <w:szCs w:val="24"/>
              </w:rPr>
              <w:t xml:space="preserve">. </w:t>
            </w:r>
            <w:r w:rsidRPr="00476C61">
              <w:rPr>
                <w:rFonts w:ascii="Times New Roman" w:hAnsi="Times New Roman"/>
                <w:sz w:val="24"/>
                <w:szCs w:val="24"/>
              </w:rPr>
              <w:lastRenderedPageBreak/>
              <w:t>Патоморфологические изменения в тканях и органах</w:t>
            </w:r>
            <w:r>
              <w:rPr>
                <w:rFonts w:ascii="Times New Roman" w:hAnsi="Times New Roman"/>
                <w:sz w:val="24"/>
                <w:szCs w:val="24"/>
              </w:rPr>
              <w:t xml:space="preserve">. </w:t>
            </w:r>
            <w:r w:rsidRPr="004D50FD">
              <w:rPr>
                <w:rFonts w:ascii="Times New Roman" w:hAnsi="Times New Roman"/>
                <w:sz w:val="24"/>
                <w:szCs w:val="24"/>
              </w:rPr>
              <w:t>Судебно-медицинская и лабораторная диагностика</w:t>
            </w:r>
            <w:r>
              <w:rPr>
                <w:rFonts w:ascii="Times New Roman" w:hAnsi="Times New Roman"/>
                <w:sz w:val="24"/>
                <w:szCs w:val="24"/>
              </w:rPr>
              <w:t>.</w:t>
            </w:r>
          </w:p>
          <w:p w:rsidR="00BD62D2" w:rsidRPr="004D50FD" w:rsidRDefault="00BD62D2" w:rsidP="00DE2641">
            <w:pPr>
              <w:pStyle w:val="12"/>
              <w:spacing w:line="276" w:lineRule="auto"/>
              <w:ind w:firstLine="0"/>
              <w:rPr>
                <w:rFonts w:ascii="Times New Roman" w:hAnsi="Times New Roman"/>
                <w:sz w:val="24"/>
                <w:szCs w:val="24"/>
              </w:rPr>
            </w:pPr>
            <w:r w:rsidRPr="004D50FD">
              <w:rPr>
                <w:rFonts w:ascii="Times New Roman" w:hAnsi="Times New Roman"/>
                <w:b/>
                <w:sz w:val="24"/>
                <w:szCs w:val="24"/>
              </w:rPr>
              <w:t>Отравления спиртами и техническими жидкостями.</w:t>
            </w:r>
          </w:p>
          <w:p w:rsidR="00BD62D2" w:rsidRPr="00476C61" w:rsidRDefault="00BD62D2" w:rsidP="00DE2641">
            <w:pPr>
              <w:pStyle w:val="12"/>
              <w:spacing w:line="276" w:lineRule="auto"/>
              <w:ind w:firstLine="0"/>
              <w:rPr>
                <w:rFonts w:ascii="Times New Roman" w:hAnsi="Times New Roman"/>
                <w:sz w:val="24"/>
                <w:szCs w:val="24"/>
              </w:rPr>
            </w:pPr>
            <w:r w:rsidRPr="004D50FD">
              <w:rPr>
                <w:rFonts w:ascii="Times New Roman" w:hAnsi="Times New Roman"/>
                <w:sz w:val="24"/>
                <w:szCs w:val="24"/>
              </w:rPr>
              <w:t>Причины, условия, частота отравлений</w:t>
            </w:r>
            <w:r>
              <w:rPr>
                <w:rFonts w:ascii="Times New Roman" w:hAnsi="Times New Roman"/>
                <w:sz w:val="24"/>
                <w:szCs w:val="24"/>
              </w:rPr>
              <w:t xml:space="preserve">. </w:t>
            </w:r>
            <w:r w:rsidRPr="004D50FD">
              <w:rPr>
                <w:rFonts w:ascii="Times New Roman" w:hAnsi="Times New Roman"/>
                <w:sz w:val="24"/>
                <w:szCs w:val="24"/>
              </w:rPr>
              <w:t>Отравление этиловым спиртом</w:t>
            </w:r>
            <w:r>
              <w:rPr>
                <w:rFonts w:ascii="Times New Roman" w:hAnsi="Times New Roman"/>
                <w:sz w:val="24"/>
                <w:szCs w:val="24"/>
              </w:rPr>
              <w:t xml:space="preserve">. </w:t>
            </w:r>
            <w:r w:rsidRPr="004D50FD">
              <w:rPr>
                <w:rFonts w:ascii="Times New Roman" w:hAnsi="Times New Roman"/>
                <w:sz w:val="24"/>
                <w:szCs w:val="24"/>
              </w:rPr>
              <w:t>Патогенез</w:t>
            </w:r>
            <w:r>
              <w:rPr>
                <w:rFonts w:ascii="Times New Roman" w:hAnsi="Times New Roman"/>
                <w:sz w:val="24"/>
                <w:szCs w:val="24"/>
              </w:rPr>
              <w:t xml:space="preserve">. </w:t>
            </w:r>
            <w:r w:rsidRPr="00DE10D3">
              <w:rPr>
                <w:rFonts w:ascii="Times New Roman" w:hAnsi="Times New Roman"/>
                <w:sz w:val="24"/>
                <w:szCs w:val="24"/>
              </w:rPr>
              <w:t>Клиника.</w:t>
            </w:r>
            <w:r>
              <w:rPr>
                <w:rFonts w:ascii="Times New Roman" w:hAnsi="Times New Roman"/>
                <w:sz w:val="24"/>
                <w:szCs w:val="24"/>
              </w:rPr>
              <w:t xml:space="preserve"> </w:t>
            </w:r>
            <w:r w:rsidRPr="00476C61">
              <w:rPr>
                <w:rFonts w:ascii="Times New Roman" w:hAnsi="Times New Roman"/>
                <w:sz w:val="24"/>
                <w:szCs w:val="24"/>
              </w:rPr>
              <w:t>Патоморфологические изменения в тканях и органах</w:t>
            </w:r>
            <w:r>
              <w:rPr>
                <w:rFonts w:ascii="Times New Roman" w:hAnsi="Times New Roman"/>
                <w:sz w:val="24"/>
                <w:szCs w:val="24"/>
              </w:rPr>
              <w:t xml:space="preserve">. </w:t>
            </w:r>
            <w:r w:rsidRPr="00476C61">
              <w:rPr>
                <w:rFonts w:ascii="Times New Roman" w:hAnsi="Times New Roman"/>
                <w:sz w:val="24"/>
                <w:szCs w:val="24"/>
              </w:rPr>
              <w:t>Судебно-медицинская и лабораторная диагностика</w:t>
            </w:r>
            <w:r>
              <w:rPr>
                <w:rFonts w:ascii="Times New Roman" w:hAnsi="Times New Roman"/>
                <w:sz w:val="24"/>
                <w:szCs w:val="24"/>
              </w:rPr>
              <w:t>.</w:t>
            </w:r>
          </w:p>
          <w:p w:rsidR="00BD62D2" w:rsidRPr="00476C61" w:rsidRDefault="00BD62D2" w:rsidP="00DE2641">
            <w:pPr>
              <w:pStyle w:val="12"/>
              <w:spacing w:line="276" w:lineRule="auto"/>
              <w:ind w:firstLine="0"/>
              <w:rPr>
                <w:rFonts w:ascii="Times New Roman" w:hAnsi="Times New Roman"/>
                <w:sz w:val="24"/>
                <w:szCs w:val="24"/>
              </w:rPr>
            </w:pPr>
            <w:r>
              <w:rPr>
                <w:rFonts w:ascii="Times New Roman" w:hAnsi="Times New Roman"/>
                <w:sz w:val="24"/>
                <w:szCs w:val="24"/>
              </w:rPr>
              <w:t xml:space="preserve">Отравления техническими жидкостями (метанол, пропиловые спирты, бутиловые спирты, амиловые спирты, этиленгликоль, тетраэтилсвинец, дихлоэтан, тетрахлорметан, ацетон). </w:t>
            </w:r>
            <w:r w:rsidRPr="00476C61">
              <w:rPr>
                <w:rFonts w:ascii="Times New Roman" w:hAnsi="Times New Roman"/>
                <w:sz w:val="24"/>
                <w:szCs w:val="24"/>
              </w:rPr>
              <w:t>Патогенез</w:t>
            </w:r>
            <w:r>
              <w:rPr>
                <w:rFonts w:ascii="Times New Roman" w:hAnsi="Times New Roman"/>
                <w:sz w:val="24"/>
                <w:szCs w:val="24"/>
              </w:rPr>
              <w:t>.</w:t>
            </w:r>
          </w:p>
          <w:p w:rsidR="00BD62D2" w:rsidRPr="00476C61" w:rsidRDefault="00BD62D2" w:rsidP="00DE2641">
            <w:pPr>
              <w:pStyle w:val="12"/>
              <w:spacing w:line="276" w:lineRule="auto"/>
              <w:ind w:firstLine="0"/>
              <w:rPr>
                <w:rFonts w:ascii="Times New Roman" w:hAnsi="Times New Roman"/>
                <w:sz w:val="24"/>
                <w:szCs w:val="24"/>
              </w:rPr>
            </w:pPr>
            <w:r w:rsidRPr="00476C61">
              <w:rPr>
                <w:rFonts w:ascii="Times New Roman" w:hAnsi="Times New Roman"/>
                <w:sz w:val="24"/>
                <w:szCs w:val="24"/>
              </w:rPr>
              <w:t>Клиника</w:t>
            </w:r>
            <w:r>
              <w:rPr>
                <w:rFonts w:ascii="Times New Roman" w:hAnsi="Times New Roman"/>
                <w:sz w:val="24"/>
                <w:szCs w:val="24"/>
              </w:rPr>
              <w:t xml:space="preserve">. </w:t>
            </w:r>
            <w:r w:rsidRPr="00476C61">
              <w:rPr>
                <w:rFonts w:ascii="Times New Roman" w:hAnsi="Times New Roman"/>
                <w:sz w:val="24"/>
                <w:szCs w:val="24"/>
              </w:rPr>
              <w:t>Патоморфологические изменения в тканях и органах</w:t>
            </w:r>
            <w:r>
              <w:rPr>
                <w:rFonts w:ascii="Times New Roman" w:hAnsi="Times New Roman"/>
                <w:sz w:val="24"/>
                <w:szCs w:val="24"/>
              </w:rPr>
              <w:t xml:space="preserve">. </w:t>
            </w:r>
            <w:r w:rsidRPr="00476C61">
              <w:rPr>
                <w:rFonts w:ascii="Times New Roman" w:hAnsi="Times New Roman"/>
                <w:sz w:val="24"/>
                <w:szCs w:val="24"/>
              </w:rPr>
              <w:t>Судебно-медицинская и лабораторная диагностика</w:t>
            </w:r>
            <w:r>
              <w:rPr>
                <w:rFonts w:ascii="Times New Roman" w:hAnsi="Times New Roman"/>
                <w:sz w:val="24"/>
                <w:szCs w:val="24"/>
              </w:rPr>
              <w:t>.</w:t>
            </w:r>
          </w:p>
          <w:p w:rsidR="00BD62D2" w:rsidRPr="004D50FD" w:rsidRDefault="00BD62D2" w:rsidP="00DE2641">
            <w:pPr>
              <w:pStyle w:val="12"/>
              <w:spacing w:line="276" w:lineRule="auto"/>
              <w:ind w:firstLine="0"/>
              <w:rPr>
                <w:rFonts w:ascii="Times New Roman" w:hAnsi="Times New Roman"/>
                <w:sz w:val="24"/>
                <w:szCs w:val="24"/>
              </w:rPr>
            </w:pPr>
            <w:r w:rsidRPr="004D50FD">
              <w:rPr>
                <w:rFonts w:ascii="Times New Roman" w:hAnsi="Times New Roman"/>
                <w:b/>
                <w:sz w:val="24"/>
                <w:szCs w:val="24"/>
              </w:rPr>
              <w:t>Отравления ядохимикатами.</w:t>
            </w:r>
            <w:r>
              <w:rPr>
                <w:rFonts w:ascii="Times New Roman" w:hAnsi="Times New Roman"/>
                <w:sz w:val="24"/>
                <w:szCs w:val="24"/>
              </w:rPr>
              <w:t xml:space="preserve"> </w:t>
            </w:r>
            <w:r w:rsidRPr="004D50FD">
              <w:rPr>
                <w:rFonts w:ascii="Times New Roman" w:hAnsi="Times New Roman"/>
                <w:b/>
                <w:sz w:val="24"/>
                <w:szCs w:val="24"/>
              </w:rPr>
              <w:t xml:space="preserve">Общее представление. Пути поступления в организм. Виды ядохимикатов. </w:t>
            </w:r>
          </w:p>
          <w:p w:rsidR="00BD62D2" w:rsidRPr="00476C61" w:rsidRDefault="00BD62D2" w:rsidP="00DE2641">
            <w:pPr>
              <w:pStyle w:val="12"/>
              <w:spacing w:line="276" w:lineRule="auto"/>
              <w:ind w:firstLine="0"/>
              <w:rPr>
                <w:rFonts w:ascii="Times New Roman" w:hAnsi="Times New Roman"/>
                <w:sz w:val="24"/>
                <w:szCs w:val="24"/>
              </w:rPr>
            </w:pPr>
            <w:r w:rsidRPr="004D50FD">
              <w:rPr>
                <w:rFonts w:ascii="Times New Roman" w:hAnsi="Times New Roman"/>
                <w:sz w:val="24"/>
                <w:szCs w:val="24"/>
              </w:rPr>
              <w:t>Хлорорганические ядохимикаты</w:t>
            </w:r>
            <w:r>
              <w:rPr>
                <w:rFonts w:ascii="Times New Roman" w:hAnsi="Times New Roman"/>
                <w:sz w:val="24"/>
                <w:szCs w:val="24"/>
              </w:rPr>
              <w:t xml:space="preserve">. </w:t>
            </w:r>
            <w:r w:rsidRPr="004D50FD">
              <w:rPr>
                <w:rFonts w:ascii="Times New Roman" w:hAnsi="Times New Roman"/>
                <w:sz w:val="24"/>
                <w:szCs w:val="24"/>
              </w:rPr>
              <w:t>Патогенез</w:t>
            </w:r>
            <w:r>
              <w:rPr>
                <w:rFonts w:ascii="Times New Roman" w:hAnsi="Times New Roman"/>
                <w:sz w:val="24"/>
                <w:szCs w:val="24"/>
              </w:rPr>
              <w:t xml:space="preserve">. </w:t>
            </w:r>
            <w:r w:rsidRPr="004D50FD">
              <w:rPr>
                <w:rFonts w:ascii="Times New Roman" w:hAnsi="Times New Roman"/>
                <w:sz w:val="24"/>
                <w:szCs w:val="24"/>
              </w:rPr>
              <w:t>Клиника</w:t>
            </w:r>
            <w:r>
              <w:rPr>
                <w:rFonts w:ascii="Times New Roman" w:hAnsi="Times New Roman"/>
                <w:sz w:val="24"/>
                <w:szCs w:val="24"/>
              </w:rPr>
              <w:t xml:space="preserve">. </w:t>
            </w:r>
            <w:r w:rsidRPr="00476C61">
              <w:rPr>
                <w:rFonts w:ascii="Times New Roman" w:hAnsi="Times New Roman"/>
                <w:sz w:val="24"/>
                <w:szCs w:val="24"/>
              </w:rPr>
              <w:t>Патоморфологические изменения в тканях и органах</w:t>
            </w:r>
            <w:r>
              <w:rPr>
                <w:rFonts w:ascii="Times New Roman" w:hAnsi="Times New Roman"/>
                <w:sz w:val="24"/>
                <w:szCs w:val="24"/>
              </w:rPr>
              <w:t xml:space="preserve">. </w:t>
            </w:r>
            <w:r w:rsidRPr="00476C61">
              <w:rPr>
                <w:rFonts w:ascii="Times New Roman" w:hAnsi="Times New Roman"/>
                <w:sz w:val="24"/>
                <w:szCs w:val="24"/>
              </w:rPr>
              <w:t>Судебно-медицинская и лабораторная диагностика</w:t>
            </w:r>
            <w:r>
              <w:rPr>
                <w:rFonts w:ascii="Times New Roman" w:hAnsi="Times New Roman"/>
                <w:sz w:val="24"/>
                <w:szCs w:val="24"/>
              </w:rPr>
              <w:t xml:space="preserve">. Фосфорорганические ядохимикаты. </w:t>
            </w:r>
            <w:r w:rsidRPr="00476C61">
              <w:rPr>
                <w:rFonts w:ascii="Times New Roman" w:hAnsi="Times New Roman"/>
                <w:sz w:val="24"/>
                <w:szCs w:val="24"/>
              </w:rPr>
              <w:t>Патогенез</w:t>
            </w:r>
            <w:r>
              <w:rPr>
                <w:rFonts w:ascii="Times New Roman" w:hAnsi="Times New Roman"/>
                <w:sz w:val="24"/>
                <w:szCs w:val="24"/>
              </w:rPr>
              <w:t xml:space="preserve">. </w:t>
            </w:r>
            <w:r w:rsidRPr="00476C61">
              <w:rPr>
                <w:rFonts w:ascii="Times New Roman" w:hAnsi="Times New Roman"/>
                <w:sz w:val="24"/>
                <w:szCs w:val="24"/>
              </w:rPr>
              <w:t>Клиника</w:t>
            </w:r>
            <w:r>
              <w:rPr>
                <w:rFonts w:ascii="Times New Roman" w:hAnsi="Times New Roman"/>
                <w:sz w:val="24"/>
                <w:szCs w:val="24"/>
              </w:rPr>
              <w:t xml:space="preserve">. </w:t>
            </w:r>
            <w:r w:rsidRPr="00476C61">
              <w:rPr>
                <w:rFonts w:ascii="Times New Roman" w:hAnsi="Times New Roman"/>
                <w:sz w:val="24"/>
                <w:szCs w:val="24"/>
              </w:rPr>
              <w:t>Патоморфологические изменения в тканях и органах</w:t>
            </w:r>
            <w:r>
              <w:rPr>
                <w:rFonts w:ascii="Times New Roman" w:hAnsi="Times New Roman"/>
                <w:sz w:val="24"/>
                <w:szCs w:val="24"/>
              </w:rPr>
              <w:t xml:space="preserve">. </w:t>
            </w:r>
            <w:r w:rsidRPr="00476C61">
              <w:rPr>
                <w:rFonts w:ascii="Times New Roman" w:hAnsi="Times New Roman"/>
                <w:sz w:val="24"/>
                <w:szCs w:val="24"/>
              </w:rPr>
              <w:t>Судебно-медицинская и лабораторная диагностика</w:t>
            </w:r>
            <w:r>
              <w:rPr>
                <w:rFonts w:ascii="Times New Roman" w:hAnsi="Times New Roman"/>
                <w:sz w:val="24"/>
                <w:szCs w:val="24"/>
              </w:rPr>
              <w:t>.</w:t>
            </w:r>
          </w:p>
          <w:p w:rsidR="00BD62D2" w:rsidRPr="004D50FD" w:rsidRDefault="00BD62D2" w:rsidP="00DE2641">
            <w:pPr>
              <w:pStyle w:val="12"/>
              <w:spacing w:line="276" w:lineRule="auto"/>
              <w:ind w:firstLine="0"/>
              <w:rPr>
                <w:rFonts w:ascii="Times New Roman" w:hAnsi="Times New Roman"/>
                <w:sz w:val="24"/>
                <w:szCs w:val="24"/>
              </w:rPr>
            </w:pPr>
            <w:r>
              <w:rPr>
                <w:rFonts w:ascii="Times New Roman" w:hAnsi="Times New Roman"/>
                <w:sz w:val="24"/>
                <w:szCs w:val="24"/>
              </w:rPr>
              <w:t xml:space="preserve">Ртутьорганические ядохимикаты. </w:t>
            </w:r>
            <w:r w:rsidRPr="00476C61">
              <w:rPr>
                <w:rFonts w:ascii="Times New Roman" w:hAnsi="Times New Roman"/>
                <w:sz w:val="24"/>
                <w:szCs w:val="24"/>
              </w:rPr>
              <w:t>Патогенез</w:t>
            </w:r>
            <w:r>
              <w:rPr>
                <w:rFonts w:ascii="Times New Roman" w:hAnsi="Times New Roman"/>
                <w:sz w:val="24"/>
                <w:szCs w:val="24"/>
              </w:rPr>
              <w:t>. Кли</w:t>
            </w:r>
            <w:r w:rsidRPr="00476C61">
              <w:rPr>
                <w:rFonts w:ascii="Times New Roman" w:hAnsi="Times New Roman"/>
                <w:sz w:val="24"/>
                <w:szCs w:val="24"/>
              </w:rPr>
              <w:t>ника</w:t>
            </w:r>
            <w:r>
              <w:rPr>
                <w:rFonts w:ascii="Times New Roman" w:hAnsi="Times New Roman"/>
                <w:sz w:val="24"/>
                <w:szCs w:val="24"/>
              </w:rPr>
              <w:t xml:space="preserve">. </w:t>
            </w:r>
            <w:r w:rsidRPr="00476C61">
              <w:rPr>
                <w:rFonts w:ascii="Times New Roman" w:hAnsi="Times New Roman"/>
                <w:sz w:val="24"/>
                <w:szCs w:val="24"/>
              </w:rPr>
              <w:t>Патоморфологические изменения в тканях и органах</w:t>
            </w:r>
            <w:r>
              <w:rPr>
                <w:rFonts w:ascii="Times New Roman" w:hAnsi="Times New Roman"/>
                <w:sz w:val="24"/>
                <w:szCs w:val="24"/>
              </w:rPr>
              <w:t xml:space="preserve">. </w:t>
            </w:r>
            <w:r w:rsidRPr="00476C61">
              <w:rPr>
                <w:rFonts w:ascii="Times New Roman" w:hAnsi="Times New Roman"/>
                <w:sz w:val="24"/>
                <w:szCs w:val="24"/>
              </w:rPr>
              <w:t>Судебно-медицинская и лабораторная диагностика</w:t>
            </w:r>
            <w:r>
              <w:rPr>
                <w:rFonts w:ascii="Times New Roman" w:hAnsi="Times New Roman"/>
                <w:sz w:val="24"/>
                <w:szCs w:val="24"/>
              </w:rPr>
              <w:t xml:space="preserve">. Мышьяксодержащие ядохимикаты. </w:t>
            </w:r>
            <w:r w:rsidRPr="00476C61">
              <w:rPr>
                <w:rFonts w:ascii="Times New Roman" w:hAnsi="Times New Roman"/>
                <w:sz w:val="24"/>
                <w:szCs w:val="24"/>
              </w:rPr>
              <w:t>Патогенез</w:t>
            </w:r>
            <w:r>
              <w:rPr>
                <w:rFonts w:ascii="Times New Roman" w:hAnsi="Times New Roman"/>
                <w:sz w:val="24"/>
                <w:szCs w:val="24"/>
              </w:rPr>
              <w:t xml:space="preserve">. </w:t>
            </w:r>
            <w:r w:rsidRPr="00476C61">
              <w:rPr>
                <w:rFonts w:ascii="Times New Roman" w:hAnsi="Times New Roman"/>
                <w:sz w:val="24"/>
                <w:szCs w:val="24"/>
              </w:rPr>
              <w:t>Клиника</w:t>
            </w:r>
            <w:r>
              <w:rPr>
                <w:rFonts w:ascii="Times New Roman" w:hAnsi="Times New Roman"/>
                <w:sz w:val="24"/>
                <w:szCs w:val="24"/>
              </w:rPr>
              <w:t xml:space="preserve">. </w:t>
            </w:r>
            <w:r w:rsidRPr="00476C61">
              <w:rPr>
                <w:rFonts w:ascii="Times New Roman" w:hAnsi="Times New Roman"/>
                <w:sz w:val="24"/>
                <w:szCs w:val="24"/>
              </w:rPr>
              <w:t>Патоморфологические изменения в тканях и органах</w:t>
            </w:r>
            <w:r>
              <w:rPr>
                <w:rFonts w:ascii="Times New Roman" w:hAnsi="Times New Roman"/>
                <w:sz w:val="24"/>
                <w:szCs w:val="24"/>
              </w:rPr>
              <w:t xml:space="preserve">. </w:t>
            </w:r>
            <w:r w:rsidRPr="00476C61">
              <w:rPr>
                <w:rFonts w:ascii="Times New Roman" w:hAnsi="Times New Roman"/>
                <w:sz w:val="24"/>
                <w:szCs w:val="24"/>
              </w:rPr>
              <w:t>Судебно-медицинская и лабораторная диагностика</w:t>
            </w:r>
            <w:r>
              <w:rPr>
                <w:rFonts w:ascii="Times New Roman" w:hAnsi="Times New Roman"/>
                <w:sz w:val="24"/>
                <w:szCs w:val="24"/>
              </w:rPr>
              <w:t xml:space="preserve">. Медьсодержащие ядохимикаты. </w:t>
            </w:r>
            <w:r w:rsidRPr="00476C61">
              <w:rPr>
                <w:rFonts w:ascii="Times New Roman" w:hAnsi="Times New Roman"/>
                <w:sz w:val="24"/>
                <w:szCs w:val="24"/>
              </w:rPr>
              <w:t>Патогенез</w:t>
            </w:r>
            <w:r>
              <w:rPr>
                <w:rFonts w:ascii="Times New Roman" w:hAnsi="Times New Roman"/>
                <w:sz w:val="24"/>
                <w:szCs w:val="24"/>
              </w:rPr>
              <w:t xml:space="preserve">. </w:t>
            </w:r>
            <w:r w:rsidRPr="00476C61">
              <w:rPr>
                <w:rFonts w:ascii="Times New Roman" w:hAnsi="Times New Roman"/>
                <w:sz w:val="24"/>
                <w:szCs w:val="24"/>
              </w:rPr>
              <w:t>Клиника</w:t>
            </w:r>
            <w:r>
              <w:rPr>
                <w:rFonts w:ascii="Times New Roman" w:hAnsi="Times New Roman"/>
                <w:sz w:val="24"/>
                <w:szCs w:val="24"/>
              </w:rPr>
              <w:t xml:space="preserve">. </w:t>
            </w:r>
            <w:r w:rsidRPr="00476C61">
              <w:rPr>
                <w:rFonts w:ascii="Times New Roman" w:hAnsi="Times New Roman"/>
                <w:sz w:val="24"/>
                <w:szCs w:val="24"/>
              </w:rPr>
              <w:t>Патоморфологические изменения в тканях и органах</w:t>
            </w:r>
            <w:r>
              <w:rPr>
                <w:rFonts w:ascii="Times New Roman" w:hAnsi="Times New Roman"/>
                <w:sz w:val="24"/>
                <w:szCs w:val="24"/>
              </w:rPr>
              <w:t xml:space="preserve">. </w:t>
            </w:r>
            <w:r w:rsidRPr="00476C61">
              <w:rPr>
                <w:rFonts w:ascii="Times New Roman" w:hAnsi="Times New Roman"/>
                <w:sz w:val="24"/>
                <w:szCs w:val="24"/>
              </w:rPr>
              <w:t>Судебно-медицинская и лабораторная диагностика</w:t>
            </w:r>
            <w:r>
              <w:rPr>
                <w:rFonts w:ascii="Times New Roman" w:hAnsi="Times New Roman"/>
                <w:sz w:val="24"/>
                <w:szCs w:val="24"/>
              </w:rPr>
              <w:t xml:space="preserve">. Ядохимикаты растительного происхождения. </w:t>
            </w:r>
            <w:r w:rsidRPr="00476C61">
              <w:rPr>
                <w:rFonts w:ascii="Times New Roman" w:hAnsi="Times New Roman"/>
                <w:sz w:val="24"/>
                <w:szCs w:val="24"/>
              </w:rPr>
              <w:t>Патогенез</w:t>
            </w:r>
            <w:r>
              <w:rPr>
                <w:rFonts w:ascii="Times New Roman" w:hAnsi="Times New Roman"/>
                <w:sz w:val="24"/>
                <w:szCs w:val="24"/>
              </w:rPr>
              <w:t xml:space="preserve">. </w:t>
            </w:r>
            <w:r w:rsidRPr="00476C61">
              <w:rPr>
                <w:rFonts w:ascii="Times New Roman" w:hAnsi="Times New Roman"/>
                <w:sz w:val="24"/>
                <w:szCs w:val="24"/>
              </w:rPr>
              <w:t>Клиника</w:t>
            </w:r>
            <w:r>
              <w:rPr>
                <w:rFonts w:ascii="Times New Roman" w:hAnsi="Times New Roman"/>
                <w:sz w:val="24"/>
                <w:szCs w:val="24"/>
              </w:rPr>
              <w:t xml:space="preserve">. </w:t>
            </w:r>
            <w:r w:rsidRPr="004D50FD">
              <w:rPr>
                <w:rFonts w:ascii="Times New Roman" w:hAnsi="Times New Roman"/>
                <w:sz w:val="24"/>
                <w:szCs w:val="24"/>
              </w:rPr>
              <w:t>Патоморфологические изменения в тканях и органах</w:t>
            </w:r>
            <w:r>
              <w:rPr>
                <w:rFonts w:ascii="Times New Roman" w:hAnsi="Times New Roman"/>
                <w:sz w:val="24"/>
                <w:szCs w:val="24"/>
              </w:rPr>
              <w:t xml:space="preserve">. </w:t>
            </w:r>
            <w:r w:rsidRPr="004D50FD">
              <w:rPr>
                <w:rFonts w:ascii="Times New Roman" w:hAnsi="Times New Roman"/>
                <w:sz w:val="24"/>
                <w:szCs w:val="24"/>
              </w:rPr>
              <w:t>Судебно-медицинская и лабораторная диагностика</w:t>
            </w:r>
            <w:r>
              <w:rPr>
                <w:rFonts w:ascii="Times New Roman" w:hAnsi="Times New Roman"/>
                <w:sz w:val="24"/>
                <w:szCs w:val="24"/>
              </w:rPr>
              <w:t>.</w:t>
            </w:r>
          </w:p>
          <w:p w:rsidR="00BD62D2" w:rsidRPr="004D50FD" w:rsidRDefault="00BD62D2" w:rsidP="00DE2641">
            <w:pPr>
              <w:pStyle w:val="12"/>
              <w:spacing w:line="276" w:lineRule="auto"/>
              <w:ind w:firstLine="0"/>
              <w:rPr>
                <w:rFonts w:ascii="Times New Roman" w:hAnsi="Times New Roman"/>
                <w:sz w:val="24"/>
                <w:szCs w:val="24"/>
              </w:rPr>
            </w:pPr>
            <w:r w:rsidRPr="004D50FD">
              <w:rPr>
                <w:rFonts w:ascii="Times New Roman" w:hAnsi="Times New Roman"/>
                <w:b/>
                <w:sz w:val="24"/>
                <w:szCs w:val="24"/>
              </w:rPr>
              <w:t>Пищевые отравления.</w:t>
            </w:r>
          </w:p>
          <w:p w:rsidR="00BD62D2" w:rsidRPr="004D50FD" w:rsidRDefault="00BD62D2" w:rsidP="00DE2641">
            <w:pPr>
              <w:pStyle w:val="12"/>
              <w:spacing w:line="276" w:lineRule="auto"/>
              <w:ind w:firstLine="0"/>
              <w:rPr>
                <w:rFonts w:ascii="Times New Roman" w:hAnsi="Times New Roman"/>
                <w:sz w:val="24"/>
                <w:szCs w:val="24"/>
              </w:rPr>
            </w:pPr>
            <w:r w:rsidRPr="004D50FD">
              <w:rPr>
                <w:rFonts w:ascii="Times New Roman" w:hAnsi="Times New Roman"/>
                <w:sz w:val="24"/>
                <w:szCs w:val="24"/>
              </w:rPr>
              <w:t>Причины возникновения</w:t>
            </w:r>
            <w:r>
              <w:rPr>
                <w:rFonts w:ascii="Times New Roman" w:hAnsi="Times New Roman"/>
                <w:sz w:val="24"/>
                <w:szCs w:val="24"/>
              </w:rPr>
              <w:t xml:space="preserve">. </w:t>
            </w:r>
            <w:r w:rsidRPr="004D50FD">
              <w:rPr>
                <w:rFonts w:ascii="Times New Roman" w:hAnsi="Times New Roman"/>
                <w:sz w:val="24"/>
                <w:szCs w:val="24"/>
              </w:rPr>
              <w:t>Определение понятия «пищевое отравление»</w:t>
            </w:r>
            <w:r>
              <w:rPr>
                <w:rFonts w:ascii="Times New Roman" w:hAnsi="Times New Roman"/>
                <w:sz w:val="24"/>
                <w:szCs w:val="24"/>
              </w:rPr>
              <w:t xml:space="preserve">. </w:t>
            </w:r>
            <w:r w:rsidRPr="004D50FD">
              <w:rPr>
                <w:rFonts w:ascii="Times New Roman" w:hAnsi="Times New Roman"/>
                <w:sz w:val="24"/>
                <w:szCs w:val="24"/>
              </w:rPr>
              <w:t>Классификация</w:t>
            </w:r>
            <w:r>
              <w:rPr>
                <w:rFonts w:ascii="Times New Roman" w:hAnsi="Times New Roman"/>
                <w:sz w:val="24"/>
                <w:szCs w:val="24"/>
              </w:rPr>
              <w:t xml:space="preserve">. </w:t>
            </w:r>
            <w:r w:rsidRPr="00476C61">
              <w:rPr>
                <w:rFonts w:ascii="Times New Roman" w:hAnsi="Times New Roman"/>
                <w:sz w:val="24"/>
                <w:szCs w:val="24"/>
              </w:rPr>
              <w:t>Ботулизм. Клиническая и патоморфологическая диаг</w:t>
            </w:r>
            <w:r w:rsidRPr="00476C61">
              <w:rPr>
                <w:rFonts w:ascii="Times New Roman" w:hAnsi="Times New Roman"/>
                <w:sz w:val="24"/>
                <w:szCs w:val="24"/>
              </w:rPr>
              <w:softHyphen/>
              <w:t>ностика</w:t>
            </w:r>
            <w:r>
              <w:rPr>
                <w:rFonts w:ascii="Times New Roman" w:hAnsi="Times New Roman"/>
                <w:sz w:val="24"/>
                <w:szCs w:val="24"/>
              </w:rPr>
              <w:t xml:space="preserve">. </w:t>
            </w:r>
            <w:r w:rsidRPr="00476C61">
              <w:rPr>
                <w:rFonts w:ascii="Times New Roman" w:hAnsi="Times New Roman"/>
                <w:sz w:val="24"/>
                <w:szCs w:val="24"/>
              </w:rPr>
              <w:t>Сальмонеллез. Клиническая и патоморфологическая диагностика</w:t>
            </w:r>
            <w:r>
              <w:rPr>
                <w:rFonts w:ascii="Times New Roman" w:hAnsi="Times New Roman"/>
                <w:sz w:val="24"/>
                <w:szCs w:val="24"/>
              </w:rPr>
              <w:t xml:space="preserve">. </w:t>
            </w:r>
            <w:r w:rsidRPr="004D50FD">
              <w:rPr>
                <w:rFonts w:ascii="Times New Roman" w:hAnsi="Times New Roman"/>
                <w:sz w:val="24"/>
                <w:szCs w:val="24"/>
              </w:rPr>
              <w:t>Другие пищевые отравления бактериальными токсина</w:t>
            </w:r>
            <w:r w:rsidRPr="004D50FD">
              <w:rPr>
                <w:rFonts w:ascii="Times New Roman" w:hAnsi="Times New Roman"/>
                <w:sz w:val="24"/>
                <w:szCs w:val="24"/>
              </w:rPr>
              <w:softHyphen/>
              <w:t>ми</w:t>
            </w:r>
            <w:r>
              <w:rPr>
                <w:rFonts w:ascii="Times New Roman" w:hAnsi="Times New Roman"/>
                <w:sz w:val="24"/>
                <w:szCs w:val="24"/>
              </w:rPr>
              <w:t xml:space="preserve">. </w:t>
            </w:r>
            <w:r w:rsidRPr="004D50FD">
              <w:rPr>
                <w:rFonts w:ascii="Times New Roman" w:hAnsi="Times New Roman"/>
                <w:sz w:val="24"/>
                <w:szCs w:val="24"/>
              </w:rPr>
              <w:t>Дифференциальная диагностика пищевых бактериаль</w:t>
            </w:r>
            <w:r w:rsidRPr="004D50FD">
              <w:rPr>
                <w:rFonts w:ascii="Times New Roman" w:hAnsi="Times New Roman"/>
                <w:sz w:val="24"/>
                <w:szCs w:val="24"/>
              </w:rPr>
              <w:softHyphen/>
              <w:t>ных отравлений</w:t>
            </w:r>
            <w:r>
              <w:rPr>
                <w:rFonts w:ascii="Times New Roman" w:hAnsi="Times New Roman"/>
                <w:sz w:val="24"/>
                <w:szCs w:val="24"/>
              </w:rPr>
              <w:t>.</w:t>
            </w:r>
          </w:p>
          <w:p w:rsidR="00BD62D2" w:rsidRPr="004D50FD" w:rsidRDefault="00BD62D2" w:rsidP="00DE2641">
            <w:pPr>
              <w:pStyle w:val="12"/>
              <w:spacing w:line="276" w:lineRule="auto"/>
              <w:ind w:firstLine="0"/>
              <w:rPr>
                <w:rFonts w:ascii="Times New Roman" w:hAnsi="Times New Roman"/>
                <w:sz w:val="24"/>
                <w:szCs w:val="24"/>
              </w:rPr>
            </w:pPr>
            <w:r w:rsidRPr="004D50FD">
              <w:rPr>
                <w:rFonts w:ascii="Times New Roman" w:hAnsi="Times New Roman"/>
                <w:b/>
                <w:sz w:val="24"/>
                <w:szCs w:val="24"/>
              </w:rPr>
              <w:t>Отравления другими ядами.</w:t>
            </w:r>
          </w:p>
          <w:p w:rsidR="00BD62D2" w:rsidRPr="007262F8" w:rsidRDefault="00BD62D2" w:rsidP="00DE2641">
            <w:pPr>
              <w:pStyle w:val="12"/>
              <w:spacing w:line="276" w:lineRule="auto"/>
              <w:ind w:firstLine="0"/>
              <w:rPr>
                <w:rFonts w:ascii="Times New Roman" w:hAnsi="Times New Roman"/>
                <w:sz w:val="24"/>
                <w:szCs w:val="24"/>
              </w:rPr>
            </w:pPr>
            <w:r w:rsidRPr="004D50FD">
              <w:rPr>
                <w:rFonts w:ascii="Times New Roman" w:hAnsi="Times New Roman"/>
                <w:sz w:val="24"/>
                <w:szCs w:val="24"/>
              </w:rPr>
              <w:t>Отравления ядовитыми продуктами растительного про</w:t>
            </w:r>
            <w:r w:rsidRPr="004D50FD">
              <w:rPr>
                <w:rFonts w:ascii="Times New Roman" w:hAnsi="Times New Roman"/>
                <w:sz w:val="24"/>
                <w:szCs w:val="24"/>
              </w:rPr>
              <w:softHyphen/>
              <w:t>исхождения (грибы, цукаты, аконит, болиголов пятни</w:t>
            </w:r>
            <w:r w:rsidRPr="004D50FD">
              <w:rPr>
                <w:rFonts w:ascii="Times New Roman" w:hAnsi="Times New Roman"/>
                <w:sz w:val="24"/>
                <w:szCs w:val="24"/>
              </w:rPr>
              <w:softHyphen/>
              <w:t>стый и др.)</w:t>
            </w:r>
            <w:r>
              <w:rPr>
                <w:rFonts w:ascii="Times New Roman" w:hAnsi="Times New Roman"/>
                <w:sz w:val="24"/>
                <w:szCs w:val="24"/>
              </w:rPr>
              <w:t xml:space="preserve">. </w:t>
            </w:r>
            <w:r w:rsidRPr="007262F8">
              <w:rPr>
                <w:rFonts w:ascii="Times New Roman" w:hAnsi="Times New Roman"/>
                <w:sz w:val="24"/>
                <w:szCs w:val="24"/>
              </w:rPr>
              <w:t>Отравления ядовитыми продуктами животного проис</w:t>
            </w:r>
            <w:r w:rsidRPr="007262F8">
              <w:rPr>
                <w:rFonts w:ascii="Times New Roman" w:hAnsi="Times New Roman"/>
                <w:sz w:val="24"/>
                <w:szCs w:val="24"/>
              </w:rPr>
              <w:softHyphen/>
              <w:t>хождения (некоторые рыбы).</w:t>
            </w:r>
          </w:p>
          <w:p w:rsidR="00BD62D2" w:rsidRDefault="00BD62D2" w:rsidP="00DE2641">
            <w:pPr>
              <w:pStyle w:val="12"/>
              <w:spacing w:line="276" w:lineRule="auto"/>
              <w:ind w:firstLine="0"/>
              <w:rPr>
                <w:spacing w:val="-7"/>
                <w:sz w:val="24"/>
                <w:szCs w:val="24"/>
              </w:rPr>
            </w:pPr>
            <w:r w:rsidRPr="004D50FD">
              <w:rPr>
                <w:rFonts w:ascii="Times New Roman" w:hAnsi="Times New Roman"/>
                <w:sz w:val="24"/>
                <w:szCs w:val="24"/>
              </w:rPr>
              <w:t>Отравления ядовитыми</w:t>
            </w:r>
            <w:r w:rsidRPr="00476C61">
              <w:rPr>
                <w:rFonts w:ascii="Times New Roman" w:hAnsi="Times New Roman"/>
                <w:sz w:val="24"/>
                <w:szCs w:val="24"/>
              </w:rPr>
              <w:t xml:space="preserve"> примесями к продуктам (спо</w:t>
            </w:r>
            <w:r w:rsidRPr="00476C61">
              <w:rPr>
                <w:rFonts w:ascii="Times New Roman" w:hAnsi="Times New Roman"/>
                <w:sz w:val="24"/>
                <w:szCs w:val="24"/>
              </w:rPr>
              <w:softHyphen/>
              <w:t>рынья, куколь и др.)</w:t>
            </w:r>
            <w:r>
              <w:rPr>
                <w:rFonts w:ascii="Times New Roman" w:hAnsi="Times New Roman"/>
                <w:sz w:val="24"/>
                <w:szCs w:val="24"/>
              </w:rPr>
              <w:t xml:space="preserve">. </w:t>
            </w:r>
            <w:r w:rsidRPr="00476C61">
              <w:rPr>
                <w:rFonts w:ascii="Times New Roman" w:hAnsi="Times New Roman"/>
                <w:sz w:val="24"/>
                <w:szCs w:val="24"/>
              </w:rPr>
              <w:t>Клиническая и судебно-медицинская диагностика</w:t>
            </w:r>
            <w:r>
              <w:rPr>
                <w:rFonts w:ascii="Times New Roman" w:hAnsi="Times New Roman"/>
                <w:sz w:val="24"/>
                <w:szCs w:val="24"/>
              </w:rPr>
              <w:t>.</w:t>
            </w:r>
          </w:p>
        </w:tc>
      </w:tr>
      <w:tr w:rsidR="00483CAB" w:rsidRPr="007F5466" w:rsidTr="00E77707">
        <w:trPr>
          <w:trHeight w:val="20"/>
        </w:trPr>
        <w:tc>
          <w:tcPr>
            <w:tcW w:w="8697" w:type="dxa"/>
            <w:gridSpan w:val="5"/>
            <w:tcBorders>
              <w:left w:val="single" w:sz="4" w:space="0" w:color="auto"/>
              <w:right w:val="single" w:sz="4" w:space="0" w:color="auto"/>
            </w:tcBorders>
          </w:tcPr>
          <w:p w:rsidR="00483CAB" w:rsidRPr="00382780" w:rsidRDefault="00483CAB" w:rsidP="00DE2641">
            <w:pPr>
              <w:pStyle w:val="12"/>
              <w:spacing w:line="276" w:lineRule="auto"/>
              <w:ind w:firstLine="0"/>
              <w:rPr>
                <w:rFonts w:ascii="Times New Roman" w:hAnsi="Times New Roman"/>
                <w:sz w:val="24"/>
                <w:szCs w:val="24"/>
              </w:rPr>
            </w:pPr>
            <w:r>
              <w:rPr>
                <w:rFonts w:ascii="Times New Roman" w:hAnsi="Times New Roman"/>
                <w:b/>
                <w:sz w:val="24"/>
                <w:szCs w:val="24"/>
              </w:rPr>
              <w:lastRenderedPageBreak/>
              <w:t>Модуль 10. «</w:t>
            </w:r>
            <w:r w:rsidRPr="000F1045">
              <w:rPr>
                <w:rFonts w:ascii="Times New Roman" w:hAnsi="Times New Roman"/>
                <w:b/>
                <w:sz w:val="24"/>
                <w:szCs w:val="24"/>
              </w:rPr>
              <w:t>Судебно-медицинская экспертиза</w:t>
            </w:r>
            <w:r>
              <w:rPr>
                <w:rFonts w:ascii="Times New Roman" w:hAnsi="Times New Roman"/>
                <w:b/>
                <w:sz w:val="24"/>
                <w:szCs w:val="24"/>
              </w:rPr>
              <w:t xml:space="preserve"> </w:t>
            </w:r>
            <w:r w:rsidRPr="000F1045">
              <w:rPr>
                <w:rFonts w:ascii="Times New Roman" w:hAnsi="Times New Roman"/>
                <w:b/>
                <w:sz w:val="24"/>
                <w:szCs w:val="24"/>
              </w:rPr>
              <w:t>потерпевших, обвиняемых и других лиц</w:t>
            </w:r>
            <w:r>
              <w:rPr>
                <w:rFonts w:ascii="Times New Roman" w:hAnsi="Times New Roman"/>
                <w:b/>
                <w:sz w:val="24"/>
                <w:szCs w:val="24"/>
              </w:rPr>
              <w:t>»</w:t>
            </w:r>
            <w:r w:rsidRPr="000F1045">
              <w:rPr>
                <w:rFonts w:ascii="Times New Roman" w:hAnsi="Times New Roman"/>
                <w:b/>
                <w:sz w:val="24"/>
                <w:szCs w:val="24"/>
              </w:rPr>
              <w:t>.</w:t>
            </w:r>
          </w:p>
        </w:tc>
        <w:tc>
          <w:tcPr>
            <w:tcW w:w="1248" w:type="dxa"/>
            <w:gridSpan w:val="7"/>
            <w:tcBorders>
              <w:top w:val="single" w:sz="4" w:space="0" w:color="auto"/>
              <w:left w:val="single" w:sz="4" w:space="0" w:color="auto"/>
              <w:bottom w:val="single" w:sz="4" w:space="0" w:color="auto"/>
              <w:right w:val="single" w:sz="4" w:space="0" w:color="auto"/>
            </w:tcBorders>
          </w:tcPr>
          <w:p w:rsidR="00483CAB" w:rsidRPr="00382780" w:rsidRDefault="00483CAB" w:rsidP="00483CAB">
            <w:pPr>
              <w:pStyle w:val="12"/>
              <w:spacing w:line="276" w:lineRule="auto"/>
              <w:ind w:firstLine="0"/>
              <w:rPr>
                <w:rFonts w:ascii="Times New Roman" w:hAnsi="Times New Roman"/>
                <w:sz w:val="24"/>
                <w:szCs w:val="24"/>
              </w:rPr>
            </w:pPr>
            <w:r>
              <w:rPr>
                <w:rFonts w:ascii="Times New Roman" w:hAnsi="Times New Roman"/>
                <w:b/>
                <w:sz w:val="24"/>
                <w:szCs w:val="24"/>
              </w:rPr>
              <w:t>6 з.е.</w:t>
            </w:r>
          </w:p>
        </w:tc>
      </w:tr>
      <w:tr w:rsidR="00BD62D2" w:rsidTr="008C2E44">
        <w:trPr>
          <w:trHeight w:val="20"/>
        </w:trPr>
        <w:tc>
          <w:tcPr>
            <w:tcW w:w="2746" w:type="dxa"/>
            <w:gridSpan w:val="2"/>
            <w:tcBorders>
              <w:left w:val="single" w:sz="4" w:space="0" w:color="auto"/>
              <w:right w:val="single" w:sz="4" w:space="0" w:color="auto"/>
            </w:tcBorders>
          </w:tcPr>
          <w:p w:rsidR="00BD62D2" w:rsidRDefault="00BD62D2" w:rsidP="00DE2641">
            <w:pPr>
              <w:spacing w:line="276" w:lineRule="auto"/>
              <w:jc w:val="center"/>
              <w:rPr>
                <w:sz w:val="24"/>
                <w:szCs w:val="24"/>
              </w:rPr>
            </w:pPr>
            <w:r>
              <w:rPr>
                <w:sz w:val="24"/>
                <w:szCs w:val="24"/>
              </w:rPr>
              <w:t>Компетенции</w:t>
            </w:r>
          </w:p>
        </w:tc>
        <w:tc>
          <w:tcPr>
            <w:tcW w:w="7199" w:type="dxa"/>
            <w:gridSpan w:val="10"/>
            <w:tcBorders>
              <w:top w:val="single" w:sz="4" w:space="0" w:color="auto"/>
              <w:left w:val="single" w:sz="4" w:space="0" w:color="auto"/>
              <w:bottom w:val="single" w:sz="4" w:space="0" w:color="auto"/>
              <w:right w:val="single" w:sz="4" w:space="0" w:color="auto"/>
            </w:tcBorders>
          </w:tcPr>
          <w:p w:rsidR="00BD62D2" w:rsidRDefault="00BD62D2" w:rsidP="00DE2641">
            <w:pPr>
              <w:pStyle w:val="12"/>
              <w:spacing w:line="276" w:lineRule="auto"/>
              <w:ind w:firstLine="0"/>
              <w:rPr>
                <w:rFonts w:ascii="Times New Roman" w:hAnsi="Times New Roman"/>
                <w:b/>
                <w:sz w:val="24"/>
                <w:szCs w:val="24"/>
              </w:rPr>
            </w:pPr>
            <w:r>
              <w:rPr>
                <w:rFonts w:ascii="Times New Roman" w:hAnsi="Times New Roman"/>
                <w:sz w:val="24"/>
                <w:szCs w:val="24"/>
              </w:rPr>
              <w:t>Индикаторы достижения  компетенций</w:t>
            </w:r>
          </w:p>
        </w:tc>
      </w:tr>
      <w:tr w:rsidR="00BD62D2" w:rsidTr="008C2E44">
        <w:trPr>
          <w:trHeight w:val="20"/>
        </w:trPr>
        <w:tc>
          <w:tcPr>
            <w:tcW w:w="2746" w:type="dxa"/>
            <w:gridSpan w:val="2"/>
            <w:tcBorders>
              <w:left w:val="single" w:sz="4" w:space="0" w:color="auto"/>
              <w:right w:val="single" w:sz="4" w:space="0" w:color="auto"/>
            </w:tcBorders>
          </w:tcPr>
          <w:p w:rsidR="00BD62D2" w:rsidRDefault="00BD62D2" w:rsidP="00DE2641">
            <w:pPr>
              <w:spacing w:line="276" w:lineRule="auto"/>
              <w:jc w:val="center"/>
              <w:rPr>
                <w:sz w:val="24"/>
                <w:szCs w:val="24"/>
              </w:rPr>
            </w:pPr>
            <w:r>
              <w:rPr>
                <w:sz w:val="24"/>
                <w:szCs w:val="24"/>
              </w:rPr>
              <w:t>ПК-2</w:t>
            </w:r>
          </w:p>
        </w:tc>
        <w:tc>
          <w:tcPr>
            <w:tcW w:w="7199" w:type="dxa"/>
            <w:gridSpan w:val="10"/>
            <w:tcBorders>
              <w:top w:val="single" w:sz="4" w:space="0" w:color="auto"/>
              <w:left w:val="single" w:sz="4" w:space="0" w:color="auto"/>
              <w:bottom w:val="single" w:sz="4" w:space="0" w:color="auto"/>
              <w:right w:val="single" w:sz="4" w:space="0" w:color="auto"/>
            </w:tcBorders>
          </w:tcPr>
          <w:p w:rsidR="00BD62D2" w:rsidRDefault="00BD62D2" w:rsidP="00DE2641">
            <w:pPr>
              <w:spacing w:line="276" w:lineRule="auto"/>
              <w:rPr>
                <w:spacing w:val="-7"/>
                <w:sz w:val="24"/>
                <w:szCs w:val="24"/>
              </w:rPr>
            </w:pPr>
            <w:r>
              <w:rPr>
                <w:spacing w:val="-7"/>
                <w:sz w:val="24"/>
                <w:szCs w:val="24"/>
              </w:rPr>
              <w:t>ПК-2.1.</w:t>
            </w:r>
            <w:r w:rsidRPr="00C352AE">
              <w:rPr>
                <w:sz w:val="24"/>
                <w:szCs w:val="24"/>
              </w:rPr>
              <w:t xml:space="preserve"> Изуч</w:t>
            </w:r>
            <w:r>
              <w:rPr>
                <w:sz w:val="24"/>
                <w:szCs w:val="24"/>
              </w:rPr>
              <w:t>ает</w:t>
            </w:r>
            <w:r w:rsidRPr="008768E2">
              <w:rPr>
                <w:sz w:val="24"/>
                <w:szCs w:val="24"/>
              </w:rPr>
              <w:t xml:space="preserve"> </w:t>
            </w:r>
            <w:r w:rsidRPr="00FC3181">
              <w:rPr>
                <w:sz w:val="24"/>
                <w:szCs w:val="24"/>
              </w:rPr>
              <w:t>документ</w:t>
            </w:r>
            <w:r>
              <w:rPr>
                <w:sz w:val="24"/>
                <w:szCs w:val="24"/>
              </w:rPr>
              <w:t>ы,</w:t>
            </w:r>
            <w:r w:rsidRPr="00FC3181">
              <w:rPr>
                <w:sz w:val="24"/>
                <w:szCs w:val="24"/>
              </w:rPr>
              <w:t xml:space="preserve"> </w:t>
            </w:r>
            <w:r w:rsidRPr="008768E2">
              <w:rPr>
                <w:sz w:val="24"/>
                <w:szCs w:val="24"/>
              </w:rPr>
              <w:t>представленны</w:t>
            </w:r>
            <w:r>
              <w:rPr>
                <w:sz w:val="24"/>
                <w:szCs w:val="24"/>
              </w:rPr>
              <w:t>е органом или лицом, назначившим судебно-медицинскую экспертизу (обследование) в отношении живого лица</w:t>
            </w:r>
          </w:p>
          <w:p w:rsidR="00BD62D2" w:rsidRDefault="00BD62D2" w:rsidP="00DE2641">
            <w:pPr>
              <w:spacing w:line="276" w:lineRule="auto"/>
              <w:rPr>
                <w:spacing w:val="-7"/>
                <w:sz w:val="24"/>
                <w:szCs w:val="24"/>
              </w:rPr>
            </w:pPr>
            <w:r>
              <w:rPr>
                <w:spacing w:val="-7"/>
                <w:sz w:val="24"/>
                <w:szCs w:val="24"/>
              </w:rPr>
              <w:t>ПК-2.2.</w:t>
            </w:r>
            <w:r w:rsidRPr="008768E2">
              <w:rPr>
                <w:sz w:val="24"/>
                <w:szCs w:val="24"/>
              </w:rPr>
              <w:t xml:space="preserve"> Планир</w:t>
            </w:r>
            <w:r>
              <w:rPr>
                <w:sz w:val="24"/>
                <w:szCs w:val="24"/>
              </w:rPr>
              <w:t>ует</w:t>
            </w:r>
            <w:r w:rsidRPr="008768E2">
              <w:rPr>
                <w:sz w:val="24"/>
                <w:szCs w:val="24"/>
              </w:rPr>
              <w:t>, определ</w:t>
            </w:r>
            <w:r>
              <w:rPr>
                <w:sz w:val="24"/>
                <w:szCs w:val="24"/>
              </w:rPr>
              <w:t>яет</w:t>
            </w:r>
            <w:r w:rsidRPr="008768E2">
              <w:rPr>
                <w:sz w:val="24"/>
                <w:szCs w:val="24"/>
              </w:rPr>
              <w:t xml:space="preserve"> поряд</w:t>
            </w:r>
            <w:r>
              <w:rPr>
                <w:sz w:val="24"/>
                <w:szCs w:val="24"/>
              </w:rPr>
              <w:t>ок</w:t>
            </w:r>
            <w:r w:rsidRPr="008768E2">
              <w:rPr>
                <w:sz w:val="24"/>
                <w:szCs w:val="24"/>
              </w:rPr>
              <w:t>, объем</w:t>
            </w:r>
            <w:r>
              <w:rPr>
                <w:sz w:val="24"/>
                <w:szCs w:val="24"/>
              </w:rPr>
              <w:t xml:space="preserve"> </w:t>
            </w:r>
            <w:r w:rsidRPr="00BB6D31">
              <w:rPr>
                <w:sz w:val="24"/>
                <w:szCs w:val="24"/>
              </w:rPr>
              <w:t xml:space="preserve">судебно-медицинской </w:t>
            </w:r>
            <w:r w:rsidRPr="008768E2">
              <w:rPr>
                <w:sz w:val="24"/>
                <w:szCs w:val="24"/>
              </w:rPr>
              <w:t>экспертизы (обследования) в отношении живого лица</w:t>
            </w:r>
            <w:r>
              <w:rPr>
                <w:sz w:val="24"/>
                <w:szCs w:val="24"/>
              </w:rPr>
              <w:t>.</w:t>
            </w:r>
            <w:r>
              <w:rPr>
                <w:spacing w:val="-7"/>
                <w:sz w:val="24"/>
                <w:szCs w:val="24"/>
              </w:rPr>
              <w:t xml:space="preserve"> </w:t>
            </w:r>
          </w:p>
          <w:p w:rsidR="00BD62D2" w:rsidRDefault="00BD62D2" w:rsidP="00DE2641">
            <w:pPr>
              <w:spacing w:line="276" w:lineRule="auto"/>
              <w:rPr>
                <w:spacing w:val="-7"/>
                <w:sz w:val="24"/>
                <w:szCs w:val="24"/>
              </w:rPr>
            </w:pPr>
            <w:r>
              <w:rPr>
                <w:spacing w:val="-7"/>
                <w:sz w:val="24"/>
                <w:szCs w:val="24"/>
              </w:rPr>
              <w:t>ПК-2.3.</w:t>
            </w:r>
            <w:r>
              <w:rPr>
                <w:sz w:val="24"/>
                <w:szCs w:val="24"/>
              </w:rPr>
              <w:t xml:space="preserve"> Проводит медицинское </w:t>
            </w:r>
            <w:r w:rsidRPr="008768E2">
              <w:rPr>
                <w:sz w:val="24"/>
                <w:szCs w:val="24"/>
              </w:rPr>
              <w:t>обследовани</w:t>
            </w:r>
            <w:r>
              <w:rPr>
                <w:sz w:val="24"/>
                <w:szCs w:val="24"/>
              </w:rPr>
              <w:t>е лица, в отношении которого назначена судебно-медицинская экспертиза.</w:t>
            </w:r>
          </w:p>
          <w:p w:rsidR="00BD62D2" w:rsidRDefault="00BD62D2" w:rsidP="00DE2641">
            <w:pPr>
              <w:spacing w:line="276" w:lineRule="auto"/>
              <w:rPr>
                <w:spacing w:val="-7"/>
                <w:sz w:val="24"/>
                <w:szCs w:val="24"/>
              </w:rPr>
            </w:pPr>
            <w:r>
              <w:rPr>
                <w:spacing w:val="-7"/>
                <w:sz w:val="24"/>
                <w:szCs w:val="24"/>
              </w:rPr>
              <w:t>ПК-2.4.</w:t>
            </w:r>
            <w:r w:rsidRPr="00883844">
              <w:rPr>
                <w:sz w:val="24"/>
                <w:szCs w:val="24"/>
              </w:rPr>
              <w:t xml:space="preserve"> </w:t>
            </w:r>
            <w:r>
              <w:rPr>
                <w:sz w:val="24"/>
                <w:szCs w:val="24"/>
              </w:rPr>
              <w:t>Проводит и</w:t>
            </w:r>
            <w:r w:rsidRPr="00883844">
              <w:rPr>
                <w:sz w:val="24"/>
                <w:szCs w:val="24"/>
              </w:rPr>
              <w:t>сследование</w:t>
            </w:r>
            <w:r>
              <w:rPr>
                <w:b/>
                <w:sz w:val="24"/>
                <w:szCs w:val="24"/>
              </w:rPr>
              <w:t xml:space="preserve"> </w:t>
            </w:r>
            <w:r w:rsidRPr="009848FF">
              <w:rPr>
                <w:sz w:val="24"/>
                <w:szCs w:val="24"/>
              </w:rPr>
              <w:t>представленны</w:t>
            </w:r>
            <w:r>
              <w:rPr>
                <w:sz w:val="24"/>
                <w:szCs w:val="24"/>
              </w:rPr>
              <w:t>х</w:t>
            </w:r>
            <w:r w:rsidRPr="009848FF">
              <w:rPr>
                <w:sz w:val="24"/>
                <w:szCs w:val="24"/>
              </w:rPr>
              <w:t xml:space="preserve"> органом или лицом, назначившим </w:t>
            </w:r>
            <w:r>
              <w:rPr>
                <w:sz w:val="24"/>
                <w:szCs w:val="24"/>
              </w:rPr>
              <w:t xml:space="preserve">судебно-медицинскую </w:t>
            </w:r>
            <w:r w:rsidRPr="009848FF">
              <w:rPr>
                <w:sz w:val="24"/>
                <w:szCs w:val="24"/>
              </w:rPr>
              <w:t>экспертизу</w:t>
            </w:r>
            <w:r>
              <w:rPr>
                <w:sz w:val="24"/>
                <w:szCs w:val="24"/>
              </w:rPr>
              <w:t xml:space="preserve"> в отношении живого лица, </w:t>
            </w:r>
            <w:r w:rsidRPr="009848FF">
              <w:rPr>
                <w:sz w:val="24"/>
                <w:szCs w:val="24"/>
              </w:rPr>
              <w:t>материал</w:t>
            </w:r>
            <w:r>
              <w:rPr>
                <w:sz w:val="24"/>
                <w:szCs w:val="24"/>
              </w:rPr>
              <w:t>ов</w:t>
            </w:r>
            <w:r w:rsidRPr="009848FF">
              <w:rPr>
                <w:sz w:val="24"/>
                <w:szCs w:val="24"/>
              </w:rPr>
              <w:t xml:space="preserve"> дела и оригинал</w:t>
            </w:r>
            <w:r>
              <w:rPr>
                <w:sz w:val="24"/>
                <w:szCs w:val="24"/>
              </w:rPr>
              <w:t>ов</w:t>
            </w:r>
            <w:r w:rsidRPr="009848FF">
              <w:rPr>
                <w:sz w:val="24"/>
                <w:szCs w:val="24"/>
              </w:rPr>
              <w:t xml:space="preserve"> </w:t>
            </w:r>
            <w:r>
              <w:rPr>
                <w:sz w:val="24"/>
                <w:szCs w:val="24"/>
              </w:rPr>
              <w:t>(</w:t>
            </w:r>
            <w:r w:rsidRPr="009848FF">
              <w:rPr>
                <w:sz w:val="24"/>
                <w:szCs w:val="24"/>
              </w:rPr>
              <w:t>или заверенны</w:t>
            </w:r>
            <w:r>
              <w:rPr>
                <w:sz w:val="24"/>
                <w:szCs w:val="24"/>
              </w:rPr>
              <w:t>х</w:t>
            </w:r>
            <w:r w:rsidRPr="009848FF">
              <w:rPr>
                <w:sz w:val="24"/>
                <w:szCs w:val="24"/>
              </w:rPr>
              <w:t xml:space="preserve"> копи</w:t>
            </w:r>
            <w:r>
              <w:rPr>
                <w:sz w:val="24"/>
                <w:szCs w:val="24"/>
              </w:rPr>
              <w:t>й)</w:t>
            </w:r>
            <w:r w:rsidRPr="009848FF">
              <w:rPr>
                <w:sz w:val="24"/>
                <w:szCs w:val="24"/>
              </w:rPr>
              <w:t xml:space="preserve"> медицинских</w:t>
            </w:r>
            <w:r>
              <w:rPr>
                <w:sz w:val="24"/>
                <w:szCs w:val="24"/>
              </w:rPr>
              <w:t xml:space="preserve"> и иных</w:t>
            </w:r>
            <w:r w:rsidRPr="009848FF">
              <w:rPr>
                <w:sz w:val="24"/>
                <w:szCs w:val="24"/>
              </w:rPr>
              <w:t xml:space="preserve"> документов</w:t>
            </w:r>
            <w:r>
              <w:rPr>
                <w:sz w:val="24"/>
                <w:szCs w:val="24"/>
              </w:rPr>
              <w:t>.</w:t>
            </w:r>
          </w:p>
          <w:p w:rsidR="00BD62D2" w:rsidRPr="00E478FE" w:rsidRDefault="00BD62D2" w:rsidP="00DE2641">
            <w:pPr>
              <w:spacing w:line="276" w:lineRule="auto"/>
              <w:rPr>
                <w:spacing w:val="-7"/>
                <w:sz w:val="24"/>
                <w:szCs w:val="24"/>
              </w:rPr>
            </w:pPr>
            <w:r>
              <w:rPr>
                <w:spacing w:val="-7"/>
                <w:sz w:val="24"/>
                <w:szCs w:val="24"/>
              </w:rPr>
              <w:t>ПК-2.5.</w:t>
            </w:r>
            <w:r>
              <w:rPr>
                <w:bCs/>
                <w:sz w:val="24"/>
                <w:szCs w:val="24"/>
              </w:rPr>
              <w:t xml:space="preserve"> Проводит забор и направление объектов для </w:t>
            </w:r>
            <w:r w:rsidRPr="00E478FE">
              <w:rPr>
                <w:bCs/>
                <w:sz w:val="24"/>
                <w:szCs w:val="24"/>
              </w:rPr>
              <w:t>дополнительных инструментальных и (или) лабораторных исследований в установленном порядке.</w:t>
            </w:r>
          </w:p>
          <w:p w:rsidR="00BD62D2" w:rsidRPr="00E478FE" w:rsidRDefault="00BD62D2" w:rsidP="00DE2641">
            <w:pPr>
              <w:spacing w:line="276" w:lineRule="auto"/>
              <w:rPr>
                <w:spacing w:val="-7"/>
                <w:sz w:val="24"/>
                <w:szCs w:val="24"/>
              </w:rPr>
            </w:pPr>
            <w:r w:rsidRPr="00E478FE">
              <w:rPr>
                <w:spacing w:val="-7"/>
                <w:sz w:val="24"/>
                <w:szCs w:val="24"/>
              </w:rPr>
              <w:t xml:space="preserve">ПК-2.6. Осуществляет  </w:t>
            </w:r>
            <w:r w:rsidRPr="00E478FE">
              <w:rPr>
                <w:sz w:val="24"/>
                <w:szCs w:val="24"/>
              </w:rPr>
              <w:t>использование и приобщение к материалам судебно-медицинской экспертизы  результатов дополнительных инструментальных и (или) лабораторных исследований объектов, а также поступивших дополнительных материалов дела.</w:t>
            </w:r>
          </w:p>
          <w:p w:rsidR="00BD62D2" w:rsidRPr="00E478FE" w:rsidRDefault="00BD62D2" w:rsidP="00DE2641">
            <w:pPr>
              <w:spacing w:line="276" w:lineRule="auto"/>
              <w:rPr>
                <w:spacing w:val="-7"/>
                <w:sz w:val="24"/>
                <w:szCs w:val="24"/>
              </w:rPr>
            </w:pPr>
            <w:r w:rsidRPr="00E478FE">
              <w:rPr>
                <w:spacing w:val="-7"/>
                <w:sz w:val="24"/>
                <w:szCs w:val="24"/>
              </w:rPr>
              <w:t xml:space="preserve">ПК-2.7. </w:t>
            </w:r>
            <w:r w:rsidRPr="00E478FE">
              <w:rPr>
                <w:sz w:val="24"/>
                <w:szCs w:val="24"/>
              </w:rPr>
              <w:t>Формулирует и обосновывает экспертные выводы в соответствии с требованиями процессуального законодательства и действующих нормативных правовых документов о государственной судебно-экспертной деятельности.</w:t>
            </w:r>
          </w:p>
          <w:p w:rsidR="00BD62D2" w:rsidRPr="00BD62D2" w:rsidRDefault="00BD62D2" w:rsidP="00DE2641">
            <w:pPr>
              <w:pStyle w:val="12"/>
              <w:spacing w:line="276" w:lineRule="auto"/>
              <w:ind w:firstLine="0"/>
              <w:rPr>
                <w:rFonts w:ascii="Times New Roman" w:hAnsi="Times New Roman"/>
                <w:sz w:val="24"/>
                <w:szCs w:val="24"/>
              </w:rPr>
            </w:pPr>
            <w:r w:rsidRPr="00E478FE">
              <w:rPr>
                <w:rFonts w:ascii="Times New Roman" w:hAnsi="Times New Roman"/>
                <w:spacing w:val="-7"/>
                <w:sz w:val="24"/>
                <w:szCs w:val="24"/>
              </w:rPr>
              <w:t>ПК-2.8.</w:t>
            </w:r>
            <w:r w:rsidRPr="00E478FE">
              <w:rPr>
                <w:rFonts w:ascii="Times New Roman" w:hAnsi="Times New Roman"/>
                <w:sz w:val="24"/>
                <w:szCs w:val="24"/>
              </w:rPr>
              <w:t xml:space="preserve"> Участвует  в уголовном, гражданском, административном судопроизводстве и следственных действиях в порядке, определенном законода</w:t>
            </w:r>
            <w:r>
              <w:rPr>
                <w:rFonts w:ascii="Times New Roman" w:hAnsi="Times New Roman"/>
                <w:sz w:val="24"/>
                <w:szCs w:val="24"/>
              </w:rPr>
              <w:t>тельством Российской Федерации.</w:t>
            </w:r>
          </w:p>
        </w:tc>
      </w:tr>
      <w:tr w:rsidR="00E478FE" w:rsidTr="008C2E44">
        <w:trPr>
          <w:trHeight w:val="20"/>
        </w:trPr>
        <w:tc>
          <w:tcPr>
            <w:tcW w:w="2746" w:type="dxa"/>
            <w:gridSpan w:val="2"/>
            <w:tcBorders>
              <w:left w:val="single" w:sz="4" w:space="0" w:color="auto"/>
              <w:right w:val="single" w:sz="4" w:space="0" w:color="auto"/>
            </w:tcBorders>
            <w:hideMark/>
          </w:tcPr>
          <w:p w:rsidR="00E478FE" w:rsidRDefault="00E478FE" w:rsidP="00DE2641">
            <w:pPr>
              <w:spacing w:line="276" w:lineRule="auto"/>
              <w:jc w:val="center"/>
              <w:rPr>
                <w:sz w:val="24"/>
                <w:szCs w:val="24"/>
              </w:rPr>
            </w:pPr>
            <w:r w:rsidRPr="000811E6">
              <w:rPr>
                <w:sz w:val="24"/>
                <w:szCs w:val="24"/>
              </w:rPr>
              <w:t>Перечень основных разделов дисциплины модуля</w:t>
            </w:r>
          </w:p>
        </w:tc>
        <w:tc>
          <w:tcPr>
            <w:tcW w:w="7199" w:type="dxa"/>
            <w:gridSpan w:val="10"/>
            <w:tcBorders>
              <w:top w:val="single" w:sz="4" w:space="0" w:color="auto"/>
              <w:left w:val="single" w:sz="4" w:space="0" w:color="auto"/>
              <w:bottom w:val="single" w:sz="4" w:space="0" w:color="auto"/>
              <w:right w:val="single" w:sz="4" w:space="0" w:color="auto"/>
            </w:tcBorders>
            <w:hideMark/>
          </w:tcPr>
          <w:p w:rsidR="00E478FE" w:rsidRPr="00476C61" w:rsidRDefault="00E478FE" w:rsidP="00DE2641">
            <w:pPr>
              <w:pStyle w:val="12"/>
              <w:spacing w:line="276" w:lineRule="auto"/>
              <w:ind w:firstLine="0"/>
              <w:rPr>
                <w:rFonts w:ascii="Times New Roman" w:hAnsi="Times New Roman"/>
                <w:sz w:val="24"/>
                <w:szCs w:val="24"/>
              </w:rPr>
            </w:pPr>
            <w:r w:rsidRPr="00EF0AD8">
              <w:rPr>
                <w:rFonts w:ascii="Times New Roman" w:hAnsi="Times New Roman"/>
                <w:sz w:val="24"/>
                <w:szCs w:val="24"/>
              </w:rPr>
              <w:t>Поводы  и организация экспертизы живых лиц. Экспертиза состояния здоровья.</w:t>
            </w:r>
            <w:r>
              <w:rPr>
                <w:rFonts w:ascii="Times New Roman" w:hAnsi="Times New Roman"/>
                <w:sz w:val="24"/>
                <w:szCs w:val="24"/>
              </w:rPr>
              <w:t xml:space="preserve"> </w:t>
            </w:r>
            <w:r w:rsidRPr="00EF0AD8">
              <w:rPr>
                <w:rFonts w:ascii="Times New Roman" w:hAnsi="Times New Roman"/>
                <w:sz w:val="24"/>
                <w:szCs w:val="24"/>
              </w:rPr>
              <w:t>Основные процессу</w:t>
            </w:r>
            <w:r w:rsidRPr="00EF0AD8">
              <w:rPr>
                <w:rFonts w:ascii="Times New Roman" w:hAnsi="Times New Roman"/>
                <w:sz w:val="24"/>
                <w:szCs w:val="24"/>
              </w:rPr>
              <w:softHyphen/>
              <w:t>альные положения</w:t>
            </w:r>
            <w:r>
              <w:rPr>
                <w:rFonts w:ascii="Times New Roman" w:hAnsi="Times New Roman"/>
                <w:sz w:val="24"/>
                <w:szCs w:val="24"/>
              </w:rPr>
              <w:t xml:space="preserve">. </w:t>
            </w:r>
            <w:r w:rsidRPr="00EF0AD8">
              <w:rPr>
                <w:rFonts w:ascii="Times New Roman" w:hAnsi="Times New Roman"/>
                <w:sz w:val="24"/>
                <w:szCs w:val="24"/>
              </w:rPr>
              <w:t>Понятия «экспертиза» и «освидетельствование»</w:t>
            </w:r>
            <w:r>
              <w:rPr>
                <w:rFonts w:ascii="Times New Roman" w:hAnsi="Times New Roman"/>
                <w:sz w:val="24"/>
                <w:szCs w:val="24"/>
              </w:rPr>
              <w:t xml:space="preserve">. </w:t>
            </w:r>
            <w:r w:rsidRPr="00EF0AD8">
              <w:rPr>
                <w:rFonts w:ascii="Times New Roman" w:hAnsi="Times New Roman"/>
                <w:sz w:val="24"/>
                <w:szCs w:val="24"/>
              </w:rPr>
              <w:t>Обязательное проведение экспертизы</w:t>
            </w:r>
            <w:r>
              <w:rPr>
                <w:rFonts w:ascii="Times New Roman" w:hAnsi="Times New Roman"/>
                <w:sz w:val="24"/>
                <w:szCs w:val="24"/>
              </w:rPr>
              <w:t xml:space="preserve">. </w:t>
            </w:r>
            <w:r w:rsidRPr="00EF0AD8">
              <w:rPr>
                <w:rFonts w:ascii="Times New Roman" w:hAnsi="Times New Roman"/>
                <w:sz w:val="24"/>
                <w:szCs w:val="24"/>
              </w:rPr>
              <w:t>Методика проведения судебно-медицинской экспер</w:t>
            </w:r>
            <w:r w:rsidRPr="00EF0AD8">
              <w:rPr>
                <w:rFonts w:ascii="Times New Roman" w:hAnsi="Times New Roman"/>
                <w:sz w:val="24"/>
                <w:szCs w:val="24"/>
              </w:rPr>
              <w:softHyphen/>
              <w:t>тизы потерпевших, обвиняемых и других лиц</w:t>
            </w:r>
            <w:r>
              <w:rPr>
                <w:rFonts w:ascii="Times New Roman" w:hAnsi="Times New Roman"/>
                <w:sz w:val="24"/>
                <w:szCs w:val="24"/>
              </w:rPr>
              <w:t xml:space="preserve">. </w:t>
            </w:r>
            <w:r w:rsidRPr="00EF0AD8">
              <w:rPr>
                <w:rFonts w:ascii="Times New Roman" w:hAnsi="Times New Roman"/>
                <w:sz w:val="24"/>
                <w:szCs w:val="24"/>
              </w:rPr>
              <w:t>Поводы судебно-медицинской экспертизы</w:t>
            </w:r>
            <w:r>
              <w:rPr>
                <w:rFonts w:ascii="Times New Roman" w:hAnsi="Times New Roman"/>
                <w:sz w:val="24"/>
                <w:szCs w:val="24"/>
              </w:rPr>
              <w:t xml:space="preserve">. </w:t>
            </w:r>
            <w:r w:rsidRPr="00EF0AD8">
              <w:rPr>
                <w:rFonts w:ascii="Times New Roman" w:hAnsi="Times New Roman"/>
                <w:sz w:val="24"/>
                <w:szCs w:val="24"/>
              </w:rPr>
              <w:t>При телесных повреждениях: для определения степени тяжести и других вопросов, связанных с повреждения</w:t>
            </w:r>
            <w:r w:rsidRPr="00EF0AD8">
              <w:rPr>
                <w:rFonts w:ascii="Times New Roman" w:hAnsi="Times New Roman"/>
                <w:sz w:val="24"/>
                <w:szCs w:val="24"/>
              </w:rPr>
              <w:softHyphen/>
              <w:t>ми; для определения размеров утраты трудоспособно</w:t>
            </w:r>
            <w:r w:rsidRPr="00EF0AD8">
              <w:rPr>
                <w:rFonts w:ascii="Times New Roman" w:hAnsi="Times New Roman"/>
                <w:sz w:val="24"/>
                <w:szCs w:val="24"/>
              </w:rPr>
              <w:softHyphen/>
              <w:t>сти, состояния здоровья, физического состояния, искусственных и притворных болезней</w:t>
            </w:r>
            <w:r>
              <w:rPr>
                <w:rFonts w:ascii="Times New Roman" w:hAnsi="Times New Roman"/>
                <w:sz w:val="24"/>
                <w:szCs w:val="24"/>
              </w:rPr>
              <w:t xml:space="preserve">. </w:t>
            </w:r>
            <w:r w:rsidRPr="00EF0AD8">
              <w:rPr>
                <w:rFonts w:ascii="Times New Roman" w:hAnsi="Times New Roman"/>
                <w:sz w:val="24"/>
                <w:szCs w:val="24"/>
              </w:rPr>
              <w:t>При определении полового состояния: для определения спорного полового состояния, половой неприкосновен</w:t>
            </w:r>
            <w:r w:rsidRPr="00EF0AD8">
              <w:rPr>
                <w:rFonts w:ascii="Times New Roman" w:hAnsi="Times New Roman"/>
                <w:sz w:val="24"/>
                <w:szCs w:val="24"/>
              </w:rPr>
              <w:softHyphen/>
              <w:t>ности, половой зрелости, производительной способно</w:t>
            </w:r>
            <w:r w:rsidRPr="00EF0AD8">
              <w:rPr>
                <w:rFonts w:ascii="Times New Roman" w:hAnsi="Times New Roman"/>
                <w:sz w:val="24"/>
                <w:szCs w:val="24"/>
              </w:rPr>
              <w:softHyphen/>
              <w:t>сти, беременности, бывших родов, аборта</w:t>
            </w:r>
            <w:r>
              <w:rPr>
                <w:rFonts w:ascii="Times New Roman" w:hAnsi="Times New Roman"/>
                <w:sz w:val="24"/>
                <w:szCs w:val="24"/>
              </w:rPr>
              <w:t xml:space="preserve">. </w:t>
            </w:r>
            <w:r w:rsidRPr="00EF0AD8">
              <w:rPr>
                <w:rFonts w:ascii="Times New Roman" w:hAnsi="Times New Roman"/>
                <w:sz w:val="24"/>
                <w:szCs w:val="24"/>
              </w:rPr>
              <w:t>При половых преступлениях: для определения состояв</w:t>
            </w:r>
            <w:r w:rsidRPr="00EF0AD8">
              <w:rPr>
                <w:rFonts w:ascii="Times New Roman" w:hAnsi="Times New Roman"/>
                <w:sz w:val="24"/>
                <w:szCs w:val="24"/>
              </w:rPr>
              <w:softHyphen/>
              <w:t>шегося полового сношения и повреждений, последствий развратных действий, факта мужеложства</w:t>
            </w:r>
            <w:r>
              <w:rPr>
                <w:rFonts w:ascii="Times New Roman" w:hAnsi="Times New Roman"/>
                <w:sz w:val="24"/>
                <w:szCs w:val="24"/>
              </w:rPr>
              <w:t xml:space="preserve">. </w:t>
            </w:r>
            <w:r w:rsidRPr="00EF0AD8">
              <w:rPr>
                <w:rFonts w:ascii="Times New Roman" w:hAnsi="Times New Roman"/>
                <w:sz w:val="24"/>
                <w:szCs w:val="24"/>
              </w:rPr>
              <w:t>По другим пов</w:t>
            </w:r>
            <w:r>
              <w:rPr>
                <w:rFonts w:ascii="Times New Roman" w:hAnsi="Times New Roman"/>
                <w:sz w:val="24"/>
                <w:szCs w:val="24"/>
              </w:rPr>
              <w:t xml:space="preserve">одам: для </w:t>
            </w:r>
            <w:r>
              <w:rPr>
                <w:rFonts w:ascii="Times New Roman" w:hAnsi="Times New Roman"/>
                <w:sz w:val="24"/>
                <w:szCs w:val="24"/>
              </w:rPr>
              <w:lastRenderedPageBreak/>
              <w:t xml:space="preserve">определения возраста </w:t>
            </w:r>
            <w:r w:rsidRPr="00EF0AD8">
              <w:rPr>
                <w:rFonts w:ascii="Times New Roman" w:hAnsi="Times New Roman"/>
                <w:sz w:val="24"/>
                <w:szCs w:val="24"/>
              </w:rPr>
              <w:t>и др.</w:t>
            </w:r>
            <w:r>
              <w:rPr>
                <w:rFonts w:ascii="Times New Roman" w:hAnsi="Times New Roman"/>
                <w:sz w:val="24"/>
                <w:szCs w:val="24"/>
              </w:rPr>
              <w:t xml:space="preserve"> </w:t>
            </w:r>
            <w:r w:rsidRPr="00EF0AD8">
              <w:rPr>
                <w:rFonts w:ascii="Times New Roman" w:hAnsi="Times New Roman"/>
                <w:sz w:val="24"/>
                <w:szCs w:val="24"/>
              </w:rPr>
              <w:t>Экспертиза состояния здоровья.</w:t>
            </w:r>
            <w:r>
              <w:rPr>
                <w:rFonts w:ascii="Times New Roman" w:hAnsi="Times New Roman"/>
                <w:sz w:val="24"/>
                <w:szCs w:val="24"/>
              </w:rPr>
              <w:t xml:space="preserve"> </w:t>
            </w:r>
            <w:r w:rsidRPr="00EF0AD8">
              <w:rPr>
                <w:rFonts w:ascii="Times New Roman" w:hAnsi="Times New Roman"/>
                <w:sz w:val="24"/>
                <w:szCs w:val="24"/>
              </w:rPr>
              <w:t>Определение понятий «самоповреждение», «искусст</w:t>
            </w:r>
            <w:r w:rsidRPr="00EF0AD8">
              <w:rPr>
                <w:rFonts w:ascii="Times New Roman" w:hAnsi="Times New Roman"/>
                <w:sz w:val="24"/>
                <w:szCs w:val="24"/>
              </w:rPr>
              <w:softHyphen/>
              <w:t>венная болезнь», «симуляция», «аггравация», «диссимуляция»</w:t>
            </w:r>
            <w:r>
              <w:rPr>
                <w:rFonts w:ascii="Times New Roman" w:hAnsi="Times New Roman"/>
                <w:sz w:val="24"/>
                <w:szCs w:val="24"/>
              </w:rPr>
              <w:t xml:space="preserve">. </w:t>
            </w:r>
            <w:r w:rsidRPr="00EF0AD8">
              <w:rPr>
                <w:rFonts w:ascii="Times New Roman" w:hAnsi="Times New Roman"/>
                <w:sz w:val="24"/>
                <w:szCs w:val="24"/>
              </w:rPr>
              <w:t>Поводы и мотивы вызывания самоповреждений, искус</w:t>
            </w:r>
            <w:r w:rsidRPr="00EF0AD8">
              <w:rPr>
                <w:rFonts w:ascii="Times New Roman" w:hAnsi="Times New Roman"/>
                <w:sz w:val="24"/>
                <w:szCs w:val="24"/>
              </w:rPr>
              <w:softHyphen/>
              <w:t>ственных и притворных болезней</w:t>
            </w:r>
            <w:r>
              <w:rPr>
                <w:rFonts w:ascii="Times New Roman" w:hAnsi="Times New Roman"/>
                <w:sz w:val="24"/>
                <w:szCs w:val="24"/>
              </w:rPr>
              <w:t xml:space="preserve">. </w:t>
            </w:r>
            <w:r w:rsidRPr="00EF0AD8">
              <w:rPr>
                <w:rFonts w:ascii="Times New Roman" w:hAnsi="Times New Roman"/>
                <w:sz w:val="24"/>
                <w:szCs w:val="24"/>
              </w:rPr>
              <w:t>Задачи и возможности экспертизы</w:t>
            </w:r>
            <w:r>
              <w:rPr>
                <w:rFonts w:ascii="Times New Roman" w:hAnsi="Times New Roman"/>
                <w:sz w:val="24"/>
                <w:szCs w:val="24"/>
              </w:rPr>
              <w:t xml:space="preserve">. </w:t>
            </w:r>
            <w:r w:rsidRPr="00EF0AD8">
              <w:rPr>
                <w:rFonts w:ascii="Times New Roman" w:hAnsi="Times New Roman"/>
                <w:sz w:val="24"/>
                <w:szCs w:val="24"/>
              </w:rPr>
              <w:t>Классификация</w:t>
            </w:r>
            <w:r>
              <w:rPr>
                <w:rFonts w:ascii="Times New Roman" w:hAnsi="Times New Roman"/>
                <w:sz w:val="24"/>
                <w:szCs w:val="24"/>
              </w:rPr>
              <w:t xml:space="preserve">. </w:t>
            </w:r>
            <w:r w:rsidRPr="00EF0AD8">
              <w:rPr>
                <w:rFonts w:ascii="Times New Roman" w:hAnsi="Times New Roman"/>
                <w:sz w:val="24"/>
                <w:szCs w:val="24"/>
              </w:rPr>
              <w:t>Средства и способы</w:t>
            </w:r>
            <w:r>
              <w:rPr>
                <w:rFonts w:ascii="Times New Roman" w:hAnsi="Times New Roman"/>
                <w:sz w:val="24"/>
                <w:szCs w:val="24"/>
              </w:rPr>
              <w:t xml:space="preserve">. </w:t>
            </w:r>
            <w:r w:rsidRPr="00EF0AD8">
              <w:rPr>
                <w:rFonts w:ascii="Times New Roman" w:hAnsi="Times New Roman"/>
                <w:sz w:val="24"/>
                <w:szCs w:val="24"/>
              </w:rPr>
              <w:t>Установление действительного состояния здоровья. Особенности обследования подозреваемых</w:t>
            </w:r>
            <w:r>
              <w:rPr>
                <w:rFonts w:ascii="Times New Roman" w:hAnsi="Times New Roman"/>
                <w:sz w:val="24"/>
                <w:szCs w:val="24"/>
              </w:rPr>
              <w:t xml:space="preserve">. </w:t>
            </w:r>
            <w:r w:rsidRPr="00EF0AD8">
              <w:rPr>
                <w:rFonts w:ascii="Times New Roman" w:hAnsi="Times New Roman"/>
                <w:sz w:val="24"/>
                <w:szCs w:val="24"/>
              </w:rPr>
              <w:t>Порядок и особенности проведения судебно-медицинской экспертизы</w:t>
            </w:r>
            <w:r>
              <w:rPr>
                <w:rFonts w:ascii="Times New Roman" w:hAnsi="Times New Roman"/>
                <w:sz w:val="24"/>
                <w:szCs w:val="24"/>
              </w:rPr>
              <w:t xml:space="preserve">. </w:t>
            </w:r>
            <w:r w:rsidRPr="00EF0AD8">
              <w:rPr>
                <w:rFonts w:ascii="Times New Roman" w:hAnsi="Times New Roman"/>
                <w:sz w:val="24"/>
                <w:szCs w:val="24"/>
              </w:rPr>
              <w:t>Притворные болезни</w:t>
            </w:r>
            <w:r>
              <w:rPr>
                <w:rFonts w:ascii="Times New Roman" w:hAnsi="Times New Roman"/>
                <w:sz w:val="24"/>
                <w:szCs w:val="24"/>
              </w:rPr>
              <w:t xml:space="preserve"> (симуляция). </w:t>
            </w:r>
            <w:r w:rsidRPr="00EF0AD8">
              <w:rPr>
                <w:rFonts w:ascii="Times New Roman" w:hAnsi="Times New Roman"/>
                <w:sz w:val="24"/>
                <w:szCs w:val="24"/>
              </w:rPr>
              <w:t>Симуляция отдельных симптомов: лихорадки, кровоте</w:t>
            </w:r>
            <w:r w:rsidRPr="00EF0AD8">
              <w:rPr>
                <w:rFonts w:ascii="Times New Roman" w:hAnsi="Times New Roman"/>
                <w:sz w:val="24"/>
                <w:szCs w:val="24"/>
              </w:rPr>
              <w:softHyphen/>
              <w:t>чения, воспроизведение желтухи, рвоты, недержания мочи и др.</w:t>
            </w:r>
            <w:r>
              <w:rPr>
                <w:rFonts w:ascii="Times New Roman" w:hAnsi="Times New Roman"/>
                <w:sz w:val="24"/>
                <w:szCs w:val="24"/>
              </w:rPr>
              <w:t xml:space="preserve"> </w:t>
            </w:r>
            <w:r w:rsidRPr="00EF0AD8">
              <w:rPr>
                <w:rFonts w:ascii="Times New Roman" w:hAnsi="Times New Roman"/>
                <w:sz w:val="24"/>
                <w:szCs w:val="24"/>
              </w:rPr>
              <w:t>Симуляция отдельных терапевтических заболеваний легких, сердца, почек</w:t>
            </w:r>
            <w:r>
              <w:rPr>
                <w:rFonts w:ascii="Times New Roman" w:hAnsi="Times New Roman"/>
                <w:sz w:val="24"/>
                <w:szCs w:val="24"/>
              </w:rPr>
              <w:t xml:space="preserve">. </w:t>
            </w:r>
            <w:r w:rsidRPr="00EF0AD8">
              <w:rPr>
                <w:rFonts w:ascii="Times New Roman" w:hAnsi="Times New Roman"/>
                <w:sz w:val="24"/>
                <w:szCs w:val="24"/>
              </w:rPr>
              <w:t>Симуляция расстройства слуха, речи, зрения</w:t>
            </w:r>
            <w:r>
              <w:rPr>
                <w:rFonts w:ascii="Times New Roman" w:hAnsi="Times New Roman"/>
                <w:sz w:val="24"/>
                <w:szCs w:val="24"/>
              </w:rPr>
              <w:t xml:space="preserve">. </w:t>
            </w:r>
            <w:r w:rsidRPr="00EF0AD8">
              <w:rPr>
                <w:rFonts w:ascii="Times New Roman" w:hAnsi="Times New Roman"/>
                <w:sz w:val="24"/>
                <w:szCs w:val="24"/>
              </w:rPr>
              <w:t>Симуляция неврологических симптомов и душевных болезней</w:t>
            </w:r>
            <w:r>
              <w:rPr>
                <w:rFonts w:ascii="Times New Roman" w:hAnsi="Times New Roman"/>
                <w:sz w:val="24"/>
                <w:szCs w:val="24"/>
              </w:rPr>
              <w:t xml:space="preserve">. </w:t>
            </w:r>
            <w:r w:rsidRPr="00EF0AD8">
              <w:rPr>
                <w:rFonts w:ascii="Times New Roman" w:hAnsi="Times New Roman"/>
                <w:sz w:val="24"/>
                <w:szCs w:val="24"/>
              </w:rPr>
              <w:t>Аггравация</w:t>
            </w:r>
            <w:r>
              <w:rPr>
                <w:rFonts w:ascii="Times New Roman" w:hAnsi="Times New Roman"/>
                <w:sz w:val="24"/>
                <w:szCs w:val="24"/>
              </w:rPr>
              <w:t xml:space="preserve">. </w:t>
            </w:r>
            <w:r w:rsidRPr="00EF0AD8">
              <w:rPr>
                <w:rFonts w:ascii="Times New Roman" w:hAnsi="Times New Roman"/>
                <w:sz w:val="24"/>
                <w:szCs w:val="24"/>
              </w:rPr>
              <w:t>Преувеличение симптомов существующего заболева</w:t>
            </w:r>
            <w:r w:rsidRPr="00EF0AD8">
              <w:rPr>
                <w:rFonts w:ascii="Times New Roman" w:hAnsi="Times New Roman"/>
                <w:sz w:val="24"/>
                <w:szCs w:val="24"/>
              </w:rPr>
              <w:softHyphen/>
              <w:t>ния</w:t>
            </w:r>
            <w:r>
              <w:rPr>
                <w:rFonts w:ascii="Times New Roman" w:hAnsi="Times New Roman"/>
                <w:sz w:val="24"/>
                <w:szCs w:val="24"/>
              </w:rPr>
              <w:t xml:space="preserve">. </w:t>
            </w:r>
            <w:r w:rsidRPr="00EF0AD8">
              <w:rPr>
                <w:rFonts w:ascii="Times New Roman" w:hAnsi="Times New Roman"/>
                <w:sz w:val="24"/>
                <w:szCs w:val="24"/>
              </w:rPr>
              <w:t>Преуменьшение симптомов существующего заболева</w:t>
            </w:r>
            <w:r w:rsidRPr="00EF0AD8">
              <w:rPr>
                <w:rFonts w:ascii="Times New Roman" w:hAnsi="Times New Roman"/>
                <w:sz w:val="24"/>
                <w:szCs w:val="24"/>
              </w:rPr>
              <w:softHyphen/>
              <w:t>ния. Опровержение результатов лечения или улучше</w:t>
            </w:r>
            <w:r w:rsidRPr="00EF0AD8">
              <w:rPr>
                <w:rFonts w:ascii="Times New Roman" w:hAnsi="Times New Roman"/>
                <w:sz w:val="24"/>
                <w:szCs w:val="24"/>
              </w:rPr>
              <w:softHyphen/>
              <w:t>ния состояния</w:t>
            </w:r>
            <w:r>
              <w:rPr>
                <w:rFonts w:ascii="Times New Roman" w:hAnsi="Times New Roman"/>
                <w:sz w:val="24"/>
                <w:szCs w:val="24"/>
              </w:rPr>
              <w:t xml:space="preserve">. </w:t>
            </w:r>
            <w:r w:rsidRPr="00EF0AD8">
              <w:rPr>
                <w:rFonts w:ascii="Times New Roman" w:hAnsi="Times New Roman"/>
                <w:sz w:val="24"/>
                <w:szCs w:val="24"/>
              </w:rPr>
              <w:t xml:space="preserve">Принципы распознавания </w:t>
            </w:r>
            <w:r>
              <w:rPr>
                <w:rFonts w:ascii="Times New Roman" w:hAnsi="Times New Roman"/>
                <w:sz w:val="24"/>
                <w:szCs w:val="24"/>
              </w:rPr>
              <w:t>симуляции, аггравации, диссимуляции и т.д.</w:t>
            </w:r>
          </w:p>
          <w:p w:rsidR="00E478FE" w:rsidRDefault="00E478FE" w:rsidP="00DE2641">
            <w:pPr>
              <w:pStyle w:val="12"/>
              <w:spacing w:line="276" w:lineRule="auto"/>
              <w:ind w:firstLine="0"/>
              <w:rPr>
                <w:rFonts w:ascii="Times New Roman" w:hAnsi="Times New Roman"/>
                <w:sz w:val="24"/>
                <w:szCs w:val="24"/>
              </w:rPr>
            </w:pPr>
            <w:r w:rsidRPr="000F1045">
              <w:rPr>
                <w:rFonts w:ascii="Times New Roman" w:hAnsi="Times New Roman"/>
                <w:sz w:val="24"/>
                <w:szCs w:val="24"/>
              </w:rPr>
              <w:t>Экспертиза по определению степени тяжести вреда здоровью.</w:t>
            </w:r>
            <w:r>
              <w:rPr>
                <w:rFonts w:ascii="Times New Roman" w:hAnsi="Times New Roman"/>
                <w:sz w:val="24"/>
                <w:szCs w:val="24"/>
              </w:rPr>
              <w:t xml:space="preserve"> У</w:t>
            </w:r>
            <w:r w:rsidRPr="001E47C7">
              <w:rPr>
                <w:rFonts w:ascii="Times New Roman" w:hAnsi="Times New Roman"/>
                <w:sz w:val="24"/>
                <w:szCs w:val="24"/>
              </w:rPr>
              <w:t xml:space="preserve">головно-правовая характеристика </w:t>
            </w:r>
            <w:r>
              <w:rPr>
                <w:rFonts w:ascii="Times New Roman" w:hAnsi="Times New Roman"/>
                <w:sz w:val="24"/>
                <w:szCs w:val="24"/>
              </w:rPr>
              <w:t xml:space="preserve">вреда здоровью.  </w:t>
            </w:r>
            <w:r w:rsidRPr="001E47C7">
              <w:rPr>
                <w:rFonts w:ascii="Times New Roman" w:hAnsi="Times New Roman"/>
                <w:sz w:val="24"/>
                <w:szCs w:val="24"/>
              </w:rPr>
              <w:t>Общие принципы определения степени тяжести вреда здоровью</w:t>
            </w:r>
            <w:r>
              <w:rPr>
                <w:rFonts w:ascii="Times New Roman" w:hAnsi="Times New Roman"/>
                <w:sz w:val="24"/>
                <w:szCs w:val="24"/>
              </w:rPr>
              <w:t xml:space="preserve">. </w:t>
            </w:r>
            <w:r w:rsidRPr="001E47C7">
              <w:rPr>
                <w:rFonts w:ascii="Times New Roman" w:hAnsi="Times New Roman"/>
                <w:sz w:val="24"/>
                <w:szCs w:val="24"/>
              </w:rPr>
              <w:t>Правила судебно-медицинского определения степени тяжести вреда здоровью</w:t>
            </w:r>
            <w:r>
              <w:rPr>
                <w:rFonts w:ascii="Times New Roman" w:hAnsi="Times New Roman"/>
                <w:sz w:val="24"/>
                <w:szCs w:val="24"/>
              </w:rPr>
              <w:t xml:space="preserve">. Медицинские критерии определения степени тяжести вреда, причиненного здоровью человека. </w:t>
            </w:r>
            <w:r w:rsidRPr="001E47C7">
              <w:rPr>
                <w:rFonts w:ascii="Times New Roman" w:hAnsi="Times New Roman"/>
                <w:sz w:val="24"/>
                <w:szCs w:val="24"/>
              </w:rPr>
              <w:t xml:space="preserve">Тяжкий вред здоровью. Его </w:t>
            </w:r>
            <w:r>
              <w:rPr>
                <w:rFonts w:ascii="Times New Roman" w:hAnsi="Times New Roman"/>
                <w:sz w:val="24"/>
                <w:szCs w:val="24"/>
              </w:rPr>
              <w:t xml:space="preserve">медицинские критерии. Вред здоровью опасный для жизни человека, создающий непосредственную угрозу для жизни. Вред здоровью опасный для жизни человека, вызывающий угрожающее жизни состояние. Потеря зрения. Потеря речи. Потеря слуха. Потеря какого-либо органа или утрата органом его функции. Потеря одного яичка. </w:t>
            </w:r>
            <w:r w:rsidRPr="007262F8">
              <w:rPr>
                <w:rFonts w:ascii="Times New Roman" w:hAnsi="Times New Roman"/>
                <w:sz w:val="24"/>
                <w:szCs w:val="24"/>
              </w:rPr>
              <w:t>Прерывание беременности.</w:t>
            </w:r>
            <w:r>
              <w:rPr>
                <w:rFonts w:ascii="Times New Roman" w:hAnsi="Times New Roman"/>
                <w:sz w:val="24"/>
                <w:szCs w:val="24"/>
              </w:rPr>
              <w:t xml:space="preserve"> Психическое расстройство. Заболевание наркоманией  либо токсикоманией. Неизгладимое обезображивание лица. Значительная стойкая утрата общей трудоспособности не менее чем на одну треть. Полная утрата профессиональной трудоспособности. Средней тяжести вред здоровью. Медицинские критерии. </w:t>
            </w:r>
            <w:r w:rsidRPr="001E47C7">
              <w:rPr>
                <w:rFonts w:ascii="Times New Roman" w:hAnsi="Times New Roman"/>
                <w:sz w:val="24"/>
                <w:szCs w:val="24"/>
              </w:rPr>
              <w:t xml:space="preserve">Длительное расстройство здоровья </w:t>
            </w:r>
            <w:r>
              <w:rPr>
                <w:rFonts w:ascii="Times New Roman" w:hAnsi="Times New Roman"/>
                <w:sz w:val="24"/>
                <w:szCs w:val="24"/>
              </w:rPr>
              <w:t xml:space="preserve">. </w:t>
            </w:r>
            <w:r w:rsidRPr="001E47C7">
              <w:rPr>
                <w:rFonts w:ascii="Times New Roman" w:hAnsi="Times New Roman"/>
                <w:sz w:val="24"/>
                <w:szCs w:val="24"/>
              </w:rPr>
              <w:t>Значительная стойкая утрата трудоспособности менее, чем на одну треть</w:t>
            </w:r>
            <w:r>
              <w:rPr>
                <w:rFonts w:ascii="Times New Roman" w:hAnsi="Times New Roman"/>
                <w:sz w:val="24"/>
                <w:szCs w:val="24"/>
              </w:rPr>
              <w:t xml:space="preserve">. </w:t>
            </w:r>
            <w:r w:rsidRPr="001E47C7">
              <w:rPr>
                <w:rFonts w:ascii="Times New Roman" w:hAnsi="Times New Roman"/>
                <w:sz w:val="24"/>
                <w:szCs w:val="24"/>
              </w:rPr>
              <w:t>Легкий вред здоровью</w:t>
            </w:r>
            <w:r>
              <w:rPr>
                <w:rFonts w:ascii="Times New Roman" w:hAnsi="Times New Roman"/>
                <w:sz w:val="24"/>
                <w:szCs w:val="24"/>
              </w:rPr>
              <w:t>. Медицинские критерии</w:t>
            </w:r>
            <w:r w:rsidRPr="001E47C7">
              <w:rPr>
                <w:rFonts w:ascii="Times New Roman" w:hAnsi="Times New Roman"/>
                <w:sz w:val="24"/>
                <w:szCs w:val="24"/>
              </w:rPr>
              <w:t>.</w:t>
            </w:r>
            <w:r>
              <w:rPr>
                <w:rFonts w:ascii="Times New Roman" w:hAnsi="Times New Roman"/>
                <w:sz w:val="24"/>
                <w:szCs w:val="24"/>
              </w:rPr>
              <w:t xml:space="preserve"> </w:t>
            </w:r>
            <w:r w:rsidRPr="001E47C7">
              <w:rPr>
                <w:rFonts w:ascii="Times New Roman" w:hAnsi="Times New Roman"/>
                <w:sz w:val="24"/>
                <w:szCs w:val="24"/>
              </w:rPr>
              <w:t>Кратковременное расстройство здоровья</w:t>
            </w:r>
            <w:r>
              <w:rPr>
                <w:rFonts w:ascii="Times New Roman" w:hAnsi="Times New Roman"/>
                <w:sz w:val="24"/>
                <w:szCs w:val="24"/>
              </w:rPr>
              <w:t xml:space="preserve">. </w:t>
            </w:r>
            <w:r w:rsidRPr="001E47C7">
              <w:rPr>
                <w:rFonts w:ascii="Times New Roman" w:hAnsi="Times New Roman"/>
                <w:sz w:val="24"/>
                <w:szCs w:val="24"/>
              </w:rPr>
              <w:t>Незначительная стойкая утрата трудоспособности</w:t>
            </w:r>
            <w:r>
              <w:rPr>
                <w:rFonts w:ascii="Times New Roman" w:hAnsi="Times New Roman"/>
                <w:sz w:val="24"/>
                <w:szCs w:val="24"/>
              </w:rPr>
              <w:t xml:space="preserve">. </w:t>
            </w:r>
            <w:r w:rsidRPr="001E47C7">
              <w:rPr>
                <w:rFonts w:ascii="Times New Roman" w:hAnsi="Times New Roman"/>
                <w:sz w:val="24"/>
                <w:szCs w:val="24"/>
              </w:rPr>
              <w:t>Способы причинения повреждений: истязание, мучение, побои. Определение этих понятий. Задачи судебно-медицинского эксперта при их установлении</w:t>
            </w:r>
            <w:r>
              <w:rPr>
                <w:rFonts w:ascii="Times New Roman" w:hAnsi="Times New Roman"/>
                <w:sz w:val="24"/>
                <w:szCs w:val="24"/>
              </w:rPr>
              <w:t xml:space="preserve">. </w:t>
            </w:r>
            <w:r w:rsidRPr="001E47C7">
              <w:rPr>
                <w:rFonts w:ascii="Times New Roman" w:hAnsi="Times New Roman"/>
                <w:sz w:val="24"/>
                <w:szCs w:val="24"/>
              </w:rPr>
              <w:t>Методика определения тяжести вреда здоровью</w:t>
            </w:r>
            <w:r>
              <w:rPr>
                <w:rFonts w:ascii="Times New Roman" w:hAnsi="Times New Roman"/>
                <w:sz w:val="24"/>
                <w:szCs w:val="24"/>
              </w:rPr>
              <w:t>.</w:t>
            </w:r>
          </w:p>
          <w:p w:rsidR="00E478FE" w:rsidRDefault="00E478FE" w:rsidP="00DE2641">
            <w:pPr>
              <w:pStyle w:val="12"/>
              <w:spacing w:line="276" w:lineRule="auto"/>
              <w:ind w:firstLine="0"/>
              <w:rPr>
                <w:rFonts w:ascii="Times New Roman" w:hAnsi="Times New Roman"/>
                <w:sz w:val="24"/>
                <w:szCs w:val="24"/>
              </w:rPr>
            </w:pPr>
            <w:r w:rsidRPr="001E47C7">
              <w:rPr>
                <w:rFonts w:ascii="Times New Roman" w:hAnsi="Times New Roman"/>
                <w:sz w:val="24"/>
                <w:szCs w:val="24"/>
              </w:rPr>
              <w:t>Судебно-медицинская экспертиза рубцов кожи</w:t>
            </w:r>
            <w:r>
              <w:rPr>
                <w:rFonts w:ascii="Times New Roman" w:hAnsi="Times New Roman"/>
                <w:sz w:val="24"/>
                <w:szCs w:val="24"/>
              </w:rPr>
              <w:t xml:space="preserve">, в том числе в контексте «неизгладимого обезображивания лица». </w:t>
            </w:r>
            <w:r w:rsidRPr="000F1045">
              <w:rPr>
                <w:rFonts w:ascii="Times New Roman" w:hAnsi="Times New Roman"/>
                <w:sz w:val="24"/>
                <w:szCs w:val="24"/>
              </w:rPr>
              <w:t xml:space="preserve">Экспертиза </w:t>
            </w:r>
            <w:r w:rsidRPr="000F1045">
              <w:rPr>
                <w:rFonts w:ascii="Times New Roman" w:hAnsi="Times New Roman"/>
                <w:sz w:val="24"/>
                <w:szCs w:val="24"/>
              </w:rPr>
              <w:lastRenderedPageBreak/>
              <w:t>самоповреждений и искусственно вызванных болезненных состояний.</w:t>
            </w:r>
          </w:p>
          <w:p w:rsidR="00E478FE" w:rsidRDefault="00E478FE" w:rsidP="00DE2641">
            <w:pPr>
              <w:pStyle w:val="12"/>
              <w:spacing w:line="276" w:lineRule="auto"/>
              <w:ind w:firstLine="0"/>
              <w:rPr>
                <w:rFonts w:ascii="Times New Roman" w:hAnsi="Times New Roman"/>
                <w:sz w:val="24"/>
                <w:szCs w:val="24"/>
              </w:rPr>
            </w:pPr>
            <w:r w:rsidRPr="00EF0AD8">
              <w:rPr>
                <w:rFonts w:ascii="Times New Roman" w:hAnsi="Times New Roman"/>
                <w:sz w:val="24"/>
                <w:szCs w:val="24"/>
              </w:rPr>
              <w:t>Морфологическая характеристика самоповреждений (членовредительства):</w:t>
            </w:r>
            <w:r>
              <w:rPr>
                <w:rFonts w:ascii="Times New Roman" w:hAnsi="Times New Roman"/>
                <w:sz w:val="24"/>
                <w:szCs w:val="24"/>
              </w:rPr>
              <w:t xml:space="preserve"> </w:t>
            </w:r>
            <w:r w:rsidRPr="00EF0AD8">
              <w:rPr>
                <w:rFonts w:ascii="Times New Roman" w:hAnsi="Times New Roman"/>
                <w:sz w:val="24"/>
                <w:szCs w:val="24"/>
              </w:rPr>
              <w:t>тупыми предметами</w:t>
            </w:r>
            <w:r>
              <w:rPr>
                <w:rFonts w:ascii="Times New Roman" w:hAnsi="Times New Roman"/>
                <w:sz w:val="24"/>
                <w:szCs w:val="24"/>
              </w:rPr>
              <w:t xml:space="preserve">, </w:t>
            </w:r>
            <w:r w:rsidRPr="00EF0AD8">
              <w:rPr>
                <w:rFonts w:ascii="Times New Roman" w:hAnsi="Times New Roman"/>
                <w:sz w:val="24"/>
                <w:szCs w:val="24"/>
              </w:rPr>
              <w:t>острыми орудиями</w:t>
            </w:r>
            <w:r>
              <w:rPr>
                <w:rFonts w:ascii="Times New Roman" w:hAnsi="Times New Roman"/>
                <w:sz w:val="24"/>
                <w:szCs w:val="24"/>
              </w:rPr>
              <w:t xml:space="preserve">, </w:t>
            </w:r>
            <w:r w:rsidRPr="00EF0AD8">
              <w:rPr>
                <w:rFonts w:ascii="Times New Roman" w:hAnsi="Times New Roman"/>
                <w:sz w:val="24"/>
                <w:szCs w:val="24"/>
              </w:rPr>
              <w:t>огнестрельным оружием</w:t>
            </w:r>
            <w:r>
              <w:rPr>
                <w:rFonts w:ascii="Times New Roman" w:hAnsi="Times New Roman"/>
                <w:sz w:val="24"/>
                <w:szCs w:val="24"/>
              </w:rPr>
              <w:t>, транспортными</w:t>
            </w:r>
            <w:r w:rsidRPr="00EF0AD8">
              <w:rPr>
                <w:rFonts w:ascii="Times New Roman" w:hAnsi="Times New Roman"/>
                <w:sz w:val="24"/>
                <w:szCs w:val="24"/>
              </w:rPr>
              <w:t xml:space="preserve"> средствами</w:t>
            </w:r>
            <w:r>
              <w:rPr>
                <w:rFonts w:ascii="Times New Roman" w:hAnsi="Times New Roman"/>
                <w:sz w:val="24"/>
                <w:szCs w:val="24"/>
              </w:rPr>
              <w:t xml:space="preserve">, </w:t>
            </w:r>
            <w:r w:rsidRPr="00EF0AD8">
              <w:rPr>
                <w:rFonts w:ascii="Times New Roman" w:hAnsi="Times New Roman"/>
                <w:sz w:val="24"/>
                <w:szCs w:val="24"/>
              </w:rPr>
              <w:t>заглатыванием инородных предметов</w:t>
            </w:r>
            <w:r>
              <w:rPr>
                <w:rFonts w:ascii="Times New Roman" w:hAnsi="Times New Roman"/>
                <w:sz w:val="24"/>
                <w:szCs w:val="24"/>
              </w:rPr>
              <w:t xml:space="preserve">, </w:t>
            </w:r>
            <w:r w:rsidRPr="00EF0AD8">
              <w:rPr>
                <w:rFonts w:ascii="Times New Roman" w:hAnsi="Times New Roman"/>
                <w:sz w:val="24"/>
                <w:szCs w:val="24"/>
              </w:rPr>
              <w:t>умышленным отморожением и охлаждением тела</w:t>
            </w:r>
            <w:r>
              <w:rPr>
                <w:rFonts w:ascii="Times New Roman" w:hAnsi="Times New Roman"/>
                <w:sz w:val="24"/>
                <w:szCs w:val="24"/>
              </w:rPr>
              <w:t xml:space="preserve">, </w:t>
            </w:r>
            <w:r w:rsidRPr="00EF0AD8">
              <w:rPr>
                <w:rFonts w:ascii="Times New Roman" w:hAnsi="Times New Roman"/>
                <w:sz w:val="24"/>
                <w:szCs w:val="24"/>
              </w:rPr>
              <w:t>другими средствами</w:t>
            </w:r>
            <w:r>
              <w:rPr>
                <w:rFonts w:ascii="Times New Roman" w:hAnsi="Times New Roman"/>
                <w:sz w:val="24"/>
                <w:szCs w:val="24"/>
              </w:rPr>
              <w:t xml:space="preserve">. </w:t>
            </w:r>
            <w:r w:rsidRPr="00EF0AD8">
              <w:rPr>
                <w:rFonts w:ascii="Times New Roman" w:hAnsi="Times New Roman"/>
                <w:sz w:val="24"/>
                <w:szCs w:val="24"/>
              </w:rPr>
              <w:t>Виды искусственных болезней и их морфологические проявления</w:t>
            </w:r>
            <w:r>
              <w:rPr>
                <w:rFonts w:ascii="Times New Roman" w:hAnsi="Times New Roman"/>
                <w:sz w:val="24"/>
                <w:szCs w:val="24"/>
              </w:rPr>
              <w:t xml:space="preserve">. </w:t>
            </w:r>
            <w:r w:rsidRPr="00EF0AD8">
              <w:rPr>
                <w:rFonts w:ascii="Times New Roman" w:hAnsi="Times New Roman"/>
                <w:sz w:val="24"/>
                <w:szCs w:val="24"/>
              </w:rPr>
              <w:t>Заболевания кожи и подкожной клетчатки</w:t>
            </w:r>
            <w:r>
              <w:rPr>
                <w:rFonts w:ascii="Times New Roman" w:hAnsi="Times New Roman"/>
                <w:sz w:val="24"/>
                <w:szCs w:val="24"/>
              </w:rPr>
              <w:t xml:space="preserve">. </w:t>
            </w:r>
            <w:r w:rsidRPr="00EF0AD8">
              <w:rPr>
                <w:rFonts w:ascii="Times New Roman" w:hAnsi="Times New Roman"/>
                <w:sz w:val="24"/>
                <w:szCs w:val="24"/>
              </w:rPr>
              <w:t>Заболевания сосудов</w:t>
            </w:r>
            <w:r>
              <w:rPr>
                <w:rFonts w:ascii="Times New Roman" w:hAnsi="Times New Roman"/>
                <w:sz w:val="24"/>
                <w:szCs w:val="24"/>
              </w:rPr>
              <w:t xml:space="preserve">. </w:t>
            </w:r>
            <w:r w:rsidRPr="00EF0AD8">
              <w:rPr>
                <w:rFonts w:ascii="Times New Roman" w:hAnsi="Times New Roman"/>
                <w:sz w:val="24"/>
                <w:szCs w:val="24"/>
              </w:rPr>
              <w:t>Терапевтические заболевания органов дыхания, пище</w:t>
            </w:r>
            <w:r w:rsidRPr="00EF0AD8">
              <w:rPr>
                <w:rFonts w:ascii="Times New Roman" w:hAnsi="Times New Roman"/>
                <w:sz w:val="24"/>
                <w:szCs w:val="24"/>
              </w:rPr>
              <w:softHyphen/>
              <w:t>варительного тракта, сердечно-сосудистой и мочеполо</w:t>
            </w:r>
            <w:r w:rsidRPr="00EF0AD8">
              <w:rPr>
                <w:rFonts w:ascii="Times New Roman" w:hAnsi="Times New Roman"/>
                <w:sz w:val="24"/>
                <w:szCs w:val="24"/>
              </w:rPr>
              <w:softHyphen/>
              <w:t>вой систем</w:t>
            </w:r>
            <w:r>
              <w:rPr>
                <w:rFonts w:ascii="Times New Roman" w:hAnsi="Times New Roman"/>
                <w:sz w:val="24"/>
                <w:szCs w:val="24"/>
              </w:rPr>
              <w:t xml:space="preserve">. </w:t>
            </w:r>
            <w:r w:rsidRPr="00EF0AD8">
              <w:rPr>
                <w:rFonts w:ascii="Times New Roman" w:hAnsi="Times New Roman"/>
                <w:sz w:val="24"/>
                <w:szCs w:val="24"/>
              </w:rPr>
              <w:t>Хирургические заболевания (грыжи, геморрой, выпаде</w:t>
            </w:r>
            <w:r w:rsidRPr="00EF0AD8">
              <w:rPr>
                <w:rFonts w:ascii="Times New Roman" w:hAnsi="Times New Roman"/>
                <w:sz w:val="24"/>
                <w:szCs w:val="24"/>
              </w:rPr>
              <w:softHyphen/>
              <w:t>ние прямой кишки и др.)</w:t>
            </w:r>
            <w:r>
              <w:rPr>
                <w:rFonts w:ascii="Times New Roman" w:hAnsi="Times New Roman"/>
                <w:sz w:val="24"/>
                <w:szCs w:val="24"/>
              </w:rPr>
              <w:t xml:space="preserve">. </w:t>
            </w:r>
            <w:r w:rsidRPr="00EF0AD8">
              <w:rPr>
                <w:rFonts w:ascii="Times New Roman" w:hAnsi="Times New Roman"/>
                <w:sz w:val="24"/>
                <w:szCs w:val="24"/>
              </w:rPr>
              <w:t>Болезни уха, горла, носа, полости рта</w:t>
            </w:r>
            <w:r>
              <w:rPr>
                <w:rFonts w:ascii="Times New Roman" w:hAnsi="Times New Roman"/>
                <w:sz w:val="24"/>
                <w:szCs w:val="24"/>
              </w:rPr>
              <w:t xml:space="preserve">. </w:t>
            </w:r>
            <w:r w:rsidRPr="00EF0AD8">
              <w:rPr>
                <w:rFonts w:ascii="Times New Roman" w:hAnsi="Times New Roman"/>
                <w:sz w:val="24"/>
                <w:szCs w:val="24"/>
              </w:rPr>
              <w:t>Заболевания глаз</w:t>
            </w:r>
            <w:r>
              <w:rPr>
                <w:rFonts w:ascii="Times New Roman" w:hAnsi="Times New Roman"/>
                <w:sz w:val="24"/>
                <w:szCs w:val="24"/>
              </w:rPr>
              <w:t xml:space="preserve">. </w:t>
            </w:r>
            <w:r w:rsidRPr="00EF0AD8">
              <w:rPr>
                <w:rFonts w:ascii="Times New Roman" w:hAnsi="Times New Roman"/>
                <w:sz w:val="24"/>
                <w:szCs w:val="24"/>
              </w:rPr>
              <w:t>Гинекологические заболевания</w:t>
            </w:r>
            <w:r>
              <w:rPr>
                <w:rFonts w:ascii="Times New Roman" w:hAnsi="Times New Roman"/>
                <w:sz w:val="24"/>
                <w:szCs w:val="24"/>
              </w:rPr>
              <w:t xml:space="preserve">. </w:t>
            </w:r>
            <w:r w:rsidRPr="00EF0AD8">
              <w:rPr>
                <w:rFonts w:ascii="Times New Roman" w:hAnsi="Times New Roman"/>
                <w:sz w:val="24"/>
                <w:szCs w:val="24"/>
              </w:rPr>
              <w:t>Другие</w:t>
            </w:r>
            <w:r>
              <w:rPr>
                <w:rFonts w:ascii="Times New Roman" w:hAnsi="Times New Roman"/>
                <w:sz w:val="24"/>
                <w:szCs w:val="24"/>
              </w:rPr>
              <w:t xml:space="preserve"> заболевания.</w:t>
            </w:r>
          </w:p>
          <w:p w:rsidR="00E478FE" w:rsidRDefault="00E478FE" w:rsidP="00DE2641">
            <w:pPr>
              <w:pStyle w:val="12"/>
              <w:spacing w:line="276" w:lineRule="auto"/>
              <w:ind w:firstLine="0"/>
              <w:rPr>
                <w:rFonts w:ascii="Times New Roman" w:hAnsi="Times New Roman"/>
                <w:sz w:val="24"/>
                <w:szCs w:val="24"/>
              </w:rPr>
            </w:pPr>
            <w:r w:rsidRPr="00EF0AD8">
              <w:rPr>
                <w:rFonts w:ascii="Times New Roman" w:hAnsi="Times New Roman"/>
                <w:sz w:val="24"/>
                <w:szCs w:val="24"/>
              </w:rPr>
              <w:t xml:space="preserve">Принципы распознавания </w:t>
            </w:r>
            <w:r>
              <w:rPr>
                <w:rFonts w:ascii="Times New Roman" w:hAnsi="Times New Roman"/>
                <w:sz w:val="24"/>
                <w:szCs w:val="24"/>
              </w:rPr>
              <w:t>самоповреждений и искусственно вызванных заболеваний.</w:t>
            </w:r>
          </w:p>
          <w:p w:rsidR="00E478FE" w:rsidRPr="00C638FC" w:rsidRDefault="00E478FE" w:rsidP="00DE2641">
            <w:pPr>
              <w:pStyle w:val="12"/>
              <w:spacing w:line="276" w:lineRule="auto"/>
              <w:ind w:firstLine="0"/>
              <w:rPr>
                <w:rFonts w:ascii="Times New Roman" w:hAnsi="Times New Roman"/>
                <w:sz w:val="24"/>
                <w:szCs w:val="24"/>
              </w:rPr>
            </w:pPr>
            <w:r w:rsidRPr="000F1045">
              <w:rPr>
                <w:rFonts w:ascii="Times New Roman" w:hAnsi="Times New Roman"/>
                <w:sz w:val="24"/>
                <w:szCs w:val="24"/>
              </w:rPr>
              <w:t>Экспертиза половых состояний.</w:t>
            </w:r>
            <w:r>
              <w:rPr>
                <w:rFonts w:ascii="Times New Roman" w:hAnsi="Times New Roman"/>
                <w:sz w:val="24"/>
                <w:szCs w:val="24"/>
              </w:rPr>
              <w:t xml:space="preserve"> Определение термина «половые состояния». Основные поводы для назначения экспертизы. </w:t>
            </w:r>
            <w:r w:rsidRPr="00C638FC">
              <w:rPr>
                <w:rFonts w:ascii="Times New Roman" w:hAnsi="Times New Roman"/>
                <w:sz w:val="24"/>
                <w:szCs w:val="24"/>
              </w:rPr>
              <w:t>Порядок назначения</w:t>
            </w:r>
            <w:r>
              <w:rPr>
                <w:rFonts w:ascii="Times New Roman" w:hAnsi="Times New Roman"/>
                <w:sz w:val="24"/>
                <w:szCs w:val="24"/>
              </w:rPr>
              <w:t xml:space="preserve">. </w:t>
            </w:r>
            <w:r w:rsidRPr="00C638FC">
              <w:rPr>
                <w:rFonts w:ascii="Times New Roman" w:hAnsi="Times New Roman"/>
                <w:sz w:val="24"/>
                <w:szCs w:val="24"/>
              </w:rPr>
              <w:t>Задачи и возможности экспертизы</w:t>
            </w:r>
            <w:r>
              <w:rPr>
                <w:rFonts w:ascii="Times New Roman" w:hAnsi="Times New Roman"/>
                <w:sz w:val="24"/>
                <w:szCs w:val="24"/>
              </w:rPr>
              <w:t xml:space="preserve">. </w:t>
            </w:r>
            <w:r w:rsidRPr="00C638FC">
              <w:rPr>
                <w:rFonts w:ascii="Times New Roman" w:hAnsi="Times New Roman"/>
                <w:sz w:val="24"/>
                <w:szCs w:val="24"/>
              </w:rPr>
              <w:t>Лица, проводящие исследования</w:t>
            </w:r>
            <w:r>
              <w:rPr>
                <w:rFonts w:ascii="Times New Roman" w:hAnsi="Times New Roman"/>
                <w:sz w:val="24"/>
                <w:szCs w:val="24"/>
              </w:rPr>
              <w:t xml:space="preserve">. </w:t>
            </w:r>
            <w:r w:rsidRPr="00C638FC">
              <w:rPr>
                <w:rFonts w:ascii="Times New Roman" w:hAnsi="Times New Roman"/>
                <w:sz w:val="24"/>
                <w:szCs w:val="24"/>
              </w:rPr>
              <w:t>Методика экспертизы</w:t>
            </w:r>
            <w:r>
              <w:rPr>
                <w:rFonts w:ascii="Times New Roman" w:hAnsi="Times New Roman"/>
                <w:sz w:val="24"/>
                <w:szCs w:val="24"/>
              </w:rPr>
              <w:t xml:space="preserve">. </w:t>
            </w:r>
            <w:r w:rsidRPr="00C638FC">
              <w:rPr>
                <w:rFonts w:ascii="Times New Roman" w:hAnsi="Times New Roman"/>
                <w:sz w:val="24"/>
                <w:szCs w:val="24"/>
              </w:rPr>
              <w:t>Правила судебно-медицинской акушерск</w:t>
            </w:r>
            <w:r>
              <w:rPr>
                <w:rFonts w:ascii="Times New Roman" w:hAnsi="Times New Roman"/>
                <w:sz w:val="24"/>
                <w:szCs w:val="24"/>
              </w:rPr>
              <w:t xml:space="preserve">о-гинекологической экспертизы и </w:t>
            </w:r>
            <w:r w:rsidRPr="00C638FC">
              <w:rPr>
                <w:rFonts w:ascii="Times New Roman" w:hAnsi="Times New Roman"/>
                <w:sz w:val="24"/>
                <w:szCs w:val="24"/>
              </w:rPr>
              <w:t>Правила судебно-медицинской экспертизы половых состояний у мужчин</w:t>
            </w:r>
            <w:r>
              <w:rPr>
                <w:rFonts w:ascii="Times New Roman" w:hAnsi="Times New Roman"/>
                <w:sz w:val="24"/>
                <w:szCs w:val="24"/>
              </w:rPr>
              <w:t xml:space="preserve">. </w:t>
            </w:r>
            <w:r w:rsidRPr="00C638FC">
              <w:rPr>
                <w:rFonts w:ascii="Times New Roman" w:hAnsi="Times New Roman"/>
                <w:sz w:val="24"/>
                <w:szCs w:val="24"/>
              </w:rPr>
              <w:t>Требования к оформлению «Заключения эксперта»</w:t>
            </w:r>
            <w:r>
              <w:rPr>
                <w:rFonts w:ascii="Times New Roman" w:hAnsi="Times New Roman"/>
                <w:sz w:val="24"/>
                <w:szCs w:val="24"/>
              </w:rPr>
              <w:t xml:space="preserve">. </w:t>
            </w:r>
            <w:r w:rsidRPr="00C638FC">
              <w:rPr>
                <w:rFonts w:ascii="Times New Roman" w:hAnsi="Times New Roman"/>
                <w:sz w:val="24"/>
                <w:szCs w:val="24"/>
              </w:rPr>
              <w:t>Судебно-медицинская экспертиза установления истин</w:t>
            </w:r>
            <w:r w:rsidRPr="00C638FC">
              <w:rPr>
                <w:rFonts w:ascii="Times New Roman" w:hAnsi="Times New Roman"/>
                <w:sz w:val="24"/>
                <w:szCs w:val="24"/>
              </w:rPr>
              <w:softHyphen/>
              <w:t>ного пола</w:t>
            </w:r>
            <w:r>
              <w:rPr>
                <w:rFonts w:ascii="Times New Roman" w:hAnsi="Times New Roman"/>
                <w:sz w:val="24"/>
                <w:szCs w:val="24"/>
              </w:rPr>
              <w:t xml:space="preserve">. </w:t>
            </w:r>
            <w:r w:rsidRPr="00C638FC">
              <w:rPr>
                <w:rFonts w:ascii="Times New Roman" w:hAnsi="Times New Roman"/>
                <w:sz w:val="24"/>
                <w:szCs w:val="24"/>
              </w:rPr>
              <w:t>Поводы</w:t>
            </w:r>
            <w:r>
              <w:rPr>
                <w:rFonts w:ascii="Times New Roman" w:hAnsi="Times New Roman"/>
                <w:sz w:val="24"/>
                <w:szCs w:val="24"/>
              </w:rPr>
              <w:t xml:space="preserve">.  </w:t>
            </w:r>
            <w:r w:rsidRPr="00C638FC">
              <w:rPr>
                <w:rFonts w:ascii="Times New Roman" w:hAnsi="Times New Roman"/>
                <w:sz w:val="24"/>
                <w:szCs w:val="24"/>
              </w:rPr>
              <w:t>Гермафродитизм истинный и ложный</w:t>
            </w:r>
            <w:r>
              <w:rPr>
                <w:rFonts w:ascii="Times New Roman" w:hAnsi="Times New Roman"/>
                <w:sz w:val="24"/>
                <w:szCs w:val="24"/>
              </w:rPr>
              <w:t xml:space="preserve">. </w:t>
            </w:r>
            <w:r w:rsidRPr="00C638FC">
              <w:rPr>
                <w:rFonts w:ascii="Times New Roman" w:hAnsi="Times New Roman"/>
                <w:sz w:val="24"/>
                <w:szCs w:val="24"/>
              </w:rPr>
              <w:t>Методика экспертизы</w:t>
            </w:r>
            <w:r>
              <w:rPr>
                <w:rFonts w:ascii="Times New Roman" w:hAnsi="Times New Roman"/>
                <w:sz w:val="24"/>
                <w:szCs w:val="24"/>
              </w:rPr>
              <w:t xml:space="preserve">. </w:t>
            </w:r>
            <w:r w:rsidRPr="00C638FC">
              <w:rPr>
                <w:rFonts w:ascii="Times New Roman" w:hAnsi="Times New Roman"/>
                <w:sz w:val="24"/>
                <w:szCs w:val="24"/>
              </w:rPr>
              <w:t>Формулирование выводов</w:t>
            </w:r>
            <w:r>
              <w:rPr>
                <w:rFonts w:ascii="Times New Roman" w:hAnsi="Times New Roman"/>
                <w:sz w:val="24"/>
                <w:szCs w:val="24"/>
              </w:rPr>
              <w:t xml:space="preserve">. </w:t>
            </w:r>
            <w:r w:rsidRPr="00C638FC">
              <w:rPr>
                <w:rFonts w:ascii="Times New Roman" w:hAnsi="Times New Roman"/>
                <w:sz w:val="24"/>
                <w:szCs w:val="24"/>
              </w:rPr>
              <w:t>Судебно-медицинская экспертиза установления поло</w:t>
            </w:r>
            <w:r w:rsidRPr="00C638FC">
              <w:rPr>
                <w:rFonts w:ascii="Times New Roman" w:hAnsi="Times New Roman"/>
                <w:sz w:val="24"/>
                <w:szCs w:val="24"/>
              </w:rPr>
              <w:softHyphen/>
              <w:t xml:space="preserve">вой </w:t>
            </w:r>
            <w:r w:rsidRPr="000A3A95">
              <w:rPr>
                <w:rFonts w:ascii="Times New Roman" w:hAnsi="Times New Roman"/>
                <w:sz w:val="24"/>
                <w:szCs w:val="24"/>
              </w:rPr>
              <w:t>зрелости. Поводы</w:t>
            </w:r>
            <w:r>
              <w:rPr>
                <w:sz w:val="24"/>
                <w:szCs w:val="24"/>
              </w:rPr>
              <w:t>.</w:t>
            </w:r>
            <w:r>
              <w:rPr>
                <w:rFonts w:ascii="Times New Roman" w:hAnsi="Times New Roman"/>
                <w:sz w:val="24"/>
                <w:szCs w:val="24"/>
              </w:rPr>
              <w:t xml:space="preserve"> </w:t>
            </w:r>
            <w:r w:rsidRPr="00C638FC">
              <w:rPr>
                <w:rFonts w:ascii="Times New Roman" w:hAnsi="Times New Roman"/>
                <w:sz w:val="24"/>
                <w:szCs w:val="24"/>
              </w:rPr>
              <w:t>Характеристика периода полового созревания и наступ</w:t>
            </w:r>
            <w:r w:rsidRPr="00C638FC">
              <w:rPr>
                <w:rFonts w:ascii="Times New Roman" w:hAnsi="Times New Roman"/>
                <w:sz w:val="24"/>
                <w:szCs w:val="24"/>
              </w:rPr>
              <w:softHyphen/>
              <w:t>ления половой зрелости</w:t>
            </w:r>
            <w:r>
              <w:rPr>
                <w:rFonts w:ascii="Times New Roman" w:hAnsi="Times New Roman"/>
                <w:sz w:val="24"/>
                <w:szCs w:val="24"/>
              </w:rPr>
              <w:t xml:space="preserve">. </w:t>
            </w:r>
            <w:r w:rsidRPr="00C638FC">
              <w:rPr>
                <w:rFonts w:ascii="Times New Roman" w:hAnsi="Times New Roman"/>
                <w:sz w:val="24"/>
                <w:szCs w:val="24"/>
              </w:rPr>
              <w:t>Признаки половой зрелости</w:t>
            </w:r>
            <w:r>
              <w:rPr>
                <w:rFonts w:ascii="Times New Roman" w:hAnsi="Times New Roman"/>
                <w:sz w:val="24"/>
                <w:szCs w:val="24"/>
              </w:rPr>
              <w:t xml:space="preserve">. </w:t>
            </w:r>
            <w:r w:rsidRPr="00C638FC">
              <w:rPr>
                <w:rFonts w:ascii="Times New Roman" w:hAnsi="Times New Roman"/>
                <w:sz w:val="24"/>
                <w:szCs w:val="24"/>
              </w:rPr>
              <w:t>Определение половой зрелости у девушек</w:t>
            </w:r>
            <w:r>
              <w:rPr>
                <w:rFonts w:ascii="Times New Roman" w:hAnsi="Times New Roman"/>
                <w:sz w:val="24"/>
                <w:szCs w:val="24"/>
              </w:rPr>
              <w:t xml:space="preserve">. </w:t>
            </w:r>
            <w:r w:rsidRPr="00C638FC">
              <w:rPr>
                <w:rFonts w:ascii="Times New Roman" w:hAnsi="Times New Roman"/>
                <w:sz w:val="24"/>
                <w:szCs w:val="24"/>
              </w:rPr>
              <w:t>Определение половой зрелости у юношей</w:t>
            </w:r>
            <w:r>
              <w:rPr>
                <w:rFonts w:ascii="Times New Roman" w:hAnsi="Times New Roman"/>
                <w:sz w:val="24"/>
                <w:szCs w:val="24"/>
              </w:rPr>
              <w:t xml:space="preserve">. </w:t>
            </w:r>
            <w:r w:rsidRPr="00C638FC">
              <w:rPr>
                <w:rFonts w:ascii="Times New Roman" w:hAnsi="Times New Roman"/>
                <w:sz w:val="24"/>
                <w:szCs w:val="24"/>
              </w:rPr>
              <w:t>Преждевременное половое созревание и позднее поло</w:t>
            </w:r>
            <w:r w:rsidRPr="00C638FC">
              <w:rPr>
                <w:rFonts w:ascii="Times New Roman" w:hAnsi="Times New Roman"/>
                <w:sz w:val="24"/>
                <w:szCs w:val="24"/>
              </w:rPr>
              <w:softHyphen/>
              <w:t>вое созревание. Значение акселерации</w:t>
            </w:r>
            <w:r>
              <w:rPr>
                <w:rFonts w:ascii="Times New Roman" w:hAnsi="Times New Roman"/>
                <w:sz w:val="24"/>
                <w:szCs w:val="24"/>
              </w:rPr>
              <w:t xml:space="preserve">. </w:t>
            </w:r>
            <w:r w:rsidRPr="00C638FC">
              <w:rPr>
                <w:rFonts w:ascii="Times New Roman" w:hAnsi="Times New Roman"/>
                <w:sz w:val="24"/>
                <w:szCs w:val="24"/>
              </w:rPr>
              <w:t>Методика экспертизы</w:t>
            </w:r>
            <w:r>
              <w:rPr>
                <w:rFonts w:ascii="Times New Roman" w:hAnsi="Times New Roman"/>
                <w:sz w:val="24"/>
                <w:szCs w:val="24"/>
              </w:rPr>
              <w:t>.</w:t>
            </w:r>
          </w:p>
          <w:p w:rsidR="00E478FE" w:rsidRPr="00C638FC" w:rsidRDefault="00E478FE" w:rsidP="00DE2641">
            <w:pPr>
              <w:pStyle w:val="12"/>
              <w:spacing w:line="276" w:lineRule="auto"/>
              <w:ind w:firstLine="0"/>
              <w:rPr>
                <w:rFonts w:ascii="Times New Roman" w:hAnsi="Times New Roman"/>
                <w:sz w:val="24"/>
                <w:szCs w:val="24"/>
              </w:rPr>
            </w:pPr>
            <w:r w:rsidRPr="00C638FC">
              <w:rPr>
                <w:rFonts w:ascii="Times New Roman" w:hAnsi="Times New Roman"/>
                <w:sz w:val="24"/>
                <w:szCs w:val="24"/>
              </w:rPr>
              <w:t>Формулирование выводов</w:t>
            </w:r>
            <w:r>
              <w:rPr>
                <w:rFonts w:ascii="Times New Roman" w:hAnsi="Times New Roman"/>
                <w:sz w:val="24"/>
                <w:szCs w:val="24"/>
              </w:rPr>
              <w:t xml:space="preserve">. </w:t>
            </w:r>
            <w:r w:rsidRPr="00C638FC">
              <w:rPr>
                <w:rFonts w:ascii="Times New Roman" w:hAnsi="Times New Roman"/>
                <w:sz w:val="24"/>
                <w:szCs w:val="24"/>
              </w:rPr>
              <w:t>Судебно-медицинская экспертиза установления поло</w:t>
            </w:r>
            <w:r w:rsidRPr="00C638FC">
              <w:rPr>
                <w:rFonts w:ascii="Times New Roman" w:hAnsi="Times New Roman"/>
                <w:sz w:val="24"/>
                <w:szCs w:val="24"/>
              </w:rPr>
              <w:softHyphen/>
              <w:t>вой неприкосновенности</w:t>
            </w:r>
            <w:r>
              <w:rPr>
                <w:rFonts w:ascii="Times New Roman" w:hAnsi="Times New Roman"/>
                <w:sz w:val="24"/>
                <w:szCs w:val="24"/>
              </w:rPr>
              <w:t xml:space="preserve">. </w:t>
            </w:r>
            <w:r w:rsidRPr="00C638FC">
              <w:rPr>
                <w:rFonts w:ascii="Times New Roman" w:hAnsi="Times New Roman"/>
                <w:sz w:val="24"/>
                <w:szCs w:val="24"/>
              </w:rPr>
              <w:t>Поводы</w:t>
            </w:r>
            <w:r>
              <w:rPr>
                <w:rFonts w:ascii="Times New Roman" w:hAnsi="Times New Roman"/>
                <w:sz w:val="24"/>
                <w:szCs w:val="24"/>
              </w:rPr>
              <w:t xml:space="preserve">. </w:t>
            </w:r>
            <w:r w:rsidRPr="00C638FC">
              <w:rPr>
                <w:rFonts w:ascii="Times New Roman" w:hAnsi="Times New Roman"/>
                <w:sz w:val="24"/>
                <w:szCs w:val="24"/>
              </w:rPr>
              <w:t>Определение понятий «девственность» и «дефлорация»</w:t>
            </w:r>
            <w:r>
              <w:rPr>
                <w:rFonts w:ascii="Times New Roman" w:hAnsi="Times New Roman"/>
                <w:sz w:val="24"/>
                <w:szCs w:val="24"/>
              </w:rPr>
              <w:t xml:space="preserve">. </w:t>
            </w:r>
            <w:r w:rsidRPr="00C638FC">
              <w:rPr>
                <w:rFonts w:ascii="Times New Roman" w:hAnsi="Times New Roman"/>
                <w:sz w:val="24"/>
                <w:szCs w:val="24"/>
              </w:rPr>
              <w:t>Анатомические особенности строения девственной пле</w:t>
            </w:r>
            <w:r w:rsidRPr="00C638FC">
              <w:rPr>
                <w:rFonts w:ascii="Times New Roman" w:hAnsi="Times New Roman"/>
                <w:sz w:val="24"/>
                <w:szCs w:val="24"/>
              </w:rPr>
              <w:softHyphen/>
              <w:t>вы</w:t>
            </w:r>
            <w:r>
              <w:rPr>
                <w:rFonts w:ascii="Times New Roman" w:hAnsi="Times New Roman"/>
                <w:sz w:val="24"/>
                <w:szCs w:val="24"/>
              </w:rPr>
              <w:t xml:space="preserve">. </w:t>
            </w:r>
            <w:r w:rsidRPr="00C638FC">
              <w:rPr>
                <w:rFonts w:ascii="Times New Roman" w:hAnsi="Times New Roman"/>
                <w:sz w:val="24"/>
                <w:szCs w:val="24"/>
              </w:rPr>
              <w:t>Классификация форм девственной плевы</w:t>
            </w:r>
            <w:r>
              <w:rPr>
                <w:rFonts w:ascii="Times New Roman" w:hAnsi="Times New Roman"/>
                <w:sz w:val="24"/>
                <w:szCs w:val="24"/>
              </w:rPr>
              <w:t xml:space="preserve">. </w:t>
            </w:r>
            <w:r w:rsidRPr="00C638FC">
              <w:rPr>
                <w:rFonts w:ascii="Times New Roman" w:hAnsi="Times New Roman"/>
                <w:sz w:val="24"/>
                <w:szCs w:val="24"/>
              </w:rPr>
              <w:t>Осмотр и описание девственной плевы и ее повреждений</w:t>
            </w:r>
            <w:r>
              <w:rPr>
                <w:rFonts w:ascii="Times New Roman" w:hAnsi="Times New Roman"/>
                <w:sz w:val="24"/>
                <w:szCs w:val="24"/>
              </w:rPr>
              <w:t xml:space="preserve">. </w:t>
            </w:r>
            <w:r w:rsidRPr="00C638FC">
              <w:rPr>
                <w:rFonts w:ascii="Times New Roman" w:hAnsi="Times New Roman"/>
                <w:sz w:val="24"/>
                <w:szCs w:val="24"/>
              </w:rPr>
              <w:t>Методика экспертизы</w:t>
            </w:r>
            <w:r>
              <w:rPr>
                <w:rFonts w:ascii="Times New Roman" w:hAnsi="Times New Roman"/>
                <w:sz w:val="24"/>
                <w:szCs w:val="24"/>
              </w:rPr>
              <w:t xml:space="preserve">. </w:t>
            </w:r>
            <w:r w:rsidRPr="00C638FC">
              <w:rPr>
                <w:rFonts w:ascii="Times New Roman" w:hAnsi="Times New Roman"/>
                <w:sz w:val="24"/>
                <w:szCs w:val="24"/>
              </w:rPr>
              <w:t>Формулирование выводов</w:t>
            </w:r>
            <w:r>
              <w:rPr>
                <w:rFonts w:ascii="Times New Roman" w:hAnsi="Times New Roman"/>
                <w:sz w:val="24"/>
                <w:szCs w:val="24"/>
              </w:rPr>
              <w:t xml:space="preserve">. </w:t>
            </w:r>
            <w:r w:rsidRPr="00C638FC">
              <w:rPr>
                <w:rFonts w:ascii="Times New Roman" w:hAnsi="Times New Roman"/>
                <w:sz w:val="24"/>
                <w:szCs w:val="24"/>
              </w:rPr>
              <w:t>Судебно-медицинская экспертиза установления спо</w:t>
            </w:r>
            <w:r w:rsidRPr="00C638FC">
              <w:rPr>
                <w:rFonts w:ascii="Times New Roman" w:hAnsi="Times New Roman"/>
                <w:sz w:val="24"/>
                <w:szCs w:val="24"/>
              </w:rPr>
              <w:softHyphen/>
              <w:t>собности к половому сношению, оплодотворению, зача</w:t>
            </w:r>
            <w:r w:rsidRPr="00C638FC">
              <w:rPr>
                <w:rFonts w:ascii="Times New Roman" w:hAnsi="Times New Roman"/>
                <w:sz w:val="24"/>
                <w:szCs w:val="24"/>
              </w:rPr>
              <w:softHyphen/>
              <w:t>тию</w:t>
            </w:r>
            <w:r>
              <w:rPr>
                <w:rFonts w:ascii="Times New Roman" w:hAnsi="Times New Roman"/>
                <w:sz w:val="24"/>
                <w:szCs w:val="24"/>
              </w:rPr>
              <w:t xml:space="preserve">. </w:t>
            </w:r>
            <w:r w:rsidRPr="00C638FC">
              <w:rPr>
                <w:rFonts w:ascii="Times New Roman" w:hAnsi="Times New Roman"/>
                <w:sz w:val="24"/>
                <w:szCs w:val="24"/>
              </w:rPr>
              <w:t>Поводы</w:t>
            </w:r>
            <w:r>
              <w:rPr>
                <w:rFonts w:ascii="Times New Roman" w:hAnsi="Times New Roman"/>
                <w:sz w:val="24"/>
                <w:szCs w:val="24"/>
              </w:rPr>
              <w:t xml:space="preserve">. </w:t>
            </w:r>
            <w:r w:rsidRPr="00C638FC">
              <w:rPr>
                <w:rFonts w:ascii="Times New Roman" w:hAnsi="Times New Roman"/>
                <w:sz w:val="24"/>
                <w:szCs w:val="24"/>
              </w:rPr>
              <w:t>Задачи и возможности экспертизы</w:t>
            </w:r>
            <w:r>
              <w:rPr>
                <w:rFonts w:ascii="Times New Roman" w:hAnsi="Times New Roman"/>
                <w:sz w:val="24"/>
                <w:szCs w:val="24"/>
              </w:rPr>
              <w:t xml:space="preserve">. </w:t>
            </w:r>
            <w:r w:rsidRPr="00C638FC">
              <w:rPr>
                <w:rFonts w:ascii="Times New Roman" w:hAnsi="Times New Roman"/>
                <w:sz w:val="24"/>
                <w:szCs w:val="24"/>
              </w:rPr>
              <w:t>Установление способности к половому сношению и оп</w:t>
            </w:r>
            <w:r w:rsidRPr="00C638FC">
              <w:rPr>
                <w:rFonts w:ascii="Times New Roman" w:hAnsi="Times New Roman"/>
                <w:sz w:val="24"/>
                <w:szCs w:val="24"/>
              </w:rPr>
              <w:softHyphen/>
              <w:t>лодотворению у мужчин</w:t>
            </w:r>
            <w:r>
              <w:rPr>
                <w:rFonts w:ascii="Times New Roman" w:hAnsi="Times New Roman"/>
                <w:sz w:val="24"/>
                <w:szCs w:val="24"/>
              </w:rPr>
              <w:t xml:space="preserve">. </w:t>
            </w:r>
            <w:r w:rsidRPr="00C638FC">
              <w:rPr>
                <w:rFonts w:ascii="Times New Roman" w:hAnsi="Times New Roman"/>
                <w:sz w:val="24"/>
                <w:szCs w:val="24"/>
              </w:rPr>
              <w:t>Половое бессилие (импотенция). Причины и классифи</w:t>
            </w:r>
            <w:r w:rsidRPr="00C638FC">
              <w:rPr>
                <w:rFonts w:ascii="Times New Roman" w:hAnsi="Times New Roman"/>
                <w:sz w:val="24"/>
                <w:szCs w:val="24"/>
              </w:rPr>
              <w:softHyphen/>
              <w:t>кация</w:t>
            </w:r>
            <w:r>
              <w:rPr>
                <w:rFonts w:ascii="Times New Roman" w:hAnsi="Times New Roman"/>
                <w:sz w:val="24"/>
                <w:szCs w:val="24"/>
              </w:rPr>
              <w:t xml:space="preserve">. </w:t>
            </w:r>
            <w:r w:rsidRPr="00C638FC">
              <w:rPr>
                <w:rFonts w:ascii="Times New Roman" w:hAnsi="Times New Roman"/>
                <w:sz w:val="24"/>
                <w:szCs w:val="24"/>
              </w:rPr>
              <w:t>Формы полового бессилия</w:t>
            </w:r>
            <w:r>
              <w:rPr>
                <w:rFonts w:ascii="Times New Roman" w:hAnsi="Times New Roman"/>
                <w:sz w:val="24"/>
                <w:szCs w:val="24"/>
              </w:rPr>
              <w:t xml:space="preserve">. </w:t>
            </w:r>
            <w:r w:rsidRPr="00C638FC">
              <w:rPr>
                <w:rFonts w:ascii="Times New Roman" w:hAnsi="Times New Roman"/>
                <w:sz w:val="24"/>
                <w:szCs w:val="24"/>
              </w:rPr>
              <w:t>Причины неспособности к оплодотворению</w:t>
            </w:r>
            <w:r>
              <w:rPr>
                <w:rFonts w:ascii="Times New Roman" w:hAnsi="Times New Roman"/>
                <w:sz w:val="24"/>
                <w:szCs w:val="24"/>
              </w:rPr>
              <w:t xml:space="preserve">. </w:t>
            </w:r>
            <w:r w:rsidRPr="00C638FC">
              <w:rPr>
                <w:rFonts w:ascii="Times New Roman" w:hAnsi="Times New Roman"/>
                <w:sz w:val="24"/>
                <w:szCs w:val="24"/>
              </w:rPr>
              <w:t xml:space="preserve">Патологические состояния, нарушающие выделение спермы и ее </w:t>
            </w:r>
            <w:r w:rsidRPr="00C638FC">
              <w:rPr>
                <w:rFonts w:ascii="Times New Roman" w:hAnsi="Times New Roman"/>
                <w:sz w:val="24"/>
                <w:szCs w:val="24"/>
              </w:rPr>
              <w:lastRenderedPageBreak/>
              <w:t>качества</w:t>
            </w:r>
            <w:r>
              <w:rPr>
                <w:rFonts w:ascii="Times New Roman" w:hAnsi="Times New Roman"/>
                <w:sz w:val="24"/>
                <w:szCs w:val="24"/>
              </w:rPr>
              <w:t xml:space="preserve">. </w:t>
            </w:r>
            <w:r w:rsidRPr="00C638FC">
              <w:rPr>
                <w:rFonts w:ascii="Times New Roman" w:hAnsi="Times New Roman"/>
                <w:sz w:val="24"/>
                <w:szCs w:val="24"/>
              </w:rPr>
              <w:t>Понятия: «асперматизм», «аспермия», «некроспермия», «астеноспермия», «олигоспермия», «пиоспермия», «гемоспермия». Их определение и значимость при решении вопроса о способности к оплодотворению</w:t>
            </w:r>
            <w:r>
              <w:rPr>
                <w:rFonts w:ascii="Times New Roman" w:hAnsi="Times New Roman"/>
                <w:sz w:val="24"/>
                <w:szCs w:val="24"/>
              </w:rPr>
              <w:t>.</w:t>
            </w:r>
          </w:p>
          <w:p w:rsidR="00E478FE" w:rsidRPr="00C638FC" w:rsidRDefault="00E478FE" w:rsidP="00DE2641">
            <w:pPr>
              <w:pStyle w:val="12"/>
              <w:spacing w:line="276" w:lineRule="auto"/>
              <w:ind w:firstLine="0"/>
              <w:rPr>
                <w:rFonts w:ascii="Times New Roman" w:hAnsi="Times New Roman"/>
                <w:sz w:val="24"/>
                <w:szCs w:val="24"/>
              </w:rPr>
            </w:pPr>
            <w:r w:rsidRPr="00C638FC">
              <w:rPr>
                <w:rFonts w:ascii="Times New Roman" w:hAnsi="Times New Roman"/>
                <w:sz w:val="24"/>
                <w:szCs w:val="24"/>
              </w:rPr>
              <w:t>Методика исследования семенной жидкости</w:t>
            </w:r>
            <w:r>
              <w:rPr>
                <w:rFonts w:ascii="Times New Roman" w:hAnsi="Times New Roman"/>
                <w:sz w:val="24"/>
                <w:szCs w:val="24"/>
              </w:rPr>
              <w:t xml:space="preserve">.  </w:t>
            </w:r>
            <w:r w:rsidRPr="00C638FC">
              <w:rPr>
                <w:rFonts w:ascii="Times New Roman" w:hAnsi="Times New Roman"/>
                <w:sz w:val="24"/>
                <w:szCs w:val="24"/>
              </w:rPr>
              <w:t>Установление способности к половому сношению и за</w:t>
            </w:r>
            <w:r w:rsidRPr="00C638FC">
              <w:rPr>
                <w:rFonts w:ascii="Times New Roman" w:hAnsi="Times New Roman"/>
                <w:sz w:val="24"/>
                <w:szCs w:val="24"/>
              </w:rPr>
              <w:softHyphen/>
              <w:t>чатию у женщин</w:t>
            </w:r>
            <w:r>
              <w:rPr>
                <w:rFonts w:ascii="Times New Roman" w:hAnsi="Times New Roman"/>
                <w:sz w:val="24"/>
                <w:szCs w:val="24"/>
              </w:rPr>
              <w:t xml:space="preserve">. </w:t>
            </w:r>
            <w:r w:rsidRPr="00C638FC">
              <w:rPr>
                <w:rFonts w:ascii="Times New Roman" w:hAnsi="Times New Roman"/>
                <w:sz w:val="24"/>
                <w:szCs w:val="24"/>
              </w:rPr>
              <w:t>Причины неспособности к половому сношению и зача</w:t>
            </w:r>
            <w:r w:rsidRPr="00C638FC">
              <w:rPr>
                <w:rFonts w:ascii="Times New Roman" w:hAnsi="Times New Roman"/>
                <w:sz w:val="24"/>
                <w:szCs w:val="24"/>
              </w:rPr>
              <w:softHyphen/>
              <w:t>тию</w:t>
            </w:r>
            <w:r>
              <w:rPr>
                <w:rFonts w:ascii="Times New Roman" w:hAnsi="Times New Roman"/>
                <w:sz w:val="24"/>
                <w:szCs w:val="24"/>
              </w:rPr>
              <w:t xml:space="preserve">. </w:t>
            </w:r>
            <w:r w:rsidRPr="00C638FC">
              <w:rPr>
                <w:rFonts w:ascii="Times New Roman" w:hAnsi="Times New Roman"/>
                <w:sz w:val="24"/>
                <w:szCs w:val="24"/>
              </w:rPr>
              <w:t>Методика экспертизы</w:t>
            </w:r>
            <w:r>
              <w:rPr>
                <w:rFonts w:ascii="Times New Roman" w:hAnsi="Times New Roman"/>
                <w:sz w:val="24"/>
                <w:szCs w:val="24"/>
              </w:rPr>
              <w:t xml:space="preserve">. </w:t>
            </w:r>
            <w:r w:rsidRPr="00C638FC">
              <w:rPr>
                <w:rFonts w:ascii="Times New Roman" w:hAnsi="Times New Roman"/>
                <w:sz w:val="24"/>
                <w:szCs w:val="24"/>
              </w:rPr>
              <w:t>Формулирование выводов</w:t>
            </w:r>
            <w:r>
              <w:rPr>
                <w:rFonts w:ascii="Times New Roman" w:hAnsi="Times New Roman"/>
                <w:sz w:val="24"/>
                <w:szCs w:val="24"/>
              </w:rPr>
              <w:t xml:space="preserve">. </w:t>
            </w:r>
            <w:r w:rsidRPr="008E3781">
              <w:rPr>
                <w:rFonts w:ascii="Times New Roman" w:hAnsi="Times New Roman"/>
                <w:sz w:val="24"/>
                <w:szCs w:val="24"/>
              </w:rPr>
              <w:t>Судебно-медицинская экспертиза установления бере</w:t>
            </w:r>
            <w:r w:rsidRPr="008E3781">
              <w:rPr>
                <w:rFonts w:ascii="Times New Roman" w:hAnsi="Times New Roman"/>
                <w:sz w:val="24"/>
                <w:szCs w:val="24"/>
              </w:rPr>
              <w:softHyphen/>
              <w:t>менности, бывших родов и аборта</w:t>
            </w:r>
            <w:r>
              <w:rPr>
                <w:rFonts w:ascii="Times New Roman" w:hAnsi="Times New Roman"/>
                <w:sz w:val="24"/>
                <w:szCs w:val="24"/>
              </w:rPr>
              <w:t xml:space="preserve">. </w:t>
            </w:r>
            <w:r w:rsidRPr="00C638FC">
              <w:rPr>
                <w:rFonts w:ascii="Times New Roman" w:hAnsi="Times New Roman"/>
                <w:sz w:val="24"/>
                <w:szCs w:val="24"/>
              </w:rPr>
              <w:t>Общие вопросы</w:t>
            </w:r>
            <w:r>
              <w:rPr>
                <w:rFonts w:ascii="Times New Roman" w:hAnsi="Times New Roman"/>
                <w:sz w:val="24"/>
                <w:szCs w:val="24"/>
              </w:rPr>
              <w:t xml:space="preserve">. </w:t>
            </w:r>
            <w:r w:rsidRPr="00C638FC">
              <w:rPr>
                <w:rFonts w:ascii="Times New Roman" w:hAnsi="Times New Roman"/>
                <w:sz w:val="24"/>
                <w:szCs w:val="24"/>
              </w:rPr>
              <w:t>Поводы</w:t>
            </w:r>
            <w:r>
              <w:rPr>
                <w:rFonts w:ascii="Times New Roman" w:hAnsi="Times New Roman"/>
                <w:sz w:val="24"/>
                <w:szCs w:val="24"/>
              </w:rPr>
              <w:t xml:space="preserve">. </w:t>
            </w:r>
            <w:r w:rsidRPr="00C638FC">
              <w:rPr>
                <w:rFonts w:ascii="Times New Roman" w:hAnsi="Times New Roman"/>
                <w:sz w:val="24"/>
                <w:szCs w:val="24"/>
              </w:rPr>
              <w:t>Задачи и возможности экспертизы</w:t>
            </w:r>
            <w:r>
              <w:rPr>
                <w:rFonts w:ascii="Times New Roman" w:hAnsi="Times New Roman"/>
                <w:sz w:val="24"/>
                <w:szCs w:val="24"/>
              </w:rPr>
              <w:t xml:space="preserve">. </w:t>
            </w:r>
            <w:r w:rsidRPr="00C638FC">
              <w:rPr>
                <w:rFonts w:ascii="Times New Roman" w:hAnsi="Times New Roman"/>
                <w:sz w:val="24"/>
                <w:szCs w:val="24"/>
              </w:rPr>
              <w:t>Установление беременности</w:t>
            </w:r>
            <w:r>
              <w:rPr>
                <w:rFonts w:ascii="Times New Roman" w:hAnsi="Times New Roman"/>
                <w:sz w:val="24"/>
                <w:szCs w:val="24"/>
              </w:rPr>
              <w:t xml:space="preserve">. </w:t>
            </w:r>
            <w:r w:rsidRPr="00C638FC">
              <w:rPr>
                <w:rFonts w:ascii="Times New Roman" w:hAnsi="Times New Roman"/>
                <w:sz w:val="24"/>
                <w:szCs w:val="24"/>
              </w:rPr>
              <w:t>Физиология беременности</w:t>
            </w:r>
            <w:r>
              <w:rPr>
                <w:rFonts w:ascii="Times New Roman" w:hAnsi="Times New Roman"/>
                <w:sz w:val="24"/>
                <w:szCs w:val="24"/>
              </w:rPr>
              <w:t xml:space="preserve">. </w:t>
            </w:r>
            <w:r w:rsidRPr="00C638FC">
              <w:rPr>
                <w:rFonts w:ascii="Times New Roman" w:hAnsi="Times New Roman"/>
                <w:sz w:val="24"/>
                <w:szCs w:val="24"/>
              </w:rPr>
              <w:t>Диагностика: предположительные, вероятные и несом</w:t>
            </w:r>
            <w:r w:rsidRPr="00C638FC">
              <w:rPr>
                <w:rFonts w:ascii="Times New Roman" w:hAnsi="Times New Roman"/>
                <w:sz w:val="24"/>
                <w:szCs w:val="24"/>
              </w:rPr>
              <w:softHyphen/>
              <w:t>ненные признаки беременности</w:t>
            </w:r>
            <w:r>
              <w:rPr>
                <w:rFonts w:ascii="Times New Roman" w:hAnsi="Times New Roman"/>
                <w:sz w:val="24"/>
                <w:szCs w:val="24"/>
              </w:rPr>
              <w:t xml:space="preserve">. </w:t>
            </w:r>
            <w:r w:rsidRPr="00C638FC">
              <w:rPr>
                <w:rFonts w:ascii="Times New Roman" w:hAnsi="Times New Roman"/>
                <w:sz w:val="24"/>
                <w:szCs w:val="24"/>
              </w:rPr>
              <w:t>Установление наличия беременности в ранние сроки. Гормональные методы диагностики</w:t>
            </w:r>
            <w:r>
              <w:rPr>
                <w:rFonts w:ascii="Times New Roman" w:hAnsi="Times New Roman"/>
                <w:sz w:val="24"/>
                <w:szCs w:val="24"/>
              </w:rPr>
              <w:t xml:space="preserve">. </w:t>
            </w:r>
            <w:r w:rsidRPr="00C638FC">
              <w:rPr>
                <w:rFonts w:ascii="Times New Roman" w:hAnsi="Times New Roman"/>
                <w:sz w:val="24"/>
                <w:szCs w:val="24"/>
              </w:rPr>
              <w:t>Установление внематочной беременности (яичниковой, брюшной, трубной)</w:t>
            </w:r>
            <w:r>
              <w:rPr>
                <w:rFonts w:ascii="Times New Roman" w:hAnsi="Times New Roman"/>
                <w:sz w:val="24"/>
                <w:szCs w:val="24"/>
              </w:rPr>
              <w:t xml:space="preserve">. </w:t>
            </w:r>
            <w:r w:rsidRPr="00C638FC">
              <w:rPr>
                <w:rFonts w:ascii="Times New Roman" w:hAnsi="Times New Roman"/>
                <w:sz w:val="24"/>
                <w:szCs w:val="24"/>
              </w:rPr>
              <w:t>Определение срока беременности по дате полового сно</w:t>
            </w:r>
            <w:r w:rsidRPr="00C638FC">
              <w:rPr>
                <w:rFonts w:ascii="Times New Roman" w:hAnsi="Times New Roman"/>
                <w:sz w:val="24"/>
                <w:szCs w:val="24"/>
              </w:rPr>
              <w:softHyphen/>
              <w:t>шения, срокам овуляции, дате последней менструации, первому шевеле</w:t>
            </w:r>
            <w:r>
              <w:rPr>
                <w:rFonts w:ascii="Times New Roman" w:hAnsi="Times New Roman"/>
                <w:sz w:val="24"/>
                <w:szCs w:val="24"/>
              </w:rPr>
              <w:t xml:space="preserve">нию плода, величине матки и др. </w:t>
            </w:r>
            <w:r w:rsidRPr="00C638FC">
              <w:rPr>
                <w:rFonts w:ascii="Times New Roman" w:hAnsi="Times New Roman"/>
                <w:sz w:val="24"/>
                <w:szCs w:val="24"/>
              </w:rPr>
              <w:t>Установление бывших родов и их давности</w:t>
            </w:r>
            <w:r>
              <w:rPr>
                <w:rFonts w:ascii="Times New Roman" w:hAnsi="Times New Roman"/>
                <w:sz w:val="24"/>
                <w:szCs w:val="24"/>
              </w:rPr>
              <w:t xml:space="preserve">. </w:t>
            </w:r>
            <w:r w:rsidRPr="00C638FC">
              <w:rPr>
                <w:rFonts w:ascii="Times New Roman" w:hAnsi="Times New Roman"/>
                <w:sz w:val="24"/>
                <w:szCs w:val="24"/>
              </w:rPr>
              <w:t>Лабораторные методы диагностики беременности</w:t>
            </w:r>
            <w:r>
              <w:rPr>
                <w:rFonts w:ascii="Times New Roman" w:hAnsi="Times New Roman"/>
                <w:sz w:val="24"/>
                <w:szCs w:val="24"/>
              </w:rPr>
              <w:t xml:space="preserve">. </w:t>
            </w:r>
            <w:r w:rsidRPr="00C638FC">
              <w:rPr>
                <w:rFonts w:ascii="Times New Roman" w:hAnsi="Times New Roman"/>
                <w:sz w:val="24"/>
                <w:szCs w:val="24"/>
              </w:rPr>
              <w:t>Судебно-медицинская экспертиза при расследовании дел о незаконном аборте</w:t>
            </w:r>
            <w:r>
              <w:rPr>
                <w:rFonts w:ascii="Times New Roman" w:hAnsi="Times New Roman"/>
                <w:sz w:val="24"/>
                <w:szCs w:val="24"/>
              </w:rPr>
              <w:t xml:space="preserve">. </w:t>
            </w:r>
            <w:r w:rsidRPr="00C638FC">
              <w:rPr>
                <w:rFonts w:ascii="Times New Roman" w:hAnsi="Times New Roman"/>
                <w:sz w:val="24"/>
                <w:szCs w:val="24"/>
              </w:rPr>
              <w:t>Определение понятия «аборт»</w:t>
            </w:r>
            <w:r>
              <w:rPr>
                <w:rFonts w:ascii="Times New Roman" w:hAnsi="Times New Roman"/>
                <w:sz w:val="24"/>
                <w:szCs w:val="24"/>
              </w:rPr>
              <w:t xml:space="preserve">. </w:t>
            </w:r>
            <w:r w:rsidRPr="00C638FC">
              <w:rPr>
                <w:rFonts w:ascii="Times New Roman" w:hAnsi="Times New Roman"/>
                <w:sz w:val="24"/>
                <w:szCs w:val="24"/>
              </w:rPr>
              <w:t>Искусственный аборт — больничный и криминальный</w:t>
            </w:r>
            <w:r>
              <w:rPr>
                <w:rFonts w:ascii="Times New Roman" w:hAnsi="Times New Roman"/>
                <w:sz w:val="24"/>
                <w:szCs w:val="24"/>
              </w:rPr>
              <w:t xml:space="preserve">. </w:t>
            </w:r>
            <w:r w:rsidRPr="00C638FC">
              <w:rPr>
                <w:rFonts w:ascii="Times New Roman" w:hAnsi="Times New Roman"/>
                <w:sz w:val="24"/>
                <w:szCs w:val="24"/>
              </w:rPr>
              <w:t>Способы криминального аборта</w:t>
            </w:r>
            <w:r>
              <w:rPr>
                <w:rFonts w:ascii="Times New Roman" w:hAnsi="Times New Roman"/>
                <w:sz w:val="24"/>
                <w:szCs w:val="24"/>
              </w:rPr>
              <w:t xml:space="preserve">. </w:t>
            </w:r>
            <w:r w:rsidRPr="00C638FC">
              <w:rPr>
                <w:rFonts w:ascii="Times New Roman" w:hAnsi="Times New Roman"/>
                <w:sz w:val="24"/>
                <w:szCs w:val="24"/>
              </w:rPr>
              <w:t>Причины смерти при криминальном аборте</w:t>
            </w:r>
            <w:r>
              <w:rPr>
                <w:rFonts w:ascii="Times New Roman" w:hAnsi="Times New Roman"/>
                <w:sz w:val="24"/>
                <w:szCs w:val="24"/>
              </w:rPr>
              <w:t xml:space="preserve">. </w:t>
            </w:r>
            <w:r w:rsidRPr="00C638FC">
              <w:rPr>
                <w:rFonts w:ascii="Times New Roman" w:hAnsi="Times New Roman"/>
                <w:sz w:val="24"/>
                <w:szCs w:val="24"/>
              </w:rPr>
              <w:t>Судебно-медицинская экспертиза при подозрении на незаконное плодоизгнание</w:t>
            </w:r>
            <w:r>
              <w:rPr>
                <w:rFonts w:ascii="Times New Roman" w:hAnsi="Times New Roman"/>
                <w:sz w:val="24"/>
                <w:szCs w:val="24"/>
              </w:rPr>
              <w:t xml:space="preserve">. </w:t>
            </w:r>
            <w:r w:rsidRPr="000A3A95">
              <w:rPr>
                <w:rFonts w:ascii="Times New Roman" w:hAnsi="Times New Roman"/>
                <w:sz w:val="24"/>
                <w:szCs w:val="24"/>
              </w:rPr>
              <w:t>Методы лабораторных исследований в случае незакон</w:t>
            </w:r>
            <w:r w:rsidRPr="000A3A95">
              <w:rPr>
                <w:rFonts w:ascii="Times New Roman" w:hAnsi="Times New Roman"/>
                <w:sz w:val="24"/>
                <w:szCs w:val="24"/>
              </w:rPr>
              <w:softHyphen/>
              <w:t>ного аборта.</w:t>
            </w:r>
            <w:r>
              <w:rPr>
                <w:rFonts w:ascii="Times New Roman" w:hAnsi="Times New Roman"/>
                <w:sz w:val="24"/>
                <w:szCs w:val="24"/>
              </w:rPr>
              <w:t xml:space="preserve"> </w:t>
            </w:r>
            <w:r w:rsidRPr="00C638FC">
              <w:rPr>
                <w:rFonts w:ascii="Times New Roman" w:hAnsi="Times New Roman"/>
                <w:sz w:val="24"/>
                <w:szCs w:val="24"/>
              </w:rPr>
              <w:t>Формулирование выводов</w:t>
            </w:r>
            <w:r>
              <w:rPr>
                <w:rFonts w:ascii="Times New Roman" w:hAnsi="Times New Roman"/>
                <w:sz w:val="24"/>
                <w:szCs w:val="24"/>
              </w:rPr>
              <w:t xml:space="preserve">. </w:t>
            </w:r>
            <w:r w:rsidRPr="008E3781">
              <w:rPr>
                <w:rFonts w:ascii="Times New Roman" w:hAnsi="Times New Roman"/>
                <w:sz w:val="24"/>
                <w:szCs w:val="24"/>
              </w:rPr>
              <w:t>Судебно-медицинская экспертиза при половых пре</w:t>
            </w:r>
            <w:r w:rsidRPr="008E3781">
              <w:rPr>
                <w:rFonts w:ascii="Times New Roman" w:hAnsi="Times New Roman"/>
                <w:sz w:val="24"/>
                <w:szCs w:val="24"/>
              </w:rPr>
              <w:softHyphen/>
              <w:t>ступлениях</w:t>
            </w:r>
            <w:r>
              <w:rPr>
                <w:rFonts w:ascii="Times New Roman" w:hAnsi="Times New Roman"/>
                <w:sz w:val="24"/>
                <w:szCs w:val="24"/>
              </w:rPr>
              <w:t xml:space="preserve">. </w:t>
            </w:r>
            <w:r w:rsidRPr="00C638FC">
              <w:rPr>
                <w:rFonts w:ascii="Times New Roman" w:hAnsi="Times New Roman"/>
                <w:sz w:val="24"/>
                <w:szCs w:val="24"/>
              </w:rPr>
              <w:t>Изнасилование</w:t>
            </w:r>
            <w:r>
              <w:rPr>
                <w:rFonts w:ascii="Times New Roman" w:hAnsi="Times New Roman"/>
                <w:sz w:val="24"/>
                <w:szCs w:val="24"/>
              </w:rPr>
              <w:t>.</w:t>
            </w:r>
          </w:p>
          <w:p w:rsidR="00E478FE" w:rsidRPr="00C638FC" w:rsidRDefault="00E478FE" w:rsidP="00DE2641">
            <w:pPr>
              <w:pStyle w:val="12"/>
              <w:spacing w:line="276" w:lineRule="auto"/>
              <w:ind w:firstLine="0"/>
              <w:rPr>
                <w:rFonts w:ascii="Times New Roman" w:hAnsi="Times New Roman"/>
                <w:sz w:val="24"/>
                <w:szCs w:val="24"/>
              </w:rPr>
            </w:pPr>
            <w:r w:rsidRPr="00C638FC">
              <w:rPr>
                <w:rFonts w:ascii="Times New Roman" w:hAnsi="Times New Roman"/>
                <w:sz w:val="24"/>
                <w:szCs w:val="24"/>
              </w:rPr>
              <w:t>Определение и уголовно-правовые положения</w:t>
            </w:r>
            <w:r>
              <w:rPr>
                <w:rFonts w:ascii="Times New Roman" w:hAnsi="Times New Roman"/>
                <w:sz w:val="24"/>
                <w:szCs w:val="24"/>
              </w:rPr>
              <w:t xml:space="preserve">. </w:t>
            </w:r>
            <w:r w:rsidRPr="00C638FC">
              <w:rPr>
                <w:rFonts w:ascii="Times New Roman" w:hAnsi="Times New Roman"/>
                <w:sz w:val="24"/>
                <w:szCs w:val="24"/>
              </w:rPr>
              <w:t>Определение понятия «половое сношение»</w:t>
            </w:r>
            <w:r>
              <w:rPr>
                <w:rFonts w:ascii="Times New Roman" w:hAnsi="Times New Roman"/>
                <w:sz w:val="24"/>
                <w:szCs w:val="24"/>
              </w:rPr>
              <w:t xml:space="preserve">. </w:t>
            </w:r>
            <w:r w:rsidRPr="00C638FC">
              <w:rPr>
                <w:rFonts w:ascii="Times New Roman" w:hAnsi="Times New Roman"/>
                <w:sz w:val="24"/>
                <w:szCs w:val="24"/>
              </w:rPr>
              <w:t>Задачи и возможности экспертизы</w:t>
            </w:r>
            <w:r>
              <w:rPr>
                <w:rFonts w:ascii="Times New Roman" w:hAnsi="Times New Roman"/>
                <w:sz w:val="24"/>
                <w:szCs w:val="24"/>
              </w:rPr>
              <w:t xml:space="preserve">. </w:t>
            </w:r>
            <w:r w:rsidRPr="00C638FC">
              <w:rPr>
                <w:rFonts w:ascii="Times New Roman" w:hAnsi="Times New Roman"/>
                <w:sz w:val="24"/>
                <w:szCs w:val="24"/>
              </w:rPr>
              <w:t>Судебно-медицинская экспертиза при изнасиловании</w:t>
            </w:r>
            <w:r>
              <w:rPr>
                <w:rFonts w:ascii="Times New Roman" w:hAnsi="Times New Roman"/>
                <w:sz w:val="24"/>
                <w:szCs w:val="24"/>
              </w:rPr>
              <w:t xml:space="preserve">. </w:t>
            </w:r>
            <w:r w:rsidRPr="00C638FC">
              <w:rPr>
                <w:rFonts w:ascii="Times New Roman" w:hAnsi="Times New Roman"/>
                <w:sz w:val="24"/>
                <w:szCs w:val="24"/>
              </w:rPr>
              <w:t>Порядок и методика экспертизы. Специалисты, участ</w:t>
            </w:r>
            <w:r w:rsidRPr="00C638FC">
              <w:rPr>
                <w:rFonts w:ascii="Times New Roman" w:hAnsi="Times New Roman"/>
                <w:sz w:val="24"/>
                <w:szCs w:val="24"/>
              </w:rPr>
              <w:softHyphen/>
              <w:t>вующие в ее проведении</w:t>
            </w:r>
            <w:r>
              <w:rPr>
                <w:rFonts w:ascii="Times New Roman" w:hAnsi="Times New Roman"/>
                <w:sz w:val="24"/>
                <w:szCs w:val="24"/>
              </w:rPr>
              <w:t xml:space="preserve">. </w:t>
            </w:r>
            <w:r w:rsidRPr="00C638FC">
              <w:rPr>
                <w:rFonts w:ascii="Times New Roman" w:hAnsi="Times New Roman"/>
                <w:sz w:val="24"/>
                <w:szCs w:val="24"/>
              </w:rPr>
              <w:t>Установление повреждений и изменений половых орга</w:t>
            </w:r>
            <w:r w:rsidRPr="00C638FC">
              <w:rPr>
                <w:rFonts w:ascii="Times New Roman" w:hAnsi="Times New Roman"/>
                <w:sz w:val="24"/>
                <w:szCs w:val="24"/>
              </w:rPr>
              <w:softHyphen/>
              <w:t>нов, свидетельствующих о факте полового сношения</w:t>
            </w:r>
            <w:r>
              <w:rPr>
                <w:rFonts w:ascii="Times New Roman" w:hAnsi="Times New Roman"/>
                <w:sz w:val="24"/>
                <w:szCs w:val="24"/>
              </w:rPr>
              <w:t xml:space="preserve">. </w:t>
            </w:r>
            <w:r w:rsidRPr="00C638FC">
              <w:rPr>
                <w:rFonts w:ascii="Times New Roman" w:hAnsi="Times New Roman"/>
                <w:sz w:val="24"/>
                <w:szCs w:val="24"/>
              </w:rPr>
              <w:t>Выявление повреждений и следов</w:t>
            </w:r>
            <w:r>
              <w:rPr>
                <w:rFonts w:ascii="Times New Roman" w:hAnsi="Times New Roman"/>
                <w:sz w:val="24"/>
                <w:szCs w:val="24"/>
              </w:rPr>
              <w:t xml:space="preserve"> характерных для</w:t>
            </w:r>
            <w:r w:rsidRPr="00C638FC">
              <w:rPr>
                <w:rFonts w:ascii="Times New Roman" w:hAnsi="Times New Roman"/>
                <w:sz w:val="24"/>
                <w:szCs w:val="24"/>
              </w:rPr>
              <w:t xml:space="preserve"> применени</w:t>
            </w:r>
            <w:r>
              <w:rPr>
                <w:rFonts w:ascii="Times New Roman" w:hAnsi="Times New Roman"/>
                <w:sz w:val="24"/>
                <w:szCs w:val="24"/>
              </w:rPr>
              <w:t>я</w:t>
            </w:r>
            <w:r w:rsidRPr="00C638FC">
              <w:rPr>
                <w:rFonts w:ascii="Times New Roman" w:hAnsi="Times New Roman"/>
                <w:sz w:val="24"/>
                <w:szCs w:val="24"/>
              </w:rPr>
              <w:t xml:space="preserve"> физической силы при совершении поло</w:t>
            </w:r>
            <w:r w:rsidRPr="00C638FC">
              <w:rPr>
                <w:rFonts w:ascii="Times New Roman" w:hAnsi="Times New Roman"/>
                <w:sz w:val="24"/>
                <w:szCs w:val="24"/>
              </w:rPr>
              <w:softHyphen/>
              <w:t>вого акта</w:t>
            </w:r>
            <w:r>
              <w:rPr>
                <w:rFonts w:ascii="Times New Roman" w:hAnsi="Times New Roman"/>
                <w:sz w:val="24"/>
                <w:szCs w:val="24"/>
              </w:rPr>
              <w:t xml:space="preserve">. </w:t>
            </w:r>
            <w:r w:rsidRPr="00C638FC">
              <w:rPr>
                <w:rFonts w:ascii="Times New Roman" w:hAnsi="Times New Roman"/>
                <w:sz w:val="24"/>
                <w:szCs w:val="24"/>
              </w:rPr>
              <w:t>Оценка результатов медицинского исследования</w:t>
            </w:r>
            <w:r>
              <w:rPr>
                <w:rFonts w:ascii="Times New Roman" w:hAnsi="Times New Roman"/>
                <w:sz w:val="24"/>
                <w:szCs w:val="24"/>
              </w:rPr>
              <w:t xml:space="preserve">. </w:t>
            </w:r>
            <w:r w:rsidRPr="00C638FC">
              <w:rPr>
                <w:rFonts w:ascii="Times New Roman" w:hAnsi="Times New Roman"/>
                <w:sz w:val="24"/>
                <w:szCs w:val="24"/>
              </w:rPr>
              <w:t>Судебно-медицинская экспертиза при изнасиловании с использованием беспомощного состояния</w:t>
            </w:r>
            <w:r>
              <w:rPr>
                <w:rFonts w:ascii="Times New Roman" w:hAnsi="Times New Roman"/>
                <w:sz w:val="24"/>
                <w:szCs w:val="24"/>
              </w:rPr>
              <w:t xml:space="preserve">. </w:t>
            </w:r>
            <w:r w:rsidRPr="00C638FC">
              <w:rPr>
                <w:rFonts w:ascii="Times New Roman" w:hAnsi="Times New Roman"/>
                <w:sz w:val="24"/>
                <w:szCs w:val="24"/>
              </w:rPr>
              <w:t xml:space="preserve">Судебно-медицинская экспертиза при </w:t>
            </w:r>
            <w:r>
              <w:rPr>
                <w:rFonts w:ascii="Times New Roman" w:hAnsi="Times New Roman"/>
                <w:sz w:val="24"/>
                <w:szCs w:val="24"/>
              </w:rPr>
              <w:t>насильственных действиях сексуального характера.</w:t>
            </w:r>
          </w:p>
          <w:p w:rsidR="00E478FE" w:rsidRPr="00C638FC" w:rsidRDefault="00E478FE" w:rsidP="00DE2641">
            <w:pPr>
              <w:pStyle w:val="12"/>
              <w:spacing w:line="276" w:lineRule="auto"/>
              <w:ind w:firstLine="0"/>
              <w:rPr>
                <w:rFonts w:ascii="Times New Roman" w:hAnsi="Times New Roman"/>
                <w:sz w:val="24"/>
                <w:szCs w:val="24"/>
              </w:rPr>
            </w:pPr>
            <w:r w:rsidRPr="00C638FC">
              <w:rPr>
                <w:rFonts w:ascii="Times New Roman" w:hAnsi="Times New Roman"/>
                <w:sz w:val="24"/>
                <w:szCs w:val="24"/>
              </w:rPr>
              <w:t>Судебно-медицинская экспертиза при симуляции изна</w:t>
            </w:r>
            <w:r w:rsidRPr="00C638FC">
              <w:rPr>
                <w:rFonts w:ascii="Times New Roman" w:hAnsi="Times New Roman"/>
                <w:sz w:val="24"/>
                <w:szCs w:val="24"/>
              </w:rPr>
              <w:softHyphen/>
              <w:t>силования</w:t>
            </w:r>
            <w:r>
              <w:rPr>
                <w:rFonts w:ascii="Times New Roman" w:hAnsi="Times New Roman"/>
                <w:sz w:val="24"/>
                <w:szCs w:val="24"/>
              </w:rPr>
              <w:t>.</w:t>
            </w:r>
          </w:p>
          <w:p w:rsidR="00E478FE" w:rsidRPr="00C638FC" w:rsidRDefault="00E478FE" w:rsidP="00DE2641">
            <w:pPr>
              <w:pStyle w:val="12"/>
              <w:spacing w:line="276" w:lineRule="auto"/>
              <w:ind w:firstLine="0"/>
              <w:rPr>
                <w:rFonts w:ascii="Times New Roman" w:hAnsi="Times New Roman"/>
                <w:sz w:val="24"/>
                <w:szCs w:val="24"/>
              </w:rPr>
            </w:pPr>
            <w:r w:rsidRPr="00C638FC">
              <w:rPr>
                <w:rFonts w:ascii="Times New Roman" w:hAnsi="Times New Roman"/>
                <w:sz w:val="24"/>
                <w:szCs w:val="24"/>
              </w:rPr>
              <w:t>Особо тяжкие последствия изнасилования (душевная болезнь, заражение венерическим заболеванием и др.)</w:t>
            </w:r>
            <w:r>
              <w:rPr>
                <w:rFonts w:ascii="Times New Roman" w:hAnsi="Times New Roman"/>
                <w:sz w:val="24"/>
                <w:szCs w:val="24"/>
              </w:rPr>
              <w:t xml:space="preserve">. </w:t>
            </w:r>
            <w:r w:rsidRPr="00C638FC">
              <w:rPr>
                <w:rFonts w:ascii="Times New Roman" w:hAnsi="Times New Roman"/>
                <w:sz w:val="24"/>
                <w:szCs w:val="24"/>
              </w:rPr>
              <w:t>Судебно-медицинская экспертиза подозреваемого (на</w:t>
            </w:r>
            <w:r w:rsidRPr="00C638FC">
              <w:rPr>
                <w:rFonts w:ascii="Times New Roman" w:hAnsi="Times New Roman"/>
                <w:sz w:val="24"/>
                <w:szCs w:val="24"/>
              </w:rPr>
              <w:softHyphen/>
              <w:t>сильника)</w:t>
            </w:r>
            <w:r>
              <w:rPr>
                <w:rFonts w:ascii="Times New Roman" w:hAnsi="Times New Roman"/>
                <w:sz w:val="24"/>
                <w:szCs w:val="24"/>
              </w:rPr>
              <w:t xml:space="preserve">. </w:t>
            </w:r>
            <w:r w:rsidRPr="00C638FC">
              <w:rPr>
                <w:rFonts w:ascii="Times New Roman" w:hAnsi="Times New Roman"/>
                <w:sz w:val="24"/>
                <w:szCs w:val="24"/>
              </w:rPr>
              <w:t xml:space="preserve">Лабораторные методы исследования и диагностика, применяемые </w:t>
            </w:r>
            <w:r w:rsidRPr="00C638FC">
              <w:rPr>
                <w:rFonts w:ascii="Times New Roman" w:hAnsi="Times New Roman"/>
                <w:sz w:val="24"/>
                <w:szCs w:val="24"/>
              </w:rPr>
              <w:lastRenderedPageBreak/>
              <w:t>при экспертизе потерпевших и подозре</w:t>
            </w:r>
            <w:r w:rsidRPr="00C638FC">
              <w:rPr>
                <w:rFonts w:ascii="Times New Roman" w:hAnsi="Times New Roman"/>
                <w:sz w:val="24"/>
                <w:szCs w:val="24"/>
              </w:rPr>
              <w:softHyphen/>
              <w:t>ваемых в случаях изнасилования</w:t>
            </w:r>
            <w:r>
              <w:rPr>
                <w:rFonts w:ascii="Times New Roman" w:hAnsi="Times New Roman"/>
                <w:sz w:val="24"/>
                <w:szCs w:val="24"/>
              </w:rPr>
              <w:t xml:space="preserve">. </w:t>
            </w:r>
            <w:r w:rsidRPr="00C638FC">
              <w:rPr>
                <w:rFonts w:ascii="Times New Roman" w:hAnsi="Times New Roman"/>
                <w:sz w:val="24"/>
                <w:szCs w:val="24"/>
              </w:rPr>
              <w:t>Оценка обнаруживаемых изменений и формулирование выводов</w:t>
            </w:r>
            <w:r>
              <w:rPr>
                <w:rFonts w:ascii="Times New Roman" w:hAnsi="Times New Roman"/>
                <w:sz w:val="24"/>
                <w:szCs w:val="24"/>
              </w:rPr>
              <w:t xml:space="preserve">. </w:t>
            </w:r>
            <w:r w:rsidRPr="00C638FC">
              <w:rPr>
                <w:rFonts w:ascii="Times New Roman" w:hAnsi="Times New Roman"/>
                <w:sz w:val="24"/>
                <w:szCs w:val="24"/>
              </w:rPr>
              <w:t>Судебно-медицинская экспертиза при развратных дей</w:t>
            </w:r>
            <w:r w:rsidRPr="00C638FC">
              <w:rPr>
                <w:rFonts w:ascii="Times New Roman" w:hAnsi="Times New Roman"/>
                <w:sz w:val="24"/>
                <w:szCs w:val="24"/>
              </w:rPr>
              <w:softHyphen/>
              <w:t>ствиях</w:t>
            </w:r>
            <w:r>
              <w:rPr>
                <w:rFonts w:ascii="Times New Roman" w:hAnsi="Times New Roman"/>
                <w:sz w:val="24"/>
                <w:szCs w:val="24"/>
              </w:rPr>
              <w:t xml:space="preserve">. </w:t>
            </w:r>
            <w:r w:rsidRPr="00C638FC">
              <w:rPr>
                <w:rFonts w:ascii="Times New Roman" w:hAnsi="Times New Roman"/>
                <w:sz w:val="24"/>
                <w:szCs w:val="24"/>
              </w:rPr>
              <w:t>Определение и уголовно-правовые положения</w:t>
            </w:r>
            <w:r>
              <w:rPr>
                <w:rFonts w:ascii="Times New Roman" w:hAnsi="Times New Roman"/>
                <w:sz w:val="24"/>
                <w:szCs w:val="24"/>
              </w:rPr>
              <w:t xml:space="preserve">. </w:t>
            </w:r>
            <w:r w:rsidRPr="00C638FC">
              <w:rPr>
                <w:rFonts w:ascii="Times New Roman" w:hAnsi="Times New Roman"/>
                <w:sz w:val="24"/>
                <w:szCs w:val="24"/>
              </w:rPr>
              <w:t>Задачи и возможности экспертизы</w:t>
            </w:r>
            <w:r>
              <w:rPr>
                <w:rFonts w:ascii="Times New Roman" w:hAnsi="Times New Roman"/>
                <w:sz w:val="24"/>
                <w:szCs w:val="24"/>
              </w:rPr>
              <w:t>.</w:t>
            </w:r>
          </w:p>
          <w:p w:rsidR="00E478FE" w:rsidRPr="00C638FC" w:rsidRDefault="00E478FE" w:rsidP="00DE2641">
            <w:pPr>
              <w:pStyle w:val="12"/>
              <w:spacing w:line="276" w:lineRule="auto"/>
              <w:ind w:firstLine="0"/>
              <w:rPr>
                <w:rFonts w:ascii="Times New Roman" w:hAnsi="Times New Roman"/>
                <w:sz w:val="24"/>
                <w:szCs w:val="24"/>
              </w:rPr>
            </w:pPr>
            <w:r w:rsidRPr="00C638FC">
              <w:rPr>
                <w:rFonts w:ascii="Times New Roman" w:hAnsi="Times New Roman"/>
                <w:sz w:val="24"/>
                <w:szCs w:val="24"/>
              </w:rPr>
              <w:t>Порядок и методика экспертизы. Специалисты, участ</w:t>
            </w:r>
            <w:r w:rsidRPr="00C638FC">
              <w:rPr>
                <w:rFonts w:ascii="Times New Roman" w:hAnsi="Times New Roman"/>
                <w:sz w:val="24"/>
                <w:szCs w:val="24"/>
              </w:rPr>
              <w:softHyphen/>
              <w:t>вующие в ее проведении</w:t>
            </w:r>
            <w:r>
              <w:rPr>
                <w:rFonts w:ascii="Times New Roman" w:hAnsi="Times New Roman"/>
                <w:sz w:val="24"/>
                <w:szCs w:val="24"/>
              </w:rPr>
              <w:t xml:space="preserve">. </w:t>
            </w:r>
            <w:r w:rsidRPr="00C638FC">
              <w:rPr>
                <w:rFonts w:ascii="Times New Roman" w:hAnsi="Times New Roman"/>
                <w:sz w:val="24"/>
                <w:szCs w:val="24"/>
              </w:rPr>
              <w:t>Повреждения и изменения на теле потерпевших при однократных и систематических развратных действиях</w:t>
            </w:r>
            <w:r>
              <w:rPr>
                <w:rFonts w:ascii="Times New Roman" w:hAnsi="Times New Roman"/>
                <w:sz w:val="24"/>
                <w:szCs w:val="24"/>
              </w:rPr>
              <w:t xml:space="preserve">. </w:t>
            </w:r>
            <w:r w:rsidRPr="00C638FC">
              <w:rPr>
                <w:rFonts w:ascii="Times New Roman" w:hAnsi="Times New Roman"/>
                <w:sz w:val="24"/>
                <w:szCs w:val="24"/>
              </w:rPr>
              <w:t>Оценка обнаруживаемых изменений и формулирование выводов</w:t>
            </w:r>
            <w:r>
              <w:rPr>
                <w:rFonts w:ascii="Times New Roman" w:hAnsi="Times New Roman"/>
                <w:sz w:val="24"/>
                <w:szCs w:val="24"/>
              </w:rPr>
              <w:t xml:space="preserve">. </w:t>
            </w:r>
            <w:r w:rsidRPr="00C638FC">
              <w:rPr>
                <w:rFonts w:ascii="Times New Roman" w:hAnsi="Times New Roman"/>
                <w:sz w:val="24"/>
                <w:szCs w:val="24"/>
              </w:rPr>
              <w:t>Заражение венерической болезнью</w:t>
            </w:r>
            <w:r>
              <w:rPr>
                <w:rFonts w:ascii="Times New Roman" w:hAnsi="Times New Roman"/>
                <w:sz w:val="24"/>
                <w:szCs w:val="24"/>
              </w:rPr>
              <w:t xml:space="preserve">. </w:t>
            </w:r>
            <w:r w:rsidRPr="00C638FC">
              <w:rPr>
                <w:rFonts w:ascii="Times New Roman" w:hAnsi="Times New Roman"/>
                <w:sz w:val="24"/>
                <w:szCs w:val="24"/>
              </w:rPr>
              <w:t>Задачи и возможности экспертизы</w:t>
            </w:r>
            <w:r>
              <w:rPr>
                <w:rFonts w:ascii="Times New Roman" w:hAnsi="Times New Roman"/>
                <w:sz w:val="24"/>
                <w:szCs w:val="24"/>
              </w:rPr>
              <w:t xml:space="preserve">. </w:t>
            </w:r>
            <w:r w:rsidRPr="00C638FC">
              <w:rPr>
                <w:rFonts w:ascii="Times New Roman" w:hAnsi="Times New Roman"/>
                <w:sz w:val="24"/>
                <w:szCs w:val="24"/>
              </w:rPr>
              <w:t>Порядок и методика экспертизы. Специалисты, участ</w:t>
            </w:r>
            <w:r w:rsidRPr="00C638FC">
              <w:rPr>
                <w:rFonts w:ascii="Times New Roman" w:hAnsi="Times New Roman"/>
                <w:sz w:val="24"/>
                <w:szCs w:val="24"/>
              </w:rPr>
              <w:softHyphen/>
              <w:t>вующие в ее проведении</w:t>
            </w:r>
            <w:r>
              <w:rPr>
                <w:rFonts w:ascii="Times New Roman" w:hAnsi="Times New Roman"/>
                <w:sz w:val="24"/>
                <w:szCs w:val="24"/>
              </w:rPr>
              <w:t>.</w:t>
            </w:r>
          </w:p>
          <w:p w:rsidR="00E478FE" w:rsidRPr="00C638FC" w:rsidRDefault="00E478FE" w:rsidP="00DE2641">
            <w:pPr>
              <w:pStyle w:val="12"/>
              <w:spacing w:line="276" w:lineRule="auto"/>
              <w:ind w:firstLine="0"/>
              <w:rPr>
                <w:rFonts w:ascii="Times New Roman" w:hAnsi="Times New Roman"/>
                <w:sz w:val="24"/>
                <w:szCs w:val="24"/>
              </w:rPr>
            </w:pPr>
            <w:r w:rsidRPr="00C638FC">
              <w:rPr>
                <w:rFonts w:ascii="Times New Roman" w:hAnsi="Times New Roman"/>
                <w:sz w:val="24"/>
                <w:szCs w:val="24"/>
              </w:rPr>
              <w:t>Способы заражения</w:t>
            </w:r>
            <w:r>
              <w:rPr>
                <w:rFonts w:ascii="Times New Roman" w:hAnsi="Times New Roman"/>
                <w:sz w:val="24"/>
                <w:szCs w:val="24"/>
              </w:rPr>
              <w:t xml:space="preserve">. </w:t>
            </w:r>
            <w:r w:rsidRPr="00C638FC">
              <w:rPr>
                <w:rFonts w:ascii="Times New Roman" w:hAnsi="Times New Roman"/>
                <w:sz w:val="24"/>
                <w:szCs w:val="24"/>
              </w:rPr>
              <w:t>Диагностика венерического заболеван</w:t>
            </w:r>
            <w:r>
              <w:rPr>
                <w:rFonts w:ascii="Times New Roman" w:hAnsi="Times New Roman"/>
                <w:sz w:val="24"/>
                <w:szCs w:val="24"/>
              </w:rPr>
              <w:t xml:space="preserve">ия (клиническая и лабораторная). </w:t>
            </w:r>
            <w:r w:rsidRPr="00C638FC">
              <w:rPr>
                <w:rFonts w:ascii="Times New Roman" w:hAnsi="Times New Roman"/>
                <w:sz w:val="24"/>
                <w:szCs w:val="24"/>
              </w:rPr>
              <w:t>Оценка обнаруживаемых изменений и формулирование выводов</w:t>
            </w:r>
            <w:r>
              <w:rPr>
                <w:rFonts w:ascii="Times New Roman" w:hAnsi="Times New Roman"/>
                <w:sz w:val="24"/>
                <w:szCs w:val="24"/>
              </w:rPr>
              <w:t xml:space="preserve">. </w:t>
            </w:r>
            <w:r w:rsidRPr="00C638FC">
              <w:rPr>
                <w:rFonts w:ascii="Times New Roman" w:hAnsi="Times New Roman"/>
                <w:sz w:val="24"/>
                <w:szCs w:val="24"/>
              </w:rPr>
              <w:t>Мужеложство</w:t>
            </w:r>
            <w:r>
              <w:rPr>
                <w:rFonts w:ascii="Times New Roman" w:hAnsi="Times New Roman"/>
                <w:sz w:val="24"/>
                <w:szCs w:val="24"/>
              </w:rPr>
              <w:t xml:space="preserve">. </w:t>
            </w:r>
            <w:r w:rsidRPr="00C638FC">
              <w:rPr>
                <w:rFonts w:ascii="Times New Roman" w:hAnsi="Times New Roman"/>
                <w:sz w:val="24"/>
                <w:szCs w:val="24"/>
              </w:rPr>
              <w:t>Определения и уголовно-правовые положения</w:t>
            </w:r>
            <w:r>
              <w:rPr>
                <w:rFonts w:ascii="Times New Roman" w:hAnsi="Times New Roman"/>
                <w:sz w:val="24"/>
                <w:szCs w:val="24"/>
              </w:rPr>
              <w:t xml:space="preserve">. </w:t>
            </w:r>
            <w:r w:rsidRPr="00C638FC">
              <w:rPr>
                <w:rFonts w:ascii="Times New Roman" w:hAnsi="Times New Roman"/>
                <w:sz w:val="24"/>
                <w:szCs w:val="24"/>
              </w:rPr>
              <w:t>Задачи и возможности экспертизы</w:t>
            </w:r>
            <w:r>
              <w:rPr>
                <w:rFonts w:ascii="Times New Roman" w:hAnsi="Times New Roman"/>
                <w:sz w:val="24"/>
                <w:szCs w:val="24"/>
              </w:rPr>
              <w:t xml:space="preserve">. </w:t>
            </w:r>
            <w:r w:rsidRPr="00C638FC">
              <w:rPr>
                <w:rFonts w:ascii="Times New Roman" w:hAnsi="Times New Roman"/>
                <w:sz w:val="24"/>
                <w:szCs w:val="24"/>
              </w:rPr>
              <w:t>Порядок и методика экспертизы</w:t>
            </w:r>
            <w:r>
              <w:rPr>
                <w:rFonts w:ascii="Times New Roman" w:hAnsi="Times New Roman"/>
                <w:sz w:val="24"/>
                <w:szCs w:val="24"/>
              </w:rPr>
              <w:t xml:space="preserve">. </w:t>
            </w:r>
            <w:r w:rsidRPr="00C638FC">
              <w:rPr>
                <w:rFonts w:ascii="Times New Roman" w:hAnsi="Times New Roman"/>
                <w:sz w:val="24"/>
                <w:szCs w:val="24"/>
              </w:rPr>
              <w:t>Признаки пассивного мужеложства</w:t>
            </w:r>
            <w:r>
              <w:rPr>
                <w:rFonts w:ascii="Times New Roman" w:hAnsi="Times New Roman"/>
                <w:sz w:val="24"/>
                <w:szCs w:val="24"/>
              </w:rPr>
              <w:t xml:space="preserve">. </w:t>
            </w:r>
            <w:r w:rsidRPr="00C638FC">
              <w:rPr>
                <w:rFonts w:ascii="Times New Roman" w:hAnsi="Times New Roman"/>
                <w:sz w:val="24"/>
                <w:szCs w:val="24"/>
              </w:rPr>
              <w:t>Признаки активного мужеложства</w:t>
            </w:r>
            <w:r>
              <w:rPr>
                <w:rFonts w:ascii="Times New Roman" w:hAnsi="Times New Roman"/>
                <w:sz w:val="24"/>
                <w:szCs w:val="24"/>
              </w:rPr>
              <w:t xml:space="preserve">. </w:t>
            </w:r>
            <w:r w:rsidRPr="00C638FC">
              <w:rPr>
                <w:rFonts w:ascii="Times New Roman" w:hAnsi="Times New Roman"/>
                <w:sz w:val="24"/>
                <w:szCs w:val="24"/>
              </w:rPr>
              <w:t>Оценка обнаруживаемых изменений и формулирование выводов</w:t>
            </w:r>
            <w:r>
              <w:rPr>
                <w:rFonts w:ascii="Times New Roman" w:hAnsi="Times New Roman"/>
                <w:sz w:val="24"/>
                <w:szCs w:val="24"/>
              </w:rPr>
              <w:t xml:space="preserve">. </w:t>
            </w:r>
            <w:r w:rsidRPr="000F1045">
              <w:rPr>
                <w:rFonts w:ascii="Times New Roman" w:hAnsi="Times New Roman"/>
                <w:sz w:val="24"/>
                <w:szCs w:val="24"/>
              </w:rPr>
              <w:t>Экспертиза при установлении возраста.</w:t>
            </w:r>
          </w:p>
          <w:p w:rsidR="00E478FE" w:rsidRPr="00C638FC" w:rsidRDefault="00E478FE" w:rsidP="00DE2641">
            <w:pPr>
              <w:pStyle w:val="12"/>
              <w:spacing w:line="276" w:lineRule="auto"/>
              <w:ind w:firstLine="0"/>
              <w:rPr>
                <w:rFonts w:ascii="Times New Roman" w:hAnsi="Times New Roman"/>
                <w:sz w:val="24"/>
                <w:szCs w:val="24"/>
              </w:rPr>
            </w:pPr>
            <w:r w:rsidRPr="008E3781">
              <w:rPr>
                <w:rFonts w:ascii="Times New Roman" w:hAnsi="Times New Roman"/>
                <w:sz w:val="24"/>
                <w:szCs w:val="24"/>
              </w:rPr>
              <w:t>Процессуально-правовые положения</w:t>
            </w:r>
            <w:r>
              <w:rPr>
                <w:rFonts w:ascii="Times New Roman" w:hAnsi="Times New Roman"/>
                <w:sz w:val="24"/>
                <w:szCs w:val="24"/>
              </w:rPr>
              <w:t xml:space="preserve">. </w:t>
            </w:r>
            <w:r w:rsidRPr="008E3781">
              <w:rPr>
                <w:rFonts w:ascii="Times New Roman" w:hAnsi="Times New Roman"/>
                <w:sz w:val="24"/>
                <w:szCs w:val="24"/>
              </w:rPr>
              <w:t>Поводы</w:t>
            </w:r>
            <w:r>
              <w:rPr>
                <w:rFonts w:ascii="Times New Roman" w:hAnsi="Times New Roman"/>
                <w:sz w:val="24"/>
                <w:szCs w:val="24"/>
              </w:rPr>
              <w:t xml:space="preserve">. </w:t>
            </w:r>
            <w:r w:rsidRPr="008E3781">
              <w:rPr>
                <w:rFonts w:ascii="Times New Roman" w:hAnsi="Times New Roman"/>
                <w:sz w:val="24"/>
                <w:szCs w:val="24"/>
              </w:rPr>
              <w:t>Понятия: «малолетние», «несовершеннолетние», «со</w:t>
            </w:r>
            <w:r w:rsidRPr="008E3781">
              <w:rPr>
                <w:rFonts w:ascii="Times New Roman" w:hAnsi="Times New Roman"/>
                <w:sz w:val="24"/>
                <w:szCs w:val="24"/>
              </w:rPr>
              <w:softHyphen/>
              <w:t>вершеннолетние», «брачный возраст»</w:t>
            </w:r>
            <w:r>
              <w:rPr>
                <w:rFonts w:ascii="Times New Roman" w:hAnsi="Times New Roman"/>
                <w:sz w:val="24"/>
                <w:szCs w:val="24"/>
              </w:rPr>
              <w:t xml:space="preserve">. </w:t>
            </w:r>
            <w:r w:rsidRPr="008E3781">
              <w:rPr>
                <w:rFonts w:ascii="Times New Roman" w:hAnsi="Times New Roman"/>
                <w:sz w:val="24"/>
                <w:szCs w:val="24"/>
              </w:rPr>
              <w:t>Задачи и возможности экспертизы</w:t>
            </w:r>
            <w:r>
              <w:rPr>
                <w:rFonts w:ascii="Times New Roman" w:hAnsi="Times New Roman"/>
                <w:sz w:val="24"/>
                <w:szCs w:val="24"/>
              </w:rPr>
              <w:t xml:space="preserve">. </w:t>
            </w:r>
            <w:r w:rsidRPr="008E3781">
              <w:rPr>
                <w:rFonts w:ascii="Times New Roman" w:hAnsi="Times New Roman"/>
                <w:sz w:val="24"/>
                <w:szCs w:val="24"/>
              </w:rPr>
              <w:t>Основные положения медико-биологической проблемы определения возраста человека в судебно-медицинском аспекте. Значение акселерации</w:t>
            </w:r>
            <w:r>
              <w:rPr>
                <w:rFonts w:ascii="Times New Roman" w:hAnsi="Times New Roman"/>
                <w:sz w:val="24"/>
                <w:szCs w:val="24"/>
              </w:rPr>
              <w:t>.</w:t>
            </w:r>
          </w:p>
          <w:p w:rsidR="00E478FE" w:rsidRDefault="00E478FE" w:rsidP="00DE2641">
            <w:pPr>
              <w:pStyle w:val="12"/>
              <w:spacing w:line="276" w:lineRule="auto"/>
              <w:rPr>
                <w:rFonts w:ascii="Times New Roman" w:hAnsi="Times New Roman"/>
                <w:sz w:val="24"/>
                <w:szCs w:val="24"/>
              </w:rPr>
            </w:pPr>
            <w:r w:rsidRPr="008E3781">
              <w:rPr>
                <w:rFonts w:ascii="Times New Roman" w:hAnsi="Times New Roman"/>
                <w:sz w:val="24"/>
                <w:szCs w:val="24"/>
              </w:rPr>
              <w:t>Медико-биологическая классификация возраста</w:t>
            </w:r>
            <w:r>
              <w:rPr>
                <w:rFonts w:ascii="Times New Roman" w:hAnsi="Times New Roman"/>
                <w:sz w:val="24"/>
                <w:szCs w:val="24"/>
              </w:rPr>
              <w:t xml:space="preserve">. </w:t>
            </w:r>
            <w:r w:rsidRPr="000A3A95">
              <w:rPr>
                <w:rFonts w:ascii="Times New Roman" w:hAnsi="Times New Roman"/>
                <w:sz w:val="24"/>
                <w:szCs w:val="24"/>
              </w:rPr>
              <w:t>Судебно-медицинское значение внутриутробного и внеутробного периода жизни. Медико-биологическая ха</w:t>
            </w:r>
            <w:r w:rsidRPr="000A3A95">
              <w:rPr>
                <w:rFonts w:ascii="Times New Roman" w:hAnsi="Times New Roman"/>
                <w:sz w:val="24"/>
                <w:szCs w:val="24"/>
              </w:rPr>
              <w:softHyphen/>
              <w:t>рактеристика.</w:t>
            </w:r>
            <w:r>
              <w:rPr>
                <w:rFonts w:ascii="Times New Roman" w:hAnsi="Times New Roman"/>
                <w:sz w:val="24"/>
                <w:szCs w:val="24"/>
              </w:rPr>
              <w:t xml:space="preserve"> </w:t>
            </w:r>
            <w:r w:rsidRPr="008E3781">
              <w:rPr>
                <w:rFonts w:ascii="Times New Roman" w:hAnsi="Times New Roman"/>
                <w:sz w:val="24"/>
                <w:szCs w:val="24"/>
              </w:rPr>
              <w:t>Общемедицинская и биологическая оценка морфологи</w:t>
            </w:r>
            <w:r w:rsidRPr="008E3781">
              <w:rPr>
                <w:rFonts w:ascii="Times New Roman" w:hAnsi="Times New Roman"/>
                <w:sz w:val="24"/>
                <w:szCs w:val="24"/>
              </w:rPr>
              <w:softHyphen/>
              <w:t>ческого возраста человека в сравнении с «паспортным» для задач судебно-медицинской экспертизы</w:t>
            </w:r>
            <w:r>
              <w:rPr>
                <w:rFonts w:ascii="Times New Roman" w:hAnsi="Times New Roman"/>
                <w:sz w:val="24"/>
                <w:szCs w:val="24"/>
              </w:rPr>
              <w:t xml:space="preserve">. </w:t>
            </w:r>
            <w:r w:rsidRPr="008E3781">
              <w:rPr>
                <w:rFonts w:ascii="Times New Roman" w:hAnsi="Times New Roman"/>
                <w:sz w:val="24"/>
                <w:szCs w:val="24"/>
              </w:rPr>
              <w:t>Методика проведения экспертизы при установлении возраста</w:t>
            </w:r>
            <w:r>
              <w:rPr>
                <w:rFonts w:ascii="Times New Roman" w:hAnsi="Times New Roman"/>
                <w:sz w:val="24"/>
                <w:szCs w:val="24"/>
              </w:rPr>
              <w:t xml:space="preserve">. </w:t>
            </w:r>
            <w:r w:rsidRPr="008E3781">
              <w:rPr>
                <w:rFonts w:ascii="Times New Roman" w:hAnsi="Times New Roman"/>
                <w:sz w:val="24"/>
                <w:szCs w:val="24"/>
              </w:rPr>
              <w:t>Антропометрические признаки</w:t>
            </w:r>
            <w:r>
              <w:rPr>
                <w:rFonts w:ascii="Times New Roman" w:hAnsi="Times New Roman"/>
                <w:sz w:val="24"/>
                <w:szCs w:val="24"/>
              </w:rPr>
              <w:t xml:space="preserve">. </w:t>
            </w:r>
            <w:r w:rsidRPr="008E3781">
              <w:rPr>
                <w:rFonts w:ascii="Times New Roman" w:hAnsi="Times New Roman"/>
                <w:sz w:val="24"/>
                <w:szCs w:val="24"/>
              </w:rPr>
              <w:t>Антропоскопические (описательные) признаки</w:t>
            </w:r>
            <w:r>
              <w:rPr>
                <w:rFonts w:ascii="Times New Roman" w:hAnsi="Times New Roman"/>
                <w:sz w:val="24"/>
                <w:szCs w:val="24"/>
              </w:rPr>
              <w:t xml:space="preserve">. </w:t>
            </w:r>
            <w:r w:rsidRPr="008E3781">
              <w:rPr>
                <w:rFonts w:ascii="Times New Roman" w:hAnsi="Times New Roman"/>
                <w:sz w:val="24"/>
                <w:szCs w:val="24"/>
              </w:rPr>
              <w:t>Методы исследования костной системы человека при экспертизе возраста. Их роль в оптимальной диагности</w:t>
            </w:r>
            <w:r w:rsidRPr="008E3781">
              <w:rPr>
                <w:rFonts w:ascii="Times New Roman" w:hAnsi="Times New Roman"/>
                <w:sz w:val="24"/>
                <w:szCs w:val="24"/>
              </w:rPr>
              <w:softHyphen/>
              <w:t>ке возрастных изменений субъекта или объекта иссле</w:t>
            </w:r>
            <w:r w:rsidRPr="008E3781">
              <w:rPr>
                <w:rFonts w:ascii="Times New Roman" w:hAnsi="Times New Roman"/>
                <w:sz w:val="24"/>
                <w:szCs w:val="24"/>
              </w:rPr>
              <w:softHyphen/>
              <w:t>дования</w:t>
            </w:r>
            <w:r>
              <w:rPr>
                <w:rFonts w:ascii="Times New Roman" w:hAnsi="Times New Roman"/>
                <w:sz w:val="24"/>
                <w:szCs w:val="24"/>
              </w:rPr>
              <w:t xml:space="preserve">. </w:t>
            </w:r>
            <w:r w:rsidRPr="008E3781">
              <w:rPr>
                <w:rFonts w:ascii="Times New Roman" w:hAnsi="Times New Roman"/>
                <w:sz w:val="24"/>
                <w:szCs w:val="24"/>
              </w:rPr>
              <w:t>Рентгенологический метод</w:t>
            </w:r>
            <w:r>
              <w:rPr>
                <w:rFonts w:ascii="Times New Roman" w:hAnsi="Times New Roman"/>
                <w:sz w:val="24"/>
                <w:szCs w:val="24"/>
              </w:rPr>
              <w:t xml:space="preserve">. </w:t>
            </w:r>
            <w:r w:rsidRPr="008E3781">
              <w:rPr>
                <w:rFonts w:ascii="Times New Roman" w:hAnsi="Times New Roman"/>
                <w:sz w:val="24"/>
                <w:szCs w:val="24"/>
              </w:rPr>
              <w:t>Диагностическая значимость отдельных признаков при установлении возраста</w:t>
            </w:r>
            <w:r>
              <w:rPr>
                <w:rFonts w:ascii="Times New Roman" w:hAnsi="Times New Roman"/>
                <w:sz w:val="24"/>
                <w:szCs w:val="24"/>
              </w:rPr>
              <w:t xml:space="preserve">. </w:t>
            </w:r>
            <w:r w:rsidRPr="008E3781">
              <w:rPr>
                <w:rFonts w:ascii="Times New Roman" w:hAnsi="Times New Roman"/>
                <w:sz w:val="24"/>
                <w:szCs w:val="24"/>
              </w:rPr>
              <w:t>Характеристика медико-биологических особенностей в различные возрастные периоды</w:t>
            </w:r>
            <w:r>
              <w:rPr>
                <w:rFonts w:ascii="Times New Roman" w:hAnsi="Times New Roman"/>
                <w:sz w:val="24"/>
                <w:szCs w:val="24"/>
              </w:rPr>
              <w:t xml:space="preserve">. </w:t>
            </w:r>
            <w:r w:rsidRPr="008E3781">
              <w:rPr>
                <w:rFonts w:ascii="Times New Roman" w:hAnsi="Times New Roman"/>
                <w:sz w:val="24"/>
                <w:szCs w:val="24"/>
              </w:rPr>
              <w:t>Особенности экспертизы в случаях приобретенных и на</w:t>
            </w:r>
            <w:r w:rsidRPr="008E3781">
              <w:rPr>
                <w:rFonts w:ascii="Times New Roman" w:hAnsi="Times New Roman"/>
                <w:sz w:val="24"/>
                <w:szCs w:val="24"/>
              </w:rPr>
              <w:softHyphen/>
              <w:t>следственно-обусловленных заболеваний</w:t>
            </w:r>
            <w:r>
              <w:rPr>
                <w:rFonts w:ascii="Times New Roman" w:hAnsi="Times New Roman"/>
                <w:sz w:val="24"/>
                <w:szCs w:val="24"/>
              </w:rPr>
              <w:t xml:space="preserve">. </w:t>
            </w:r>
            <w:r w:rsidRPr="000A3A95">
              <w:rPr>
                <w:rFonts w:ascii="Times New Roman" w:hAnsi="Times New Roman"/>
                <w:sz w:val="24"/>
                <w:szCs w:val="24"/>
              </w:rPr>
              <w:t>Оценка результатов исследования и формулирование выводов.</w:t>
            </w:r>
          </w:p>
        </w:tc>
      </w:tr>
    </w:tbl>
    <w:p w:rsidR="00CF4674" w:rsidRDefault="00CF4674" w:rsidP="00DE2641">
      <w:pPr>
        <w:widowControl w:val="0"/>
        <w:shd w:val="clear" w:color="auto" w:fill="FFFFFF"/>
        <w:autoSpaceDE w:val="0"/>
        <w:autoSpaceDN w:val="0"/>
        <w:adjustRightInd w:val="0"/>
        <w:spacing w:line="276" w:lineRule="auto"/>
        <w:jc w:val="center"/>
        <w:rPr>
          <w:b/>
          <w:sz w:val="28"/>
          <w:szCs w:val="28"/>
        </w:rPr>
      </w:pPr>
    </w:p>
    <w:p w:rsidR="00CF4674" w:rsidRDefault="00CF4674" w:rsidP="00DE2641">
      <w:pPr>
        <w:widowControl w:val="0"/>
        <w:shd w:val="clear" w:color="auto" w:fill="FFFFFF"/>
        <w:autoSpaceDE w:val="0"/>
        <w:autoSpaceDN w:val="0"/>
        <w:adjustRightInd w:val="0"/>
        <w:spacing w:line="276" w:lineRule="auto"/>
        <w:jc w:val="center"/>
        <w:rPr>
          <w:b/>
          <w:sz w:val="28"/>
          <w:szCs w:val="28"/>
        </w:rPr>
        <w:sectPr w:rsidR="00CF4674" w:rsidSect="008A3753">
          <w:pgSz w:w="11906" w:h="16838"/>
          <w:pgMar w:top="1134" w:right="567" w:bottom="1134" w:left="1134" w:header="709" w:footer="709" w:gutter="0"/>
          <w:cols w:space="708"/>
          <w:titlePg/>
          <w:docGrid w:linePitch="360"/>
        </w:sectPr>
      </w:pPr>
    </w:p>
    <w:p w:rsidR="00CF4674" w:rsidRPr="00917BE5" w:rsidRDefault="00CF4674" w:rsidP="00DE2641">
      <w:pPr>
        <w:widowControl w:val="0"/>
        <w:shd w:val="clear" w:color="auto" w:fill="FFFFFF"/>
        <w:autoSpaceDE w:val="0"/>
        <w:autoSpaceDN w:val="0"/>
        <w:adjustRightInd w:val="0"/>
        <w:spacing w:line="276" w:lineRule="auto"/>
        <w:jc w:val="center"/>
        <w:rPr>
          <w:b/>
          <w:sz w:val="28"/>
          <w:szCs w:val="28"/>
        </w:rPr>
      </w:pPr>
      <w:r w:rsidRPr="00495F3A">
        <w:rPr>
          <w:b/>
          <w:sz w:val="28"/>
          <w:szCs w:val="28"/>
        </w:rPr>
        <w:lastRenderedPageBreak/>
        <w:t>Примерный перечень основных разделов практик программы ординатуры «</w:t>
      </w:r>
      <w:r>
        <w:rPr>
          <w:b/>
          <w:sz w:val="28"/>
          <w:szCs w:val="28"/>
        </w:rPr>
        <w:t>Судебно-медицинская экспертиза</w:t>
      </w:r>
      <w:r w:rsidRPr="00495F3A">
        <w:rPr>
          <w:b/>
          <w:sz w:val="28"/>
          <w:szCs w:val="28"/>
        </w:rPr>
        <w:t>» и индикаторов их достижения</w:t>
      </w:r>
    </w:p>
    <w:p w:rsidR="00CF4674" w:rsidRPr="00CE6A6B" w:rsidRDefault="00CF4674" w:rsidP="00DE2641">
      <w:pPr>
        <w:spacing w:line="276" w:lineRule="auto"/>
        <w:jc w:val="right"/>
        <w:rPr>
          <w:b/>
          <w:sz w:val="28"/>
          <w:szCs w:val="28"/>
        </w:rPr>
      </w:pPr>
      <w:r w:rsidRPr="00CE6A6B">
        <w:rPr>
          <w:b/>
          <w:sz w:val="28"/>
          <w:szCs w:val="28"/>
        </w:rPr>
        <w:t>Таблица 5.4.2.</w:t>
      </w:r>
    </w:p>
    <w:tbl>
      <w:tblPr>
        <w:tblStyle w:val="a6"/>
        <w:tblW w:w="14447" w:type="dxa"/>
        <w:tblInd w:w="120" w:type="dxa"/>
        <w:tblLayout w:type="fixed"/>
        <w:tblLook w:val="04A0" w:firstRow="1" w:lastRow="0" w:firstColumn="1" w:lastColumn="0" w:noHBand="0" w:noVBand="1"/>
      </w:tblPr>
      <w:tblGrid>
        <w:gridCol w:w="2513"/>
        <w:gridCol w:w="27"/>
        <w:gridCol w:w="10631"/>
        <w:gridCol w:w="425"/>
        <w:gridCol w:w="851"/>
      </w:tblGrid>
      <w:tr w:rsidR="00CF4674" w:rsidRPr="000811E6" w:rsidTr="009F5DE0">
        <w:tc>
          <w:tcPr>
            <w:tcW w:w="2540" w:type="dxa"/>
            <w:gridSpan w:val="2"/>
          </w:tcPr>
          <w:p w:rsidR="00CF4674" w:rsidRDefault="00CF4674" w:rsidP="00DE2641">
            <w:pPr>
              <w:spacing w:line="276" w:lineRule="auto"/>
              <w:jc w:val="center"/>
              <w:rPr>
                <w:sz w:val="24"/>
                <w:szCs w:val="24"/>
              </w:rPr>
            </w:pPr>
            <w:r w:rsidRPr="00DA2782">
              <w:rPr>
                <w:sz w:val="24"/>
                <w:szCs w:val="24"/>
              </w:rPr>
              <w:t>«Входные» требова</w:t>
            </w:r>
            <w:r>
              <w:rPr>
                <w:sz w:val="24"/>
                <w:szCs w:val="24"/>
              </w:rPr>
              <w:t xml:space="preserve">ния для изучения </w:t>
            </w:r>
          </w:p>
          <w:p w:rsidR="00CF4674" w:rsidRPr="000811E6" w:rsidRDefault="00CF4674" w:rsidP="00DE2641">
            <w:pPr>
              <w:spacing w:line="276" w:lineRule="auto"/>
              <w:jc w:val="center"/>
              <w:rPr>
                <w:sz w:val="24"/>
                <w:szCs w:val="24"/>
              </w:rPr>
            </w:pPr>
            <w:r w:rsidRPr="00DA2782">
              <w:rPr>
                <w:sz w:val="24"/>
                <w:szCs w:val="24"/>
              </w:rPr>
              <w:t>практики</w:t>
            </w:r>
          </w:p>
        </w:tc>
        <w:tc>
          <w:tcPr>
            <w:tcW w:w="11907" w:type="dxa"/>
            <w:gridSpan w:val="3"/>
          </w:tcPr>
          <w:p w:rsidR="00CF4674" w:rsidRDefault="00CF4674" w:rsidP="00DE2641">
            <w:pPr>
              <w:spacing w:line="276" w:lineRule="auto"/>
              <w:rPr>
                <w:spacing w:val="-7"/>
                <w:sz w:val="24"/>
                <w:szCs w:val="24"/>
              </w:rPr>
            </w:pPr>
            <w:r>
              <w:rPr>
                <w:spacing w:val="-7"/>
                <w:sz w:val="24"/>
                <w:szCs w:val="24"/>
              </w:rPr>
              <w:t>ПК-1.1. Участвует в осмотре трупа на месте его обнаружения (происшествия).</w:t>
            </w:r>
          </w:p>
          <w:p w:rsidR="00CF4674" w:rsidRDefault="00CF4674" w:rsidP="00DE2641">
            <w:pPr>
              <w:spacing w:line="276" w:lineRule="auto"/>
              <w:rPr>
                <w:spacing w:val="-7"/>
                <w:sz w:val="24"/>
                <w:szCs w:val="24"/>
              </w:rPr>
            </w:pPr>
            <w:r>
              <w:rPr>
                <w:spacing w:val="-7"/>
                <w:sz w:val="24"/>
                <w:szCs w:val="24"/>
              </w:rPr>
              <w:t>ПК-1.2. Изучает документы (постановления или определения о назначении экспертизы, иных материалов дела), представленных органом или лицом, назначившим судебно-медицинскую экспертизу.</w:t>
            </w:r>
          </w:p>
          <w:p w:rsidR="00CF4674" w:rsidRDefault="00CF4674" w:rsidP="00DE2641">
            <w:pPr>
              <w:spacing w:line="276" w:lineRule="auto"/>
              <w:rPr>
                <w:spacing w:val="-7"/>
                <w:sz w:val="24"/>
                <w:szCs w:val="24"/>
              </w:rPr>
            </w:pPr>
            <w:r>
              <w:rPr>
                <w:spacing w:val="-7"/>
                <w:sz w:val="24"/>
                <w:szCs w:val="24"/>
              </w:rPr>
              <w:t>ПК-1.3. Осуществляет планирование, определение порядка, объема судебно-медицинской экспертизы трупа и его частей.</w:t>
            </w:r>
          </w:p>
          <w:p w:rsidR="00CF4674" w:rsidRDefault="00CF4674" w:rsidP="00DE2641">
            <w:pPr>
              <w:spacing w:line="276" w:lineRule="auto"/>
              <w:rPr>
                <w:spacing w:val="-7"/>
                <w:sz w:val="24"/>
                <w:szCs w:val="24"/>
              </w:rPr>
            </w:pPr>
            <w:r>
              <w:rPr>
                <w:spacing w:val="-7"/>
                <w:sz w:val="24"/>
                <w:szCs w:val="24"/>
              </w:rPr>
              <w:t>ПК-2.1.</w:t>
            </w:r>
            <w:r w:rsidRPr="00C352AE">
              <w:rPr>
                <w:sz w:val="24"/>
                <w:szCs w:val="24"/>
              </w:rPr>
              <w:t xml:space="preserve"> Изуч</w:t>
            </w:r>
            <w:r>
              <w:rPr>
                <w:sz w:val="24"/>
                <w:szCs w:val="24"/>
              </w:rPr>
              <w:t>ает</w:t>
            </w:r>
            <w:r w:rsidRPr="008768E2">
              <w:rPr>
                <w:sz w:val="24"/>
                <w:szCs w:val="24"/>
              </w:rPr>
              <w:t xml:space="preserve"> </w:t>
            </w:r>
            <w:r w:rsidRPr="00FC3181">
              <w:rPr>
                <w:sz w:val="24"/>
                <w:szCs w:val="24"/>
              </w:rPr>
              <w:t>документ</w:t>
            </w:r>
            <w:r>
              <w:rPr>
                <w:sz w:val="24"/>
                <w:szCs w:val="24"/>
              </w:rPr>
              <w:t>ы,</w:t>
            </w:r>
            <w:r w:rsidRPr="00FC3181">
              <w:rPr>
                <w:sz w:val="24"/>
                <w:szCs w:val="24"/>
              </w:rPr>
              <w:t xml:space="preserve"> </w:t>
            </w:r>
            <w:r w:rsidRPr="008768E2">
              <w:rPr>
                <w:sz w:val="24"/>
                <w:szCs w:val="24"/>
              </w:rPr>
              <w:t>представленны</w:t>
            </w:r>
            <w:r>
              <w:rPr>
                <w:sz w:val="24"/>
                <w:szCs w:val="24"/>
              </w:rPr>
              <w:t>е органом или лицом, назначившим судебно-медицинскую экспертизу (обследование) в отношении живого лица</w:t>
            </w:r>
          </w:p>
          <w:p w:rsidR="00CF4674" w:rsidRDefault="00CF4674" w:rsidP="00DE2641">
            <w:pPr>
              <w:spacing w:line="276" w:lineRule="auto"/>
              <w:rPr>
                <w:spacing w:val="-7"/>
                <w:sz w:val="24"/>
                <w:szCs w:val="24"/>
              </w:rPr>
            </w:pPr>
            <w:r>
              <w:rPr>
                <w:spacing w:val="-7"/>
                <w:sz w:val="24"/>
                <w:szCs w:val="24"/>
              </w:rPr>
              <w:t>ПК-2.2.</w:t>
            </w:r>
            <w:r w:rsidRPr="008768E2">
              <w:rPr>
                <w:sz w:val="24"/>
                <w:szCs w:val="24"/>
              </w:rPr>
              <w:t xml:space="preserve"> Планир</w:t>
            </w:r>
            <w:r>
              <w:rPr>
                <w:sz w:val="24"/>
                <w:szCs w:val="24"/>
              </w:rPr>
              <w:t>ует</w:t>
            </w:r>
            <w:r w:rsidRPr="008768E2">
              <w:rPr>
                <w:sz w:val="24"/>
                <w:szCs w:val="24"/>
              </w:rPr>
              <w:t>, определ</w:t>
            </w:r>
            <w:r>
              <w:rPr>
                <w:sz w:val="24"/>
                <w:szCs w:val="24"/>
              </w:rPr>
              <w:t>яет</w:t>
            </w:r>
            <w:r w:rsidRPr="008768E2">
              <w:rPr>
                <w:sz w:val="24"/>
                <w:szCs w:val="24"/>
              </w:rPr>
              <w:t xml:space="preserve"> поряд</w:t>
            </w:r>
            <w:r>
              <w:rPr>
                <w:sz w:val="24"/>
                <w:szCs w:val="24"/>
              </w:rPr>
              <w:t>ок</w:t>
            </w:r>
            <w:r w:rsidRPr="008768E2">
              <w:rPr>
                <w:sz w:val="24"/>
                <w:szCs w:val="24"/>
              </w:rPr>
              <w:t>, объем</w:t>
            </w:r>
            <w:r>
              <w:rPr>
                <w:sz w:val="24"/>
                <w:szCs w:val="24"/>
              </w:rPr>
              <w:t xml:space="preserve"> </w:t>
            </w:r>
            <w:r w:rsidRPr="00BB6D31">
              <w:rPr>
                <w:sz w:val="24"/>
                <w:szCs w:val="24"/>
              </w:rPr>
              <w:t xml:space="preserve">судебно-медицинской </w:t>
            </w:r>
            <w:r w:rsidRPr="008768E2">
              <w:rPr>
                <w:sz w:val="24"/>
                <w:szCs w:val="24"/>
              </w:rPr>
              <w:t>экспертизы (обследования) в отношении живого лица</w:t>
            </w:r>
            <w:r>
              <w:rPr>
                <w:sz w:val="24"/>
                <w:szCs w:val="24"/>
              </w:rPr>
              <w:t>.</w:t>
            </w:r>
            <w:r>
              <w:rPr>
                <w:spacing w:val="-7"/>
                <w:sz w:val="24"/>
                <w:szCs w:val="24"/>
              </w:rPr>
              <w:t xml:space="preserve"> </w:t>
            </w:r>
          </w:p>
          <w:p w:rsidR="00CF4674" w:rsidRDefault="00CF4674" w:rsidP="00DE2641">
            <w:pPr>
              <w:spacing w:line="276" w:lineRule="auto"/>
              <w:jc w:val="both"/>
              <w:rPr>
                <w:sz w:val="24"/>
                <w:szCs w:val="24"/>
              </w:rPr>
            </w:pPr>
            <w:r w:rsidRPr="00536138">
              <w:rPr>
                <w:sz w:val="24"/>
                <w:szCs w:val="24"/>
              </w:rPr>
              <w:t>ОПК-1.6. Знает и умеет применять на практике основные принципы обеспечения информационной безопасности в медицинской организации.</w:t>
            </w:r>
          </w:p>
          <w:p w:rsidR="00CF4674" w:rsidRPr="00863E32" w:rsidRDefault="00CF4674" w:rsidP="00DE2641">
            <w:pPr>
              <w:spacing w:line="276" w:lineRule="auto"/>
              <w:jc w:val="both"/>
              <w:rPr>
                <w:sz w:val="24"/>
                <w:szCs w:val="24"/>
              </w:rPr>
            </w:pPr>
            <w:r w:rsidRPr="00863E32">
              <w:rPr>
                <w:sz w:val="24"/>
                <w:szCs w:val="24"/>
              </w:rPr>
              <w:t>УК-1.1. Знает методологию системного подхода при анализе достижений в области медицины и фармации.</w:t>
            </w:r>
          </w:p>
          <w:p w:rsidR="00CF4674" w:rsidRPr="00863E32" w:rsidRDefault="00CF4674" w:rsidP="00DE2641">
            <w:pPr>
              <w:spacing w:line="276" w:lineRule="auto"/>
              <w:jc w:val="both"/>
              <w:rPr>
                <w:sz w:val="24"/>
                <w:szCs w:val="24"/>
              </w:rPr>
            </w:pPr>
            <w:r w:rsidRPr="00863E32">
              <w:rPr>
                <w:sz w:val="24"/>
                <w:szCs w:val="24"/>
              </w:rPr>
              <w:t>УК-1.2. Способен</w:t>
            </w:r>
            <w:r>
              <w:rPr>
                <w:sz w:val="24"/>
                <w:szCs w:val="24"/>
              </w:rPr>
              <w:t xml:space="preserve"> </w:t>
            </w:r>
            <w:r w:rsidRPr="00863E32">
              <w:rPr>
                <w:sz w:val="24"/>
                <w:szCs w:val="24"/>
              </w:rPr>
              <w:t>критически и системно анализировать достижения в области медицины и фармации.</w:t>
            </w:r>
          </w:p>
          <w:p w:rsidR="00CF4674" w:rsidRPr="00863E32" w:rsidRDefault="00CF4674" w:rsidP="00DE2641">
            <w:pPr>
              <w:spacing w:line="276" w:lineRule="auto"/>
              <w:jc w:val="both"/>
              <w:rPr>
                <w:sz w:val="24"/>
                <w:szCs w:val="24"/>
              </w:rPr>
            </w:pPr>
            <w:r w:rsidRPr="00863E32">
              <w:rPr>
                <w:sz w:val="24"/>
                <w:szCs w:val="24"/>
              </w:rPr>
              <w:t>УК-1.3. Умеет определять возможности и способы применения достижений в области медицины и фармации в профессиональном контексте.</w:t>
            </w:r>
          </w:p>
          <w:p w:rsidR="00CF4674" w:rsidRPr="000A6D14" w:rsidRDefault="00CF4674" w:rsidP="00DE2641">
            <w:pPr>
              <w:spacing w:line="276" w:lineRule="auto"/>
              <w:jc w:val="both"/>
              <w:rPr>
                <w:sz w:val="24"/>
                <w:szCs w:val="24"/>
              </w:rPr>
            </w:pPr>
            <w:r w:rsidRPr="00863E32">
              <w:rPr>
                <w:sz w:val="24"/>
                <w:szCs w:val="24"/>
              </w:rPr>
              <w:t>УК-1.4.Владеет методами и приёмами системного анализа достижений в области медицины и фармации для их применения в профессиональном контексте.</w:t>
            </w:r>
          </w:p>
        </w:tc>
      </w:tr>
      <w:tr w:rsidR="00CF4674" w:rsidRPr="000811E6" w:rsidTr="009F5DE0">
        <w:tc>
          <w:tcPr>
            <w:tcW w:w="13171" w:type="dxa"/>
            <w:gridSpan w:val="3"/>
          </w:tcPr>
          <w:p w:rsidR="00CF4674" w:rsidRPr="00702D78" w:rsidRDefault="00CF4674" w:rsidP="00DE2641">
            <w:pPr>
              <w:spacing w:line="276" w:lineRule="auto"/>
              <w:jc w:val="center"/>
              <w:rPr>
                <w:b/>
                <w:sz w:val="28"/>
                <w:szCs w:val="28"/>
              </w:rPr>
            </w:pPr>
            <w:r w:rsidRPr="00702D78">
              <w:rPr>
                <w:b/>
                <w:sz w:val="28"/>
                <w:szCs w:val="28"/>
              </w:rPr>
              <w:t>Производственная / клини</w:t>
            </w:r>
            <w:r>
              <w:rPr>
                <w:b/>
                <w:sz w:val="28"/>
                <w:szCs w:val="28"/>
              </w:rPr>
              <w:t>ческая практика по дисциплине «Судебно-медицинская экспертиза</w:t>
            </w:r>
            <w:r w:rsidRPr="00702D78">
              <w:rPr>
                <w:b/>
                <w:sz w:val="28"/>
                <w:szCs w:val="28"/>
              </w:rPr>
              <w:t>»</w:t>
            </w:r>
          </w:p>
        </w:tc>
        <w:tc>
          <w:tcPr>
            <w:tcW w:w="1276" w:type="dxa"/>
            <w:gridSpan w:val="2"/>
          </w:tcPr>
          <w:p w:rsidR="00CF4674" w:rsidRPr="00CE6A6B" w:rsidRDefault="00CF4674" w:rsidP="00DE2641">
            <w:pPr>
              <w:spacing w:line="276" w:lineRule="auto"/>
              <w:jc w:val="both"/>
              <w:rPr>
                <w:b/>
                <w:sz w:val="24"/>
                <w:szCs w:val="24"/>
              </w:rPr>
            </w:pPr>
            <w:r w:rsidRPr="00CE6A6B">
              <w:rPr>
                <w:b/>
                <w:sz w:val="24"/>
                <w:szCs w:val="24"/>
              </w:rPr>
              <w:t>55 з.е.</w:t>
            </w:r>
          </w:p>
        </w:tc>
      </w:tr>
      <w:tr w:rsidR="00CF4674" w:rsidRPr="000811E6" w:rsidTr="009F5DE0">
        <w:tc>
          <w:tcPr>
            <w:tcW w:w="13171" w:type="dxa"/>
            <w:gridSpan w:val="3"/>
          </w:tcPr>
          <w:p w:rsidR="00CF4674" w:rsidRPr="00702D78" w:rsidRDefault="00CF4674" w:rsidP="00DE2641">
            <w:pPr>
              <w:spacing w:line="276" w:lineRule="auto"/>
              <w:jc w:val="center"/>
              <w:rPr>
                <w:b/>
                <w:sz w:val="28"/>
                <w:szCs w:val="28"/>
              </w:rPr>
            </w:pPr>
            <w:r w:rsidRPr="00702D78">
              <w:rPr>
                <w:b/>
                <w:sz w:val="28"/>
                <w:szCs w:val="28"/>
              </w:rPr>
              <w:t>Производственная / клиническая практика модуль «</w:t>
            </w:r>
            <w:r>
              <w:rPr>
                <w:b/>
                <w:sz w:val="28"/>
                <w:szCs w:val="28"/>
              </w:rPr>
              <w:t>Судебно-медицинская экспертиза трупа</w:t>
            </w:r>
            <w:r w:rsidRPr="00702D78">
              <w:rPr>
                <w:b/>
                <w:sz w:val="28"/>
                <w:szCs w:val="28"/>
              </w:rPr>
              <w:t>»</w:t>
            </w:r>
          </w:p>
        </w:tc>
        <w:tc>
          <w:tcPr>
            <w:tcW w:w="1276" w:type="dxa"/>
            <w:gridSpan w:val="2"/>
          </w:tcPr>
          <w:p w:rsidR="00CF4674" w:rsidRPr="00CE6A6B" w:rsidRDefault="00CF4674" w:rsidP="00DE2641">
            <w:pPr>
              <w:spacing w:line="276" w:lineRule="auto"/>
              <w:jc w:val="both"/>
              <w:rPr>
                <w:b/>
                <w:sz w:val="24"/>
                <w:szCs w:val="24"/>
              </w:rPr>
            </w:pPr>
            <w:r w:rsidRPr="00CE6A6B">
              <w:rPr>
                <w:b/>
                <w:sz w:val="24"/>
                <w:szCs w:val="24"/>
              </w:rPr>
              <w:t>36 з.е.</w:t>
            </w:r>
          </w:p>
        </w:tc>
      </w:tr>
      <w:tr w:rsidR="00CF4674" w:rsidRPr="000811E6" w:rsidTr="009F5DE0">
        <w:tc>
          <w:tcPr>
            <w:tcW w:w="2513" w:type="dxa"/>
          </w:tcPr>
          <w:p w:rsidR="00CF4674" w:rsidRPr="000811E6" w:rsidRDefault="00CF4674" w:rsidP="00DE2641">
            <w:pPr>
              <w:spacing w:line="276" w:lineRule="auto"/>
              <w:jc w:val="center"/>
              <w:rPr>
                <w:sz w:val="24"/>
                <w:szCs w:val="24"/>
              </w:rPr>
            </w:pPr>
            <w:r>
              <w:rPr>
                <w:sz w:val="24"/>
                <w:szCs w:val="24"/>
              </w:rPr>
              <w:t>Компетенции</w:t>
            </w:r>
          </w:p>
        </w:tc>
        <w:tc>
          <w:tcPr>
            <w:tcW w:w="11934" w:type="dxa"/>
            <w:gridSpan w:val="4"/>
          </w:tcPr>
          <w:p w:rsidR="00CF4674" w:rsidRPr="000811E6" w:rsidRDefault="00CF4674" w:rsidP="00DE2641">
            <w:pPr>
              <w:spacing w:line="276" w:lineRule="auto"/>
              <w:jc w:val="center"/>
              <w:rPr>
                <w:sz w:val="24"/>
                <w:szCs w:val="24"/>
              </w:rPr>
            </w:pPr>
            <w:r>
              <w:rPr>
                <w:sz w:val="24"/>
                <w:szCs w:val="24"/>
              </w:rPr>
              <w:t>И</w:t>
            </w:r>
            <w:r w:rsidRPr="000811E6">
              <w:rPr>
                <w:sz w:val="24"/>
                <w:szCs w:val="24"/>
              </w:rPr>
              <w:t>ндикаторы достижения</w:t>
            </w:r>
            <w:r>
              <w:rPr>
                <w:sz w:val="24"/>
                <w:szCs w:val="24"/>
              </w:rPr>
              <w:t xml:space="preserve"> компетенций</w:t>
            </w:r>
          </w:p>
        </w:tc>
      </w:tr>
      <w:tr w:rsidR="00CF4674" w:rsidRPr="000811E6" w:rsidTr="009F5DE0">
        <w:tc>
          <w:tcPr>
            <w:tcW w:w="2513" w:type="dxa"/>
          </w:tcPr>
          <w:p w:rsidR="00CF4674" w:rsidRPr="000811E6" w:rsidRDefault="00CF4674" w:rsidP="00DE2641">
            <w:pPr>
              <w:spacing w:line="276" w:lineRule="auto"/>
              <w:jc w:val="center"/>
              <w:rPr>
                <w:sz w:val="24"/>
                <w:szCs w:val="24"/>
              </w:rPr>
            </w:pPr>
            <w:r>
              <w:rPr>
                <w:sz w:val="24"/>
                <w:szCs w:val="24"/>
              </w:rPr>
              <w:t>ПК-1</w:t>
            </w:r>
          </w:p>
        </w:tc>
        <w:tc>
          <w:tcPr>
            <w:tcW w:w="11934" w:type="dxa"/>
            <w:gridSpan w:val="4"/>
          </w:tcPr>
          <w:p w:rsidR="00CF4674" w:rsidRDefault="00CF4674" w:rsidP="00DE2641">
            <w:pPr>
              <w:spacing w:line="276" w:lineRule="auto"/>
              <w:rPr>
                <w:spacing w:val="-7"/>
                <w:sz w:val="24"/>
                <w:szCs w:val="24"/>
              </w:rPr>
            </w:pPr>
            <w:r>
              <w:rPr>
                <w:spacing w:val="-7"/>
                <w:sz w:val="24"/>
                <w:szCs w:val="24"/>
              </w:rPr>
              <w:t>ПК-1.4. Проводит наружное исследование трупа и его частей.</w:t>
            </w:r>
          </w:p>
          <w:p w:rsidR="00CF4674" w:rsidRDefault="00CF4674" w:rsidP="00DE2641">
            <w:pPr>
              <w:spacing w:line="276" w:lineRule="auto"/>
              <w:rPr>
                <w:spacing w:val="-7"/>
                <w:sz w:val="24"/>
                <w:szCs w:val="24"/>
              </w:rPr>
            </w:pPr>
            <w:r>
              <w:rPr>
                <w:spacing w:val="-7"/>
                <w:sz w:val="24"/>
                <w:szCs w:val="24"/>
              </w:rPr>
              <w:t>ПК-1.5. Проводит внутреннее исследование трупа  и его частей.</w:t>
            </w:r>
          </w:p>
          <w:p w:rsidR="00CF4674" w:rsidRDefault="00CF4674" w:rsidP="00DE2641">
            <w:pPr>
              <w:spacing w:line="276" w:lineRule="auto"/>
              <w:rPr>
                <w:spacing w:val="-7"/>
                <w:sz w:val="24"/>
                <w:szCs w:val="24"/>
              </w:rPr>
            </w:pPr>
            <w:r>
              <w:rPr>
                <w:spacing w:val="-7"/>
                <w:sz w:val="24"/>
                <w:szCs w:val="24"/>
              </w:rPr>
              <w:t>ПК-1.6. Проводит изъятие и направление объектов от трупа  и его частей для дополнительного инструментального и (или) лабораторного исследования.</w:t>
            </w:r>
          </w:p>
          <w:p w:rsidR="00CF4674" w:rsidRDefault="00CF4674" w:rsidP="00DE2641">
            <w:pPr>
              <w:spacing w:line="276" w:lineRule="auto"/>
              <w:rPr>
                <w:spacing w:val="-7"/>
                <w:sz w:val="24"/>
                <w:szCs w:val="24"/>
              </w:rPr>
            </w:pPr>
            <w:r>
              <w:rPr>
                <w:spacing w:val="-7"/>
                <w:sz w:val="24"/>
                <w:szCs w:val="24"/>
              </w:rPr>
              <w:t>ПК-1.7. Использует и приобщает к материалам судебно-медицинской экспертизы результатов дополнительных инструментальных и (или) лабораторных исследований объектов от трупа и его частей.</w:t>
            </w:r>
          </w:p>
          <w:p w:rsidR="00CF4674" w:rsidRDefault="00CF4674" w:rsidP="00DE2641">
            <w:pPr>
              <w:spacing w:line="276" w:lineRule="auto"/>
              <w:rPr>
                <w:spacing w:val="-7"/>
                <w:sz w:val="24"/>
                <w:szCs w:val="24"/>
              </w:rPr>
            </w:pPr>
            <w:r>
              <w:rPr>
                <w:spacing w:val="-7"/>
                <w:sz w:val="24"/>
                <w:szCs w:val="24"/>
              </w:rPr>
              <w:t xml:space="preserve">ПК-1.8. Формулирует и обосновывает экспертные выводы в соответствии с требованиями процессуального законодательства и действующих нормативных правовых документов в сфере государственной судебно-экспертной </w:t>
            </w:r>
            <w:r>
              <w:rPr>
                <w:spacing w:val="-7"/>
                <w:sz w:val="24"/>
                <w:szCs w:val="24"/>
              </w:rPr>
              <w:lastRenderedPageBreak/>
              <w:t>деятельности.</w:t>
            </w:r>
          </w:p>
          <w:p w:rsidR="00CF4674" w:rsidRPr="000811E6" w:rsidRDefault="00CF4674" w:rsidP="00DE2641">
            <w:pPr>
              <w:spacing w:line="276" w:lineRule="auto"/>
              <w:jc w:val="both"/>
              <w:rPr>
                <w:sz w:val="24"/>
                <w:szCs w:val="24"/>
              </w:rPr>
            </w:pPr>
            <w:r>
              <w:rPr>
                <w:spacing w:val="-7"/>
                <w:sz w:val="24"/>
                <w:szCs w:val="24"/>
              </w:rPr>
              <w:t xml:space="preserve">ПК-1.9. Принимает </w:t>
            </w:r>
            <w:r>
              <w:rPr>
                <w:color w:val="000000"/>
                <w:sz w:val="24"/>
                <w:szCs w:val="24"/>
              </w:rPr>
              <w:t>у</w:t>
            </w:r>
            <w:r w:rsidRPr="0082106D">
              <w:rPr>
                <w:color w:val="000000"/>
                <w:sz w:val="24"/>
                <w:szCs w:val="24"/>
              </w:rPr>
              <w:t xml:space="preserve">частие </w:t>
            </w:r>
            <w:r>
              <w:rPr>
                <w:color w:val="000000"/>
                <w:sz w:val="24"/>
                <w:szCs w:val="24"/>
              </w:rPr>
              <w:t xml:space="preserve">в </w:t>
            </w:r>
            <w:r w:rsidRPr="0082106D">
              <w:rPr>
                <w:color w:val="000000"/>
                <w:sz w:val="24"/>
                <w:szCs w:val="24"/>
              </w:rPr>
              <w:t>уголовном, гражданском</w:t>
            </w:r>
            <w:r>
              <w:rPr>
                <w:color w:val="000000"/>
                <w:sz w:val="24"/>
                <w:szCs w:val="24"/>
              </w:rPr>
              <w:t>,</w:t>
            </w:r>
            <w:r w:rsidRPr="0082106D">
              <w:rPr>
                <w:color w:val="000000"/>
                <w:sz w:val="24"/>
                <w:szCs w:val="24"/>
              </w:rPr>
              <w:t xml:space="preserve"> административном судопроизводстве</w:t>
            </w:r>
            <w:r>
              <w:rPr>
                <w:color w:val="000000"/>
                <w:sz w:val="24"/>
                <w:szCs w:val="24"/>
              </w:rPr>
              <w:t xml:space="preserve"> и следственных действиях в порядке, определенном законодательством Российской Федерации.</w:t>
            </w:r>
          </w:p>
        </w:tc>
      </w:tr>
      <w:tr w:rsidR="00CF4674" w:rsidRPr="000811E6" w:rsidTr="009F5DE0">
        <w:tc>
          <w:tcPr>
            <w:tcW w:w="2513" w:type="dxa"/>
          </w:tcPr>
          <w:p w:rsidR="00CF4674" w:rsidRDefault="00CF4674" w:rsidP="00DE2641">
            <w:pPr>
              <w:spacing w:line="276" w:lineRule="auto"/>
              <w:jc w:val="center"/>
              <w:rPr>
                <w:sz w:val="24"/>
                <w:szCs w:val="24"/>
              </w:rPr>
            </w:pPr>
            <w:r>
              <w:rPr>
                <w:sz w:val="24"/>
                <w:szCs w:val="24"/>
              </w:rPr>
              <w:lastRenderedPageBreak/>
              <w:t>ПК-3</w:t>
            </w:r>
          </w:p>
        </w:tc>
        <w:tc>
          <w:tcPr>
            <w:tcW w:w="11934" w:type="dxa"/>
            <w:gridSpan w:val="4"/>
          </w:tcPr>
          <w:p w:rsidR="00CF4674" w:rsidRDefault="00CF4674" w:rsidP="00DE2641">
            <w:pPr>
              <w:spacing w:line="276" w:lineRule="auto"/>
              <w:rPr>
                <w:spacing w:val="-7"/>
                <w:sz w:val="24"/>
                <w:szCs w:val="24"/>
              </w:rPr>
            </w:pPr>
            <w:r>
              <w:rPr>
                <w:spacing w:val="-7"/>
                <w:sz w:val="24"/>
                <w:szCs w:val="24"/>
              </w:rPr>
              <w:t xml:space="preserve">ПК-3.6. </w:t>
            </w:r>
            <w:r>
              <w:rPr>
                <w:sz w:val="24"/>
                <w:szCs w:val="24"/>
              </w:rPr>
              <w:t>Формулирует и обосновывает экспертные выводы в соответствии с требованиями процессуального законодательства и действующих нормативных правовых документов о государственной судебно-экспертной деятельности.</w:t>
            </w:r>
          </w:p>
          <w:p w:rsidR="00CF4674" w:rsidRDefault="00CF4674" w:rsidP="00DE2641">
            <w:pPr>
              <w:spacing w:line="276" w:lineRule="auto"/>
              <w:rPr>
                <w:spacing w:val="-7"/>
                <w:sz w:val="24"/>
                <w:szCs w:val="24"/>
              </w:rPr>
            </w:pPr>
            <w:r>
              <w:rPr>
                <w:spacing w:val="-7"/>
                <w:sz w:val="24"/>
                <w:szCs w:val="24"/>
              </w:rPr>
              <w:t>ПК-3.7.</w:t>
            </w:r>
            <w:r w:rsidRPr="004D3709">
              <w:rPr>
                <w:snapToGrid w:val="0"/>
                <w:sz w:val="24"/>
                <w:szCs w:val="24"/>
              </w:rPr>
              <w:t xml:space="preserve"> </w:t>
            </w:r>
            <w:r>
              <w:rPr>
                <w:snapToGrid w:val="0"/>
                <w:sz w:val="24"/>
                <w:szCs w:val="24"/>
              </w:rPr>
              <w:t>Проводит к</w:t>
            </w:r>
            <w:r w:rsidRPr="004D3709">
              <w:rPr>
                <w:snapToGrid w:val="0"/>
                <w:sz w:val="24"/>
                <w:szCs w:val="24"/>
              </w:rPr>
              <w:t>онсультативное сопровождение на этапе интерпретации результатов</w:t>
            </w:r>
            <w:r>
              <w:rPr>
                <w:snapToGrid w:val="0"/>
                <w:sz w:val="24"/>
                <w:szCs w:val="24"/>
              </w:rPr>
              <w:t xml:space="preserve"> судебно-медицинской </w:t>
            </w:r>
            <w:r w:rsidRPr="00767DBD">
              <w:rPr>
                <w:snapToGrid w:val="0"/>
                <w:sz w:val="24"/>
                <w:szCs w:val="24"/>
              </w:rPr>
              <w:t>экспертизы (исследования</w:t>
            </w:r>
            <w:r>
              <w:rPr>
                <w:snapToGrid w:val="0"/>
                <w:sz w:val="24"/>
                <w:szCs w:val="24"/>
              </w:rPr>
              <w:t xml:space="preserve">) </w:t>
            </w:r>
            <w:r w:rsidRPr="004D3709">
              <w:rPr>
                <w:snapToGrid w:val="0"/>
                <w:sz w:val="24"/>
                <w:szCs w:val="24"/>
              </w:rPr>
              <w:t xml:space="preserve">вещественных доказательств </w:t>
            </w:r>
            <w:r>
              <w:rPr>
                <w:snapToGrid w:val="0"/>
                <w:sz w:val="24"/>
                <w:szCs w:val="24"/>
              </w:rPr>
              <w:t xml:space="preserve">и объектов </w:t>
            </w:r>
            <w:r w:rsidRPr="004D3709">
              <w:rPr>
                <w:snapToGrid w:val="0"/>
                <w:sz w:val="24"/>
                <w:szCs w:val="24"/>
              </w:rPr>
              <w:t xml:space="preserve">биологического </w:t>
            </w:r>
            <w:r>
              <w:rPr>
                <w:snapToGrid w:val="0"/>
                <w:sz w:val="24"/>
                <w:szCs w:val="24"/>
              </w:rPr>
              <w:t xml:space="preserve">и иного </w:t>
            </w:r>
            <w:r w:rsidRPr="004D3709">
              <w:rPr>
                <w:snapToGrid w:val="0"/>
                <w:sz w:val="24"/>
                <w:szCs w:val="24"/>
              </w:rPr>
              <w:t>происхождения</w:t>
            </w:r>
            <w:r>
              <w:rPr>
                <w:snapToGrid w:val="0"/>
                <w:sz w:val="24"/>
                <w:szCs w:val="24"/>
              </w:rPr>
              <w:t>.</w:t>
            </w:r>
          </w:p>
          <w:p w:rsidR="00CF4674" w:rsidRPr="00863E32" w:rsidRDefault="00CF4674" w:rsidP="00DE2641">
            <w:pPr>
              <w:spacing w:line="276" w:lineRule="auto"/>
              <w:jc w:val="both"/>
              <w:rPr>
                <w:sz w:val="24"/>
                <w:szCs w:val="24"/>
              </w:rPr>
            </w:pPr>
            <w:r>
              <w:rPr>
                <w:spacing w:val="-7"/>
                <w:sz w:val="24"/>
                <w:szCs w:val="24"/>
              </w:rPr>
              <w:t>ПК-3.8.</w:t>
            </w:r>
            <w:r w:rsidRPr="00883844">
              <w:rPr>
                <w:sz w:val="24"/>
                <w:szCs w:val="24"/>
              </w:rPr>
              <w:t xml:space="preserve"> Участ</w:t>
            </w:r>
            <w:r>
              <w:rPr>
                <w:sz w:val="24"/>
                <w:szCs w:val="24"/>
              </w:rPr>
              <w:t>вует</w:t>
            </w:r>
            <w:r w:rsidRPr="00883844">
              <w:rPr>
                <w:sz w:val="24"/>
                <w:szCs w:val="24"/>
              </w:rPr>
              <w:t xml:space="preserve"> в уголовном, гражданском, административном судопроизводстве и следственных действиях в порядке, определенном законодательством Российской Федерации</w:t>
            </w:r>
            <w:r>
              <w:rPr>
                <w:sz w:val="24"/>
                <w:szCs w:val="24"/>
              </w:rPr>
              <w:t>.</w:t>
            </w:r>
          </w:p>
        </w:tc>
      </w:tr>
      <w:tr w:rsidR="00CF4674" w:rsidRPr="000811E6" w:rsidTr="009F5DE0">
        <w:tc>
          <w:tcPr>
            <w:tcW w:w="2513" w:type="dxa"/>
          </w:tcPr>
          <w:p w:rsidR="00CF4674" w:rsidRDefault="00CF4674" w:rsidP="00DE2641">
            <w:pPr>
              <w:spacing w:line="276" w:lineRule="auto"/>
              <w:jc w:val="center"/>
              <w:rPr>
                <w:sz w:val="24"/>
                <w:szCs w:val="24"/>
              </w:rPr>
            </w:pPr>
            <w:r>
              <w:rPr>
                <w:sz w:val="24"/>
                <w:szCs w:val="24"/>
              </w:rPr>
              <w:t>УК-2</w:t>
            </w:r>
          </w:p>
        </w:tc>
        <w:tc>
          <w:tcPr>
            <w:tcW w:w="11934" w:type="dxa"/>
            <w:gridSpan w:val="4"/>
          </w:tcPr>
          <w:p w:rsidR="00CF4674" w:rsidRPr="00E9240D" w:rsidRDefault="00CF4674" w:rsidP="00DE2641">
            <w:pPr>
              <w:suppressAutoHyphens/>
              <w:spacing w:line="276" w:lineRule="auto"/>
              <w:rPr>
                <w:bCs/>
                <w:sz w:val="24"/>
                <w:szCs w:val="24"/>
              </w:rPr>
            </w:pPr>
            <w:r w:rsidRPr="00E9240D">
              <w:rPr>
                <w:bCs/>
                <w:sz w:val="24"/>
                <w:szCs w:val="24"/>
              </w:rPr>
              <w:t>УК-2.2. Умеет организовывать процесс оказания медицинской помощи, руководить и контролировать работу команды врачей, младшего и среднего медицинского персонала.</w:t>
            </w:r>
          </w:p>
          <w:p w:rsidR="00CF4674" w:rsidRPr="00E9240D" w:rsidRDefault="00CF4674" w:rsidP="00DE2641">
            <w:pPr>
              <w:spacing w:line="276" w:lineRule="auto"/>
              <w:contextualSpacing/>
              <w:rPr>
                <w:bCs/>
                <w:sz w:val="24"/>
                <w:szCs w:val="24"/>
              </w:rPr>
            </w:pPr>
            <w:r w:rsidRPr="00E9240D">
              <w:rPr>
                <w:bCs/>
                <w:sz w:val="24"/>
                <w:szCs w:val="24"/>
              </w:rPr>
              <w:t>УК-2.3. Умеет мотивировать  и оценивать вклад каждого члена команды в результат коллективной деятельности.</w:t>
            </w:r>
          </w:p>
        </w:tc>
      </w:tr>
      <w:tr w:rsidR="00CF4674" w:rsidRPr="000811E6" w:rsidTr="009F5DE0">
        <w:tc>
          <w:tcPr>
            <w:tcW w:w="2513" w:type="dxa"/>
          </w:tcPr>
          <w:p w:rsidR="00CF4674" w:rsidRDefault="00CF4674" w:rsidP="00DE2641">
            <w:pPr>
              <w:spacing w:line="276" w:lineRule="auto"/>
              <w:jc w:val="center"/>
              <w:rPr>
                <w:sz w:val="24"/>
                <w:szCs w:val="24"/>
              </w:rPr>
            </w:pPr>
            <w:r>
              <w:rPr>
                <w:sz w:val="24"/>
                <w:szCs w:val="24"/>
              </w:rPr>
              <w:t>УК-3</w:t>
            </w:r>
          </w:p>
        </w:tc>
        <w:tc>
          <w:tcPr>
            <w:tcW w:w="11934" w:type="dxa"/>
            <w:gridSpan w:val="4"/>
          </w:tcPr>
          <w:p w:rsidR="00CF4674" w:rsidRPr="00E9240D" w:rsidRDefault="00CF4674" w:rsidP="00DE2641">
            <w:pPr>
              <w:spacing w:line="276" w:lineRule="auto"/>
              <w:contextualSpacing/>
              <w:rPr>
                <w:bCs/>
                <w:sz w:val="24"/>
                <w:szCs w:val="24"/>
              </w:rPr>
            </w:pPr>
            <w:r w:rsidRPr="00E9240D">
              <w:rPr>
                <w:bCs/>
                <w:sz w:val="24"/>
                <w:szCs w:val="24"/>
              </w:rPr>
              <w:t>УК-3.2. Умеет поддерживать профессиональные отношения с представителями различных этносов, религий и культур.</w:t>
            </w:r>
          </w:p>
          <w:p w:rsidR="00CF4674" w:rsidRPr="00E9240D" w:rsidRDefault="00CF4674" w:rsidP="00DE2641">
            <w:pPr>
              <w:spacing w:line="276" w:lineRule="auto"/>
              <w:contextualSpacing/>
              <w:jc w:val="both"/>
              <w:rPr>
                <w:bCs/>
                <w:sz w:val="24"/>
                <w:szCs w:val="24"/>
              </w:rPr>
            </w:pPr>
            <w:r w:rsidRPr="00E9240D">
              <w:rPr>
                <w:bCs/>
                <w:sz w:val="24"/>
                <w:szCs w:val="24"/>
              </w:rPr>
              <w:t>УК-3.3. Владеет приёмами профессионального взаимодействия с учётом социокультурных особенностей коллег и пациентов.</w:t>
            </w:r>
          </w:p>
        </w:tc>
      </w:tr>
      <w:tr w:rsidR="00CF4674" w:rsidRPr="000811E6" w:rsidTr="009F5DE0">
        <w:trPr>
          <w:trHeight w:val="657"/>
        </w:trPr>
        <w:tc>
          <w:tcPr>
            <w:tcW w:w="2513" w:type="dxa"/>
          </w:tcPr>
          <w:p w:rsidR="00CF4674" w:rsidRPr="000811E6" w:rsidRDefault="00CF4674" w:rsidP="00DE2641">
            <w:pPr>
              <w:spacing w:line="276" w:lineRule="auto"/>
              <w:jc w:val="center"/>
              <w:rPr>
                <w:sz w:val="24"/>
                <w:szCs w:val="24"/>
              </w:rPr>
            </w:pPr>
            <w:r w:rsidRPr="000811E6">
              <w:rPr>
                <w:sz w:val="24"/>
                <w:szCs w:val="24"/>
              </w:rPr>
              <w:t>Перечень основных разделов дисциплины (модуля), практики</w:t>
            </w:r>
          </w:p>
        </w:tc>
        <w:tc>
          <w:tcPr>
            <w:tcW w:w="11934" w:type="dxa"/>
            <w:gridSpan w:val="4"/>
          </w:tcPr>
          <w:p w:rsidR="00CF4674" w:rsidRPr="004C76C9" w:rsidRDefault="00CF4674" w:rsidP="00DE2641">
            <w:pPr>
              <w:spacing w:line="276" w:lineRule="auto"/>
              <w:jc w:val="both"/>
              <w:rPr>
                <w:sz w:val="24"/>
                <w:szCs w:val="24"/>
              </w:rPr>
            </w:pPr>
            <w:r w:rsidRPr="004C76C9">
              <w:rPr>
                <w:sz w:val="24"/>
                <w:szCs w:val="24"/>
              </w:rPr>
              <w:t>Осмотр трупа на м</w:t>
            </w:r>
            <w:r>
              <w:rPr>
                <w:sz w:val="24"/>
                <w:szCs w:val="24"/>
              </w:rPr>
              <w:t xml:space="preserve">есте происшествия (обнаружения). </w:t>
            </w:r>
            <w:r w:rsidRPr="004C76C9">
              <w:rPr>
                <w:sz w:val="24"/>
                <w:szCs w:val="24"/>
              </w:rPr>
              <w:t>Определение вида и рода с</w:t>
            </w:r>
            <w:r>
              <w:rPr>
                <w:sz w:val="24"/>
                <w:szCs w:val="24"/>
              </w:rPr>
              <w:t xml:space="preserve">мерти. </w:t>
            </w:r>
            <w:r w:rsidRPr="004C76C9">
              <w:rPr>
                <w:sz w:val="24"/>
                <w:szCs w:val="24"/>
              </w:rPr>
              <w:t xml:space="preserve"> Установление давности наступления смерти, Осмотр места проис</w:t>
            </w:r>
            <w:r>
              <w:rPr>
                <w:sz w:val="24"/>
                <w:szCs w:val="24"/>
              </w:rPr>
              <w:t xml:space="preserve">шествия;  наружный осмотр трупа. </w:t>
            </w:r>
            <w:r w:rsidRPr="004C76C9">
              <w:rPr>
                <w:sz w:val="24"/>
                <w:szCs w:val="24"/>
              </w:rPr>
              <w:t xml:space="preserve"> Описание анатомических особенностей </w:t>
            </w:r>
            <w:r>
              <w:rPr>
                <w:sz w:val="24"/>
                <w:szCs w:val="24"/>
              </w:rPr>
              <w:t xml:space="preserve">трупа, описание трупных явлений.  Описание видимых повреждений. </w:t>
            </w:r>
            <w:r w:rsidRPr="004C76C9">
              <w:rPr>
                <w:sz w:val="24"/>
                <w:szCs w:val="24"/>
              </w:rPr>
              <w:t xml:space="preserve"> Изъятие вещественных доказательств биологического происх</w:t>
            </w:r>
            <w:r>
              <w:rPr>
                <w:sz w:val="24"/>
                <w:szCs w:val="24"/>
              </w:rPr>
              <w:t xml:space="preserve">ождения. </w:t>
            </w:r>
            <w:r w:rsidRPr="004C76C9">
              <w:rPr>
                <w:sz w:val="24"/>
                <w:szCs w:val="24"/>
              </w:rPr>
              <w:t xml:space="preserve"> Написание протокола осмотра трупа на месте происшествия (обнаружения)</w:t>
            </w:r>
            <w:r>
              <w:rPr>
                <w:sz w:val="24"/>
                <w:szCs w:val="24"/>
              </w:rPr>
              <w:t>.</w:t>
            </w:r>
          </w:p>
          <w:p w:rsidR="00CF4674" w:rsidRPr="004C76C9" w:rsidRDefault="00CF4674" w:rsidP="00DE2641">
            <w:pPr>
              <w:spacing w:line="276" w:lineRule="auto"/>
              <w:jc w:val="both"/>
              <w:rPr>
                <w:sz w:val="24"/>
                <w:szCs w:val="24"/>
              </w:rPr>
            </w:pPr>
            <w:r w:rsidRPr="004C76C9">
              <w:rPr>
                <w:sz w:val="24"/>
                <w:szCs w:val="24"/>
              </w:rPr>
              <w:t>Изучение:</w:t>
            </w:r>
          </w:p>
          <w:p w:rsidR="00CF4674" w:rsidRPr="00BF4E94" w:rsidRDefault="00CF4674" w:rsidP="00DE2641">
            <w:pPr>
              <w:spacing w:line="276" w:lineRule="auto"/>
              <w:jc w:val="both"/>
              <w:rPr>
                <w:b/>
                <w:sz w:val="24"/>
                <w:szCs w:val="24"/>
              </w:rPr>
            </w:pPr>
            <w:r w:rsidRPr="004C76C9">
              <w:rPr>
                <w:sz w:val="24"/>
                <w:szCs w:val="24"/>
              </w:rPr>
              <w:t>трупных явлений</w:t>
            </w:r>
            <w:r>
              <w:rPr>
                <w:b/>
                <w:sz w:val="24"/>
                <w:szCs w:val="24"/>
              </w:rPr>
              <w:t xml:space="preserve">, </w:t>
            </w:r>
            <w:r w:rsidRPr="004C76C9">
              <w:rPr>
                <w:sz w:val="24"/>
                <w:szCs w:val="24"/>
              </w:rPr>
              <w:t>трупных пятен, трупного окоченения, трупного охлаждения, гнилостных изменений, мумификации, жировоска.</w:t>
            </w:r>
          </w:p>
          <w:p w:rsidR="00CF4674" w:rsidRPr="004C76C9" w:rsidRDefault="00CF4674" w:rsidP="00DE2641">
            <w:pPr>
              <w:spacing w:line="276" w:lineRule="auto"/>
              <w:jc w:val="both"/>
              <w:rPr>
                <w:sz w:val="24"/>
                <w:szCs w:val="24"/>
              </w:rPr>
            </w:pPr>
            <w:r w:rsidRPr="004C76C9">
              <w:rPr>
                <w:sz w:val="24"/>
                <w:szCs w:val="24"/>
              </w:rPr>
              <w:t>Осмотр:</w:t>
            </w:r>
          </w:p>
          <w:p w:rsidR="00CF4674" w:rsidRPr="004C76C9" w:rsidRDefault="00CF4674" w:rsidP="00DE2641">
            <w:pPr>
              <w:spacing w:line="276" w:lineRule="auto"/>
              <w:jc w:val="both"/>
              <w:rPr>
                <w:sz w:val="24"/>
                <w:szCs w:val="24"/>
              </w:rPr>
            </w:pPr>
            <w:r w:rsidRPr="004C76C9">
              <w:rPr>
                <w:sz w:val="24"/>
                <w:szCs w:val="24"/>
              </w:rPr>
              <w:t>одежды,</w:t>
            </w:r>
            <w:r>
              <w:rPr>
                <w:sz w:val="24"/>
                <w:szCs w:val="24"/>
              </w:rPr>
              <w:t xml:space="preserve"> </w:t>
            </w:r>
            <w:r w:rsidRPr="004C76C9">
              <w:rPr>
                <w:sz w:val="24"/>
                <w:szCs w:val="24"/>
              </w:rPr>
              <w:t>названия одежды, загрязнения одежды,</w:t>
            </w:r>
            <w:r>
              <w:rPr>
                <w:sz w:val="24"/>
                <w:szCs w:val="24"/>
              </w:rPr>
              <w:t xml:space="preserve"> </w:t>
            </w:r>
            <w:r w:rsidRPr="004C76C9">
              <w:rPr>
                <w:sz w:val="24"/>
                <w:szCs w:val="24"/>
              </w:rPr>
              <w:t>повреждения одежды,</w:t>
            </w:r>
          </w:p>
          <w:p w:rsidR="00CF4674" w:rsidRPr="004C76C9" w:rsidRDefault="00CF4674" w:rsidP="00DE2641">
            <w:pPr>
              <w:spacing w:line="276" w:lineRule="auto"/>
              <w:jc w:val="both"/>
              <w:rPr>
                <w:sz w:val="24"/>
                <w:szCs w:val="24"/>
              </w:rPr>
            </w:pPr>
            <w:r w:rsidRPr="004C76C9">
              <w:rPr>
                <w:sz w:val="24"/>
                <w:szCs w:val="24"/>
              </w:rPr>
              <w:t>характера рисунка и цвета одежды.</w:t>
            </w:r>
          </w:p>
          <w:p w:rsidR="00CF4674" w:rsidRPr="004C76C9" w:rsidRDefault="00CF4674" w:rsidP="00DE2641">
            <w:pPr>
              <w:spacing w:line="276" w:lineRule="auto"/>
              <w:jc w:val="both"/>
              <w:rPr>
                <w:sz w:val="24"/>
                <w:szCs w:val="24"/>
              </w:rPr>
            </w:pPr>
            <w:r w:rsidRPr="004C76C9">
              <w:rPr>
                <w:sz w:val="24"/>
                <w:szCs w:val="24"/>
              </w:rPr>
              <w:t>Наружное исследование трупа:</w:t>
            </w:r>
          </w:p>
          <w:p w:rsidR="00CF4674" w:rsidRPr="004C76C9" w:rsidRDefault="00CF4674" w:rsidP="00DE2641">
            <w:pPr>
              <w:spacing w:line="276" w:lineRule="auto"/>
              <w:jc w:val="both"/>
              <w:rPr>
                <w:sz w:val="24"/>
                <w:szCs w:val="24"/>
              </w:rPr>
            </w:pPr>
            <w:r w:rsidRPr="004C76C9">
              <w:rPr>
                <w:sz w:val="24"/>
                <w:szCs w:val="24"/>
              </w:rPr>
              <w:t>последовательность проведения наружного осмотра трупа.</w:t>
            </w:r>
          </w:p>
          <w:p w:rsidR="00CF4674" w:rsidRPr="004C76C9" w:rsidRDefault="00CF4674" w:rsidP="00DE2641">
            <w:pPr>
              <w:spacing w:line="276" w:lineRule="auto"/>
              <w:jc w:val="both"/>
              <w:rPr>
                <w:sz w:val="24"/>
                <w:szCs w:val="24"/>
              </w:rPr>
            </w:pPr>
            <w:r w:rsidRPr="004C76C9">
              <w:rPr>
                <w:sz w:val="24"/>
                <w:szCs w:val="24"/>
              </w:rPr>
              <w:lastRenderedPageBreak/>
              <w:t>Написание акта судебно-медицинского исследования трупа, судебно-медицинского диагноза и выводов</w:t>
            </w:r>
            <w:r>
              <w:rPr>
                <w:sz w:val="24"/>
                <w:szCs w:val="24"/>
              </w:rPr>
              <w:t>.</w:t>
            </w:r>
          </w:p>
          <w:p w:rsidR="00CF4674" w:rsidRPr="004C76C9" w:rsidRDefault="00CF4674" w:rsidP="00DE2641">
            <w:pPr>
              <w:spacing w:line="276" w:lineRule="auto"/>
              <w:jc w:val="both"/>
              <w:rPr>
                <w:sz w:val="24"/>
                <w:szCs w:val="24"/>
              </w:rPr>
            </w:pPr>
            <w:r w:rsidRPr="004C76C9">
              <w:rPr>
                <w:sz w:val="24"/>
                <w:szCs w:val="24"/>
              </w:rPr>
              <w:t>Судебно</w:t>
            </w:r>
            <w:r>
              <w:rPr>
                <w:sz w:val="24"/>
                <w:szCs w:val="24"/>
              </w:rPr>
              <w:t>-медицинское исследование трупа.</w:t>
            </w:r>
          </w:p>
          <w:p w:rsidR="00CF4674" w:rsidRPr="004C76C9" w:rsidRDefault="00CF4674" w:rsidP="00DE2641">
            <w:pPr>
              <w:spacing w:line="276" w:lineRule="auto"/>
              <w:jc w:val="both"/>
              <w:rPr>
                <w:sz w:val="24"/>
                <w:szCs w:val="24"/>
              </w:rPr>
            </w:pPr>
            <w:r>
              <w:rPr>
                <w:sz w:val="24"/>
                <w:szCs w:val="24"/>
              </w:rPr>
              <w:t>Скоропостижная смерть, с</w:t>
            </w:r>
            <w:r w:rsidRPr="004C76C9">
              <w:rPr>
                <w:sz w:val="24"/>
                <w:szCs w:val="24"/>
              </w:rPr>
              <w:t>мерть от действия тупых твердых</w:t>
            </w:r>
          </w:p>
          <w:p w:rsidR="00CF4674" w:rsidRPr="004C76C9" w:rsidRDefault="00CF4674" w:rsidP="00DE2641">
            <w:pPr>
              <w:spacing w:line="276" w:lineRule="auto"/>
              <w:jc w:val="both"/>
              <w:rPr>
                <w:sz w:val="24"/>
                <w:szCs w:val="24"/>
              </w:rPr>
            </w:pPr>
            <w:r>
              <w:rPr>
                <w:sz w:val="24"/>
                <w:szCs w:val="24"/>
              </w:rPr>
              <w:t>предметов, с</w:t>
            </w:r>
            <w:r w:rsidRPr="004C76C9">
              <w:rPr>
                <w:sz w:val="24"/>
                <w:szCs w:val="24"/>
              </w:rPr>
              <w:t>мерть от действия колюще-режущи</w:t>
            </w:r>
            <w:r>
              <w:rPr>
                <w:sz w:val="24"/>
                <w:szCs w:val="24"/>
              </w:rPr>
              <w:t xml:space="preserve">х , рубящих, пялящих предметов, </w:t>
            </w:r>
            <w:r w:rsidRPr="004C76C9">
              <w:rPr>
                <w:sz w:val="24"/>
                <w:szCs w:val="24"/>
              </w:rPr>
              <w:t>смерть</w:t>
            </w:r>
            <w:r>
              <w:rPr>
                <w:sz w:val="24"/>
                <w:szCs w:val="24"/>
              </w:rPr>
              <w:t xml:space="preserve"> от действия низких температур,  </w:t>
            </w:r>
            <w:r w:rsidRPr="004C76C9">
              <w:rPr>
                <w:sz w:val="24"/>
                <w:szCs w:val="24"/>
              </w:rPr>
              <w:t xml:space="preserve">смерть </w:t>
            </w:r>
            <w:r>
              <w:rPr>
                <w:sz w:val="24"/>
                <w:szCs w:val="24"/>
              </w:rPr>
              <w:t xml:space="preserve">от действия высоких температур, </w:t>
            </w:r>
            <w:r w:rsidRPr="004C76C9">
              <w:rPr>
                <w:sz w:val="24"/>
                <w:szCs w:val="24"/>
              </w:rPr>
              <w:t>смерть от дейст</w:t>
            </w:r>
            <w:r>
              <w:rPr>
                <w:sz w:val="24"/>
                <w:szCs w:val="24"/>
              </w:rPr>
              <w:t xml:space="preserve">вия атмосферного электричества, </w:t>
            </w:r>
            <w:r w:rsidRPr="004C76C9">
              <w:rPr>
                <w:sz w:val="24"/>
                <w:szCs w:val="24"/>
              </w:rPr>
              <w:t>смерть от доро</w:t>
            </w:r>
            <w:r>
              <w:rPr>
                <w:sz w:val="24"/>
                <w:szCs w:val="24"/>
              </w:rPr>
              <w:t xml:space="preserve">жно-транспортного происшествия, </w:t>
            </w:r>
            <w:r w:rsidRPr="004C76C9">
              <w:rPr>
                <w:sz w:val="24"/>
                <w:szCs w:val="24"/>
              </w:rPr>
              <w:t>смерть в</w:t>
            </w:r>
            <w:r>
              <w:rPr>
                <w:sz w:val="24"/>
                <w:szCs w:val="24"/>
              </w:rPr>
              <w:t xml:space="preserve"> результате массовых катастроф, </w:t>
            </w:r>
            <w:r w:rsidRPr="004C76C9">
              <w:rPr>
                <w:sz w:val="24"/>
                <w:szCs w:val="24"/>
              </w:rPr>
              <w:t>смерть от огнестрельных повреждений,</w:t>
            </w:r>
            <w:r>
              <w:rPr>
                <w:sz w:val="24"/>
                <w:szCs w:val="24"/>
              </w:rPr>
              <w:t xml:space="preserve"> </w:t>
            </w:r>
            <w:r w:rsidRPr="004C76C9">
              <w:rPr>
                <w:sz w:val="24"/>
                <w:szCs w:val="24"/>
              </w:rPr>
              <w:t>исследование трупов новорожденных.</w:t>
            </w:r>
          </w:p>
          <w:p w:rsidR="00CF4674" w:rsidRPr="004C76C9" w:rsidRDefault="00CF4674" w:rsidP="00DE2641">
            <w:pPr>
              <w:spacing w:line="276" w:lineRule="auto"/>
              <w:jc w:val="both"/>
              <w:rPr>
                <w:sz w:val="24"/>
                <w:szCs w:val="24"/>
              </w:rPr>
            </w:pPr>
            <w:r w:rsidRPr="004C76C9">
              <w:rPr>
                <w:sz w:val="24"/>
                <w:szCs w:val="24"/>
              </w:rPr>
              <w:t>Определение степени тяжести вреда здоро</w:t>
            </w:r>
            <w:r>
              <w:rPr>
                <w:sz w:val="24"/>
                <w:szCs w:val="24"/>
              </w:rPr>
              <w:t xml:space="preserve">вью при повреждениях на трупах. </w:t>
            </w:r>
            <w:r w:rsidRPr="004C76C9">
              <w:rPr>
                <w:sz w:val="24"/>
                <w:szCs w:val="24"/>
              </w:rPr>
              <w:t>Оформление акта или заключения по судебно-медицинскому исследованию т</w:t>
            </w:r>
            <w:r>
              <w:rPr>
                <w:sz w:val="24"/>
                <w:szCs w:val="24"/>
              </w:rPr>
              <w:t xml:space="preserve">рупов на различные виды смерти. </w:t>
            </w:r>
            <w:r w:rsidRPr="004C76C9">
              <w:rPr>
                <w:sz w:val="24"/>
                <w:szCs w:val="24"/>
              </w:rPr>
              <w:t>установление причинно-следственной связи между повреждениями  и неблагоприятным исходом</w:t>
            </w:r>
            <w:r>
              <w:rPr>
                <w:sz w:val="24"/>
                <w:szCs w:val="24"/>
              </w:rPr>
              <w:t xml:space="preserve">. </w:t>
            </w:r>
            <w:r w:rsidRPr="004C76C9">
              <w:rPr>
                <w:sz w:val="24"/>
                <w:szCs w:val="24"/>
              </w:rPr>
              <w:t>оформление свидетельства о смерти,</w:t>
            </w:r>
          </w:p>
          <w:p w:rsidR="00CF4674" w:rsidRPr="004C76C9" w:rsidRDefault="00CF4674" w:rsidP="00DE2641">
            <w:pPr>
              <w:spacing w:line="276" w:lineRule="auto"/>
              <w:jc w:val="both"/>
              <w:rPr>
                <w:sz w:val="24"/>
                <w:szCs w:val="24"/>
              </w:rPr>
            </w:pPr>
            <w:r w:rsidRPr="004C76C9">
              <w:rPr>
                <w:sz w:val="24"/>
                <w:szCs w:val="24"/>
              </w:rPr>
              <w:t>отображение повреждений на контурных схемах, и их графического изображения</w:t>
            </w:r>
            <w:r>
              <w:rPr>
                <w:sz w:val="24"/>
                <w:szCs w:val="24"/>
              </w:rPr>
              <w:t xml:space="preserve">, </w:t>
            </w:r>
            <w:r w:rsidRPr="004C76C9">
              <w:rPr>
                <w:sz w:val="24"/>
                <w:szCs w:val="24"/>
              </w:rPr>
              <w:t>подготовка кисти трупа для дактилоскопии.</w:t>
            </w:r>
          </w:p>
          <w:p w:rsidR="00CF4674" w:rsidRPr="004C76C9" w:rsidRDefault="00CF4674" w:rsidP="00DE2641">
            <w:pPr>
              <w:spacing w:line="276" w:lineRule="auto"/>
              <w:jc w:val="both"/>
              <w:rPr>
                <w:sz w:val="24"/>
                <w:szCs w:val="24"/>
              </w:rPr>
            </w:pPr>
            <w:r w:rsidRPr="004C76C9">
              <w:rPr>
                <w:sz w:val="24"/>
                <w:szCs w:val="24"/>
              </w:rPr>
              <w:t>фотографирование трупа и повреждений обнаруженных на трупе</w:t>
            </w:r>
            <w:r>
              <w:rPr>
                <w:sz w:val="24"/>
                <w:szCs w:val="24"/>
              </w:rPr>
              <w:t>.</w:t>
            </w:r>
          </w:p>
          <w:p w:rsidR="00CF4674" w:rsidRPr="009E20DE" w:rsidRDefault="00CF4674" w:rsidP="00DE2641">
            <w:pPr>
              <w:tabs>
                <w:tab w:val="left" w:pos="0"/>
                <w:tab w:val="left" w:pos="1080"/>
              </w:tabs>
              <w:spacing w:line="276" w:lineRule="auto"/>
              <w:jc w:val="both"/>
              <w:rPr>
                <w:sz w:val="24"/>
                <w:szCs w:val="24"/>
              </w:rPr>
            </w:pPr>
          </w:p>
        </w:tc>
      </w:tr>
      <w:tr w:rsidR="00CF4674" w:rsidRPr="000811E6" w:rsidTr="009F5DE0">
        <w:tc>
          <w:tcPr>
            <w:tcW w:w="2513" w:type="dxa"/>
            <w:tcBorders>
              <w:bottom w:val="single" w:sz="4" w:space="0" w:color="auto"/>
            </w:tcBorders>
          </w:tcPr>
          <w:p w:rsidR="00CF4674" w:rsidRPr="000811E6" w:rsidRDefault="00CF4674" w:rsidP="00DE2641">
            <w:pPr>
              <w:spacing w:line="276" w:lineRule="auto"/>
              <w:jc w:val="center"/>
              <w:rPr>
                <w:sz w:val="24"/>
                <w:szCs w:val="24"/>
              </w:rPr>
            </w:pPr>
            <w:r w:rsidRPr="000811E6">
              <w:rPr>
                <w:sz w:val="24"/>
                <w:szCs w:val="24"/>
              </w:rPr>
              <w:lastRenderedPageBreak/>
              <w:t xml:space="preserve">Примерные условия и требования к материально-техническому оснащению практики </w:t>
            </w:r>
          </w:p>
        </w:tc>
        <w:tc>
          <w:tcPr>
            <w:tcW w:w="11934" w:type="dxa"/>
            <w:gridSpan w:val="4"/>
            <w:tcBorders>
              <w:bottom w:val="single" w:sz="4" w:space="0" w:color="auto"/>
            </w:tcBorders>
          </w:tcPr>
          <w:p w:rsidR="00CF4674" w:rsidRPr="00826E23" w:rsidRDefault="00CF4674" w:rsidP="00DE2641">
            <w:pPr>
              <w:spacing w:line="276" w:lineRule="auto"/>
              <w:jc w:val="both"/>
              <w:rPr>
                <w:sz w:val="24"/>
                <w:szCs w:val="24"/>
              </w:rPr>
            </w:pPr>
            <w:r w:rsidRPr="004C76C9">
              <w:rPr>
                <w:sz w:val="24"/>
                <w:szCs w:val="24"/>
              </w:rPr>
              <w:t xml:space="preserve">отдел </w:t>
            </w:r>
            <w:r>
              <w:rPr>
                <w:sz w:val="24"/>
                <w:szCs w:val="24"/>
              </w:rPr>
              <w:t xml:space="preserve"> судебно-медицинской экспертизы трупов </w:t>
            </w:r>
            <w:r w:rsidRPr="004C76C9">
              <w:rPr>
                <w:sz w:val="24"/>
                <w:szCs w:val="24"/>
              </w:rPr>
              <w:t xml:space="preserve">  </w:t>
            </w:r>
            <w:r>
              <w:rPr>
                <w:sz w:val="24"/>
                <w:szCs w:val="24"/>
              </w:rPr>
              <w:t>в</w:t>
            </w:r>
            <w:r w:rsidRPr="004C76C9">
              <w:rPr>
                <w:sz w:val="24"/>
                <w:szCs w:val="24"/>
              </w:rPr>
              <w:t xml:space="preserve"> «Бюро судебно-медицинской экспертизы»</w:t>
            </w:r>
            <w:r>
              <w:rPr>
                <w:sz w:val="24"/>
                <w:szCs w:val="24"/>
              </w:rPr>
              <w:t xml:space="preserve"> Оснащение в соответствии с приказом Минздрава 346н.</w:t>
            </w:r>
          </w:p>
        </w:tc>
      </w:tr>
      <w:tr w:rsidR="00CF4674" w:rsidRPr="000811E6" w:rsidTr="009F5DE0">
        <w:tc>
          <w:tcPr>
            <w:tcW w:w="13596" w:type="dxa"/>
            <w:gridSpan w:val="4"/>
            <w:tcBorders>
              <w:bottom w:val="single" w:sz="4" w:space="0" w:color="auto"/>
            </w:tcBorders>
          </w:tcPr>
          <w:p w:rsidR="00CF4674" w:rsidRPr="007A2850" w:rsidRDefault="00CF4674" w:rsidP="00DE2641">
            <w:pPr>
              <w:spacing w:line="276" w:lineRule="auto"/>
              <w:jc w:val="center"/>
              <w:rPr>
                <w:iCs/>
                <w:sz w:val="24"/>
                <w:szCs w:val="24"/>
              </w:rPr>
            </w:pPr>
            <w:r w:rsidRPr="005C46D8">
              <w:rPr>
                <w:b/>
                <w:sz w:val="28"/>
                <w:szCs w:val="28"/>
              </w:rPr>
              <w:t>Производственная / клиническая практика модуль «</w:t>
            </w:r>
            <w:r>
              <w:rPr>
                <w:b/>
                <w:sz w:val="28"/>
                <w:szCs w:val="28"/>
              </w:rPr>
              <w:t>Судебно-медицинская экспертиза потерпевших</w:t>
            </w:r>
            <w:r w:rsidRPr="005C46D8">
              <w:rPr>
                <w:b/>
                <w:sz w:val="28"/>
                <w:szCs w:val="28"/>
              </w:rPr>
              <w:t>»</w:t>
            </w:r>
          </w:p>
        </w:tc>
        <w:tc>
          <w:tcPr>
            <w:tcW w:w="851" w:type="dxa"/>
            <w:tcBorders>
              <w:bottom w:val="single" w:sz="4" w:space="0" w:color="auto"/>
            </w:tcBorders>
          </w:tcPr>
          <w:p w:rsidR="00CF4674" w:rsidRPr="005C46D8" w:rsidRDefault="00CF4674" w:rsidP="00DE2641">
            <w:pPr>
              <w:spacing w:line="276" w:lineRule="auto"/>
              <w:jc w:val="both"/>
              <w:rPr>
                <w:b/>
                <w:iCs/>
                <w:sz w:val="24"/>
                <w:szCs w:val="24"/>
              </w:rPr>
            </w:pPr>
            <w:r w:rsidRPr="005C46D8">
              <w:rPr>
                <w:b/>
                <w:sz w:val="24"/>
                <w:szCs w:val="24"/>
              </w:rPr>
              <w:t>19</w:t>
            </w:r>
            <w:r w:rsidRPr="005C46D8">
              <w:rPr>
                <w:b/>
                <w:color w:val="FF0000"/>
                <w:sz w:val="24"/>
                <w:szCs w:val="24"/>
              </w:rPr>
              <w:t xml:space="preserve"> </w:t>
            </w:r>
            <w:r w:rsidRPr="005C46D8">
              <w:rPr>
                <w:b/>
                <w:sz w:val="24"/>
                <w:szCs w:val="24"/>
              </w:rPr>
              <w:t>з.е.</w:t>
            </w:r>
          </w:p>
        </w:tc>
      </w:tr>
      <w:tr w:rsidR="00CF4674" w:rsidRPr="000811E6" w:rsidTr="009F5DE0">
        <w:tc>
          <w:tcPr>
            <w:tcW w:w="2513" w:type="dxa"/>
            <w:tcBorders>
              <w:top w:val="single" w:sz="4" w:space="0" w:color="auto"/>
            </w:tcBorders>
          </w:tcPr>
          <w:p w:rsidR="00CF4674" w:rsidRPr="000811E6" w:rsidRDefault="00CF4674" w:rsidP="00DE2641">
            <w:pPr>
              <w:spacing w:line="276" w:lineRule="auto"/>
              <w:jc w:val="center"/>
              <w:rPr>
                <w:sz w:val="24"/>
                <w:szCs w:val="24"/>
              </w:rPr>
            </w:pPr>
            <w:r>
              <w:rPr>
                <w:sz w:val="24"/>
                <w:szCs w:val="24"/>
              </w:rPr>
              <w:t>Компетенции</w:t>
            </w:r>
          </w:p>
        </w:tc>
        <w:tc>
          <w:tcPr>
            <w:tcW w:w="11934" w:type="dxa"/>
            <w:gridSpan w:val="4"/>
            <w:tcBorders>
              <w:top w:val="single" w:sz="4" w:space="0" w:color="auto"/>
            </w:tcBorders>
          </w:tcPr>
          <w:p w:rsidR="00CF4674" w:rsidRPr="000811E6" w:rsidRDefault="00CF4674" w:rsidP="00DE2641">
            <w:pPr>
              <w:spacing w:line="276" w:lineRule="auto"/>
              <w:jc w:val="center"/>
              <w:rPr>
                <w:sz w:val="24"/>
                <w:szCs w:val="24"/>
              </w:rPr>
            </w:pPr>
            <w:r>
              <w:rPr>
                <w:sz w:val="24"/>
                <w:szCs w:val="24"/>
              </w:rPr>
              <w:t>И</w:t>
            </w:r>
            <w:r w:rsidRPr="000811E6">
              <w:rPr>
                <w:sz w:val="24"/>
                <w:szCs w:val="24"/>
              </w:rPr>
              <w:t>ндикаторы достижения</w:t>
            </w:r>
            <w:r>
              <w:rPr>
                <w:sz w:val="24"/>
                <w:szCs w:val="24"/>
              </w:rPr>
              <w:t xml:space="preserve"> компетенций</w:t>
            </w:r>
          </w:p>
        </w:tc>
      </w:tr>
      <w:tr w:rsidR="00CF4674" w:rsidRPr="000811E6" w:rsidTr="009F5DE0">
        <w:tc>
          <w:tcPr>
            <w:tcW w:w="2513" w:type="dxa"/>
          </w:tcPr>
          <w:p w:rsidR="00CF4674" w:rsidRPr="000811E6" w:rsidRDefault="00CF4674" w:rsidP="00DE2641">
            <w:pPr>
              <w:spacing w:line="276" w:lineRule="auto"/>
              <w:jc w:val="center"/>
              <w:rPr>
                <w:sz w:val="24"/>
                <w:szCs w:val="24"/>
              </w:rPr>
            </w:pPr>
            <w:r>
              <w:rPr>
                <w:sz w:val="24"/>
                <w:szCs w:val="24"/>
              </w:rPr>
              <w:t>ПК-2</w:t>
            </w:r>
          </w:p>
        </w:tc>
        <w:tc>
          <w:tcPr>
            <w:tcW w:w="11934" w:type="dxa"/>
            <w:gridSpan w:val="4"/>
          </w:tcPr>
          <w:p w:rsidR="00CF4674" w:rsidRDefault="00CF4674" w:rsidP="00DE2641">
            <w:pPr>
              <w:spacing w:line="276" w:lineRule="auto"/>
              <w:rPr>
                <w:spacing w:val="-7"/>
                <w:sz w:val="24"/>
                <w:szCs w:val="24"/>
              </w:rPr>
            </w:pPr>
            <w:r>
              <w:rPr>
                <w:spacing w:val="-7"/>
                <w:sz w:val="24"/>
                <w:szCs w:val="24"/>
              </w:rPr>
              <w:t>ПК-2.3.</w:t>
            </w:r>
            <w:r>
              <w:rPr>
                <w:sz w:val="24"/>
                <w:szCs w:val="24"/>
              </w:rPr>
              <w:t xml:space="preserve"> Проводит медицинское </w:t>
            </w:r>
            <w:r w:rsidRPr="008768E2">
              <w:rPr>
                <w:sz w:val="24"/>
                <w:szCs w:val="24"/>
              </w:rPr>
              <w:t>обследовани</w:t>
            </w:r>
            <w:r>
              <w:rPr>
                <w:sz w:val="24"/>
                <w:szCs w:val="24"/>
              </w:rPr>
              <w:t>е лица, в отношении которого назначена судебно-медицинская экспертиза.</w:t>
            </w:r>
          </w:p>
          <w:p w:rsidR="00CF4674" w:rsidRDefault="00CF4674" w:rsidP="00DE2641">
            <w:pPr>
              <w:spacing w:line="276" w:lineRule="auto"/>
              <w:rPr>
                <w:spacing w:val="-7"/>
                <w:sz w:val="24"/>
                <w:szCs w:val="24"/>
              </w:rPr>
            </w:pPr>
            <w:r>
              <w:rPr>
                <w:spacing w:val="-7"/>
                <w:sz w:val="24"/>
                <w:szCs w:val="24"/>
              </w:rPr>
              <w:t>ПК-2.4.</w:t>
            </w:r>
            <w:r w:rsidRPr="00883844">
              <w:rPr>
                <w:sz w:val="24"/>
                <w:szCs w:val="24"/>
              </w:rPr>
              <w:t xml:space="preserve"> </w:t>
            </w:r>
            <w:r>
              <w:rPr>
                <w:sz w:val="24"/>
                <w:szCs w:val="24"/>
              </w:rPr>
              <w:t>Проводит и</w:t>
            </w:r>
            <w:r w:rsidRPr="00883844">
              <w:rPr>
                <w:sz w:val="24"/>
                <w:szCs w:val="24"/>
              </w:rPr>
              <w:t>сследование</w:t>
            </w:r>
            <w:r>
              <w:rPr>
                <w:b/>
                <w:sz w:val="24"/>
                <w:szCs w:val="24"/>
              </w:rPr>
              <w:t xml:space="preserve"> </w:t>
            </w:r>
            <w:r w:rsidRPr="009848FF">
              <w:rPr>
                <w:sz w:val="24"/>
                <w:szCs w:val="24"/>
              </w:rPr>
              <w:t>представленны</w:t>
            </w:r>
            <w:r>
              <w:rPr>
                <w:sz w:val="24"/>
                <w:szCs w:val="24"/>
              </w:rPr>
              <w:t>х</w:t>
            </w:r>
            <w:r w:rsidRPr="009848FF">
              <w:rPr>
                <w:sz w:val="24"/>
                <w:szCs w:val="24"/>
              </w:rPr>
              <w:t xml:space="preserve"> органом или лицом, назначившим </w:t>
            </w:r>
            <w:r>
              <w:rPr>
                <w:sz w:val="24"/>
                <w:szCs w:val="24"/>
              </w:rPr>
              <w:t xml:space="preserve">судебно-медицинскую </w:t>
            </w:r>
            <w:r w:rsidRPr="009848FF">
              <w:rPr>
                <w:sz w:val="24"/>
                <w:szCs w:val="24"/>
              </w:rPr>
              <w:t>экспертизу</w:t>
            </w:r>
            <w:r>
              <w:rPr>
                <w:sz w:val="24"/>
                <w:szCs w:val="24"/>
              </w:rPr>
              <w:t xml:space="preserve"> в отношении живого лица, </w:t>
            </w:r>
            <w:r w:rsidRPr="009848FF">
              <w:rPr>
                <w:sz w:val="24"/>
                <w:szCs w:val="24"/>
              </w:rPr>
              <w:t>материал</w:t>
            </w:r>
            <w:r>
              <w:rPr>
                <w:sz w:val="24"/>
                <w:szCs w:val="24"/>
              </w:rPr>
              <w:t>ов</w:t>
            </w:r>
            <w:r w:rsidRPr="009848FF">
              <w:rPr>
                <w:sz w:val="24"/>
                <w:szCs w:val="24"/>
              </w:rPr>
              <w:t xml:space="preserve"> дела и оригинал</w:t>
            </w:r>
            <w:r>
              <w:rPr>
                <w:sz w:val="24"/>
                <w:szCs w:val="24"/>
              </w:rPr>
              <w:t>ов</w:t>
            </w:r>
            <w:r w:rsidRPr="009848FF">
              <w:rPr>
                <w:sz w:val="24"/>
                <w:szCs w:val="24"/>
              </w:rPr>
              <w:t xml:space="preserve"> </w:t>
            </w:r>
            <w:r>
              <w:rPr>
                <w:sz w:val="24"/>
                <w:szCs w:val="24"/>
              </w:rPr>
              <w:t>(</w:t>
            </w:r>
            <w:r w:rsidRPr="009848FF">
              <w:rPr>
                <w:sz w:val="24"/>
                <w:szCs w:val="24"/>
              </w:rPr>
              <w:t>или заверенны</w:t>
            </w:r>
            <w:r>
              <w:rPr>
                <w:sz w:val="24"/>
                <w:szCs w:val="24"/>
              </w:rPr>
              <w:t>х</w:t>
            </w:r>
            <w:r w:rsidRPr="009848FF">
              <w:rPr>
                <w:sz w:val="24"/>
                <w:szCs w:val="24"/>
              </w:rPr>
              <w:t xml:space="preserve"> копи</w:t>
            </w:r>
            <w:r>
              <w:rPr>
                <w:sz w:val="24"/>
                <w:szCs w:val="24"/>
              </w:rPr>
              <w:t>й)</w:t>
            </w:r>
            <w:r w:rsidRPr="009848FF">
              <w:rPr>
                <w:sz w:val="24"/>
                <w:szCs w:val="24"/>
              </w:rPr>
              <w:t xml:space="preserve"> медицинских</w:t>
            </w:r>
            <w:r>
              <w:rPr>
                <w:sz w:val="24"/>
                <w:szCs w:val="24"/>
              </w:rPr>
              <w:t xml:space="preserve"> и иных</w:t>
            </w:r>
            <w:r w:rsidRPr="009848FF">
              <w:rPr>
                <w:sz w:val="24"/>
                <w:szCs w:val="24"/>
              </w:rPr>
              <w:t xml:space="preserve"> документов</w:t>
            </w:r>
            <w:r>
              <w:rPr>
                <w:sz w:val="24"/>
                <w:szCs w:val="24"/>
              </w:rPr>
              <w:t>.</w:t>
            </w:r>
          </w:p>
          <w:p w:rsidR="00CF4674" w:rsidRDefault="00CF4674" w:rsidP="00DE2641">
            <w:pPr>
              <w:spacing w:line="276" w:lineRule="auto"/>
              <w:rPr>
                <w:spacing w:val="-7"/>
                <w:sz w:val="24"/>
                <w:szCs w:val="24"/>
              </w:rPr>
            </w:pPr>
            <w:r>
              <w:rPr>
                <w:spacing w:val="-7"/>
                <w:sz w:val="24"/>
                <w:szCs w:val="24"/>
              </w:rPr>
              <w:t>ПК-2.5.</w:t>
            </w:r>
            <w:r>
              <w:rPr>
                <w:bCs/>
                <w:sz w:val="24"/>
                <w:szCs w:val="24"/>
              </w:rPr>
              <w:t xml:space="preserve"> Проводит забор и направление объектов для дополнительных инструментальных и (или) лабораторных исследований в установленном порядке.</w:t>
            </w:r>
          </w:p>
          <w:p w:rsidR="00CF4674" w:rsidRDefault="00CF4674" w:rsidP="00DE2641">
            <w:pPr>
              <w:spacing w:line="276" w:lineRule="auto"/>
              <w:rPr>
                <w:spacing w:val="-7"/>
                <w:sz w:val="24"/>
                <w:szCs w:val="24"/>
              </w:rPr>
            </w:pPr>
            <w:r>
              <w:rPr>
                <w:spacing w:val="-7"/>
                <w:sz w:val="24"/>
                <w:szCs w:val="24"/>
              </w:rPr>
              <w:t xml:space="preserve">ПК-2.6. Осуществляет  </w:t>
            </w:r>
            <w:r>
              <w:rPr>
                <w:sz w:val="24"/>
                <w:szCs w:val="24"/>
              </w:rPr>
              <w:t xml:space="preserve">использование и </w:t>
            </w:r>
            <w:r w:rsidRPr="00047738">
              <w:rPr>
                <w:sz w:val="24"/>
                <w:szCs w:val="24"/>
              </w:rPr>
              <w:t>приобщение к материалам</w:t>
            </w:r>
            <w:r>
              <w:rPr>
                <w:sz w:val="24"/>
                <w:szCs w:val="24"/>
              </w:rPr>
              <w:t xml:space="preserve"> судебно-медицинской</w:t>
            </w:r>
            <w:r w:rsidRPr="00047738">
              <w:rPr>
                <w:sz w:val="24"/>
                <w:szCs w:val="24"/>
              </w:rPr>
              <w:t xml:space="preserve"> экспертизы</w:t>
            </w:r>
            <w:r>
              <w:rPr>
                <w:sz w:val="24"/>
                <w:szCs w:val="24"/>
              </w:rPr>
              <w:t xml:space="preserve"> </w:t>
            </w:r>
            <w:r w:rsidRPr="00047738">
              <w:rPr>
                <w:sz w:val="24"/>
                <w:szCs w:val="24"/>
              </w:rPr>
              <w:t xml:space="preserve"> результатов </w:t>
            </w:r>
            <w:r w:rsidRPr="00047738">
              <w:rPr>
                <w:sz w:val="24"/>
                <w:szCs w:val="24"/>
              </w:rPr>
              <w:lastRenderedPageBreak/>
              <w:t>дополнительных инструментальных и (или) лабораторных исследований объектов, а также поступивших дополнительных материалов</w:t>
            </w:r>
            <w:r>
              <w:rPr>
                <w:sz w:val="24"/>
                <w:szCs w:val="24"/>
              </w:rPr>
              <w:t xml:space="preserve"> дела.</w:t>
            </w:r>
          </w:p>
          <w:p w:rsidR="00CF4674" w:rsidRDefault="00CF4674" w:rsidP="00DE2641">
            <w:pPr>
              <w:spacing w:line="276" w:lineRule="auto"/>
              <w:rPr>
                <w:spacing w:val="-7"/>
                <w:sz w:val="24"/>
                <w:szCs w:val="24"/>
              </w:rPr>
            </w:pPr>
            <w:r>
              <w:rPr>
                <w:spacing w:val="-7"/>
                <w:sz w:val="24"/>
                <w:szCs w:val="24"/>
              </w:rPr>
              <w:t xml:space="preserve">ПК-2.7. </w:t>
            </w:r>
            <w:r>
              <w:rPr>
                <w:sz w:val="24"/>
                <w:szCs w:val="24"/>
              </w:rPr>
              <w:t>Формулирует и обосновывает экспертные выводы в соответствии с требованиями процессуального законодательства и действующих нормативных правовых документов о государственной судебно-экспертной деятельности.</w:t>
            </w:r>
          </w:p>
          <w:p w:rsidR="00CF4674" w:rsidRPr="007A2850" w:rsidRDefault="00CF4674" w:rsidP="00DE2641">
            <w:pPr>
              <w:spacing w:line="276" w:lineRule="auto"/>
              <w:jc w:val="both"/>
              <w:rPr>
                <w:iCs/>
                <w:sz w:val="24"/>
                <w:szCs w:val="24"/>
              </w:rPr>
            </w:pPr>
            <w:r>
              <w:rPr>
                <w:spacing w:val="-7"/>
                <w:sz w:val="24"/>
                <w:szCs w:val="24"/>
              </w:rPr>
              <w:t>ПК-2.8.</w:t>
            </w:r>
            <w:r w:rsidRPr="00883844">
              <w:rPr>
                <w:sz w:val="24"/>
                <w:szCs w:val="24"/>
              </w:rPr>
              <w:t xml:space="preserve"> Участ</w:t>
            </w:r>
            <w:r>
              <w:rPr>
                <w:sz w:val="24"/>
                <w:szCs w:val="24"/>
              </w:rPr>
              <w:t xml:space="preserve">вует </w:t>
            </w:r>
            <w:r w:rsidRPr="00883844">
              <w:rPr>
                <w:sz w:val="24"/>
                <w:szCs w:val="24"/>
              </w:rPr>
              <w:t xml:space="preserve"> в уголовном, гражданском, административном судопроизводстве и следственных действиях в порядке, определенном законодательством Российской Федерации</w:t>
            </w:r>
            <w:r>
              <w:rPr>
                <w:sz w:val="24"/>
                <w:szCs w:val="24"/>
              </w:rPr>
              <w:t>.</w:t>
            </w:r>
          </w:p>
        </w:tc>
      </w:tr>
      <w:tr w:rsidR="00CF4674" w:rsidRPr="000811E6" w:rsidTr="009F5DE0">
        <w:tc>
          <w:tcPr>
            <w:tcW w:w="2513" w:type="dxa"/>
          </w:tcPr>
          <w:p w:rsidR="00CF4674" w:rsidRDefault="00CF4674" w:rsidP="00DE2641">
            <w:pPr>
              <w:spacing w:line="276" w:lineRule="auto"/>
              <w:jc w:val="center"/>
              <w:rPr>
                <w:sz w:val="24"/>
                <w:szCs w:val="24"/>
              </w:rPr>
            </w:pPr>
            <w:r>
              <w:rPr>
                <w:sz w:val="24"/>
                <w:szCs w:val="24"/>
              </w:rPr>
              <w:lastRenderedPageBreak/>
              <w:t>ПК-3</w:t>
            </w:r>
          </w:p>
        </w:tc>
        <w:tc>
          <w:tcPr>
            <w:tcW w:w="11934" w:type="dxa"/>
            <w:gridSpan w:val="4"/>
          </w:tcPr>
          <w:p w:rsidR="00CF4674" w:rsidRDefault="00CF4674" w:rsidP="00DE2641">
            <w:pPr>
              <w:spacing w:line="276" w:lineRule="auto"/>
              <w:rPr>
                <w:spacing w:val="-7"/>
                <w:sz w:val="24"/>
                <w:szCs w:val="24"/>
              </w:rPr>
            </w:pPr>
            <w:r>
              <w:rPr>
                <w:spacing w:val="-7"/>
                <w:sz w:val="24"/>
                <w:szCs w:val="24"/>
              </w:rPr>
              <w:t xml:space="preserve">ПК-3.6. </w:t>
            </w:r>
            <w:r>
              <w:rPr>
                <w:sz w:val="24"/>
                <w:szCs w:val="24"/>
              </w:rPr>
              <w:t>Формулирует и обосновывает экспертные выводы в соответствии с требованиями процессуального законодательства и действующих нормативных правовых документов о государственной судебно-экспертной деятельности.</w:t>
            </w:r>
          </w:p>
          <w:p w:rsidR="00CF4674" w:rsidRDefault="00CF4674" w:rsidP="00DE2641">
            <w:pPr>
              <w:spacing w:line="276" w:lineRule="auto"/>
              <w:rPr>
                <w:spacing w:val="-7"/>
                <w:sz w:val="24"/>
                <w:szCs w:val="24"/>
              </w:rPr>
            </w:pPr>
            <w:r>
              <w:rPr>
                <w:spacing w:val="-7"/>
                <w:sz w:val="24"/>
                <w:szCs w:val="24"/>
              </w:rPr>
              <w:t>ПК-3.7.</w:t>
            </w:r>
            <w:r w:rsidRPr="004D3709">
              <w:rPr>
                <w:snapToGrid w:val="0"/>
                <w:sz w:val="24"/>
                <w:szCs w:val="24"/>
              </w:rPr>
              <w:t xml:space="preserve"> </w:t>
            </w:r>
            <w:r>
              <w:rPr>
                <w:snapToGrid w:val="0"/>
                <w:sz w:val="24"/>
                <w:szCs w:val="24"/>
              </w:rPr>
              <w:t>Проводит к</w:t>
            </w:r>
            <w:r w:rsidRPr="004D3709">
              <w:rPr>
                <w:snapToGrid w:val="0"/>
                <w:sz w:val="24"/>
                <w:szCs w:val="24"/>
              </w:rPr>
              <w:t>онсультативное сопровождение на этапе интерпретации результатов</w:t>
            </w:r>
            <w:r>
              <w:rPr>
                <w:snapToGrid w:val="0"/>
                <w:sz w:val="24"/>
                <w:szCs w:val="24"/>
              </w:rPr>
              <w:t xml:space="preserve"> судебно-медицинской </w:t>
            </w:r>
            <w:r w:rsidRPr="00767DBD">
              <w:rPr>
                <w:snapToGrid w:val="0"/>
                <w:sz w:val="24"/>
                <w:szCs w:val="24"/>
              </w:rPr>
              <w:t>экспертизы (исследования</w:t>
            </w:r>
            <w:r>
              <w:rPr>
                <w:snapToGrid w:val="0"/>
                <w:sz w:val="24"/>
                <w:szCs w:val="24"/>
              </w:rPr>
              <w:t xml:space="preserve">) </w:t>
            </w:r>
            <w:r w:rsidRPr="004D3709">
              <w:rPr>
                <w:snapToGrid w:val="0"/>
                <w:sz w:val="24"/>
                <w:szCs w:val="24"/>
              </w:rPr>
              <w:t xml:space="preserve">вещественных доказательств </w:t>
            </w:r>
            <w:r>
              <w:rPr>
                <w:snapToGrid w:val="0"/>
                <w:sz w:val="24"/>
                <w:szCs w:val="24"/>
              </w:rPr>
              <w:t xml:space="preserve">и объектов </w:t>
            </w:r>
            <w:r w:rsidRPr="004D3709">
              <w:rPr>
                <w:snapToGrid w:val="0"/>
                <w:sz w:val="24"/>
                <w:szCs w:val="24"/>
              </w:rPr>
              <w:t xml:space="preserve">биологического </w:t>
            </w:r>
            <w:r>
              <w:rPr>
                <w:snapToGrid w:val="0"/>
                <w:sz w:val="24"/>
                <w:szCs w:val="24"/>
              </w:rPr>
              <w:t xml:space="preserve">и иного </w:t>
            </w:r>
            <w:r w:rsidRPr="004D3709">
              <w:rPr>
                <w:snapToGrid w:val="0"/>
                <w:sz w:val="24"/>
                <w:szCs w:val="24"/>
              </w:rPr>
              <w:t>происхождения</w:t>
            </w:r>
            <w:r>
              <w:rPr>
                <w:snapToGrid w:val="0"/>
                <w:sz w:val="24"/>
                <w:szCs w:val="24"/>
              </w:rPr>
              <w:t>.</w:t>
            </w:r>
          </w:p>
          <w:p w:rsidR="00CF4674" w:rsidRPr="00E1689C" w:rsidRDefault="00CF4674" w:rsidP="00DE2641">
            <w:pPr>
              <w:spacing w:line="276" w:lineRule="auto"/>
              <w:jc w:val="both"/>
              <w:rPr>
                <w:iCs/>
                <w:sz w:val="24"/>
                <w:szCs w:val="24"/>
              </w:rPr>
            </w:pPr>
            <w:r>
              <w:rPr>
                <w:spacing w:val="-7"/>
                <w:sz w:val="24"/>
                <w:szCs w:val="24"/>
              </w:rPr>
              <w:t>ПК-3.8.</w:t>
            </w:r>
            <w:r w:rsidRPr="00883844">
              <w:rPr>
                <w:sz w:val="24"/>
                <w:szCs w:val="24"/>
              </w:rPr>
              <w:t xml:space="preserve"> Участ</w:t>
            </w:r>
            <w:r>
              <w:rPr>
                <w:sz w:val="24"/>
                <w:szCs w:val="24"/>
              </w:rPr>
              <w:t>вует</w:t>
            </w:r>
            <w:r w:rsidRPr="00883844">
              <w:rPr>
                <w:sz w:val="24"/>
                <w:szCs w:val="24"/>
              </w:rPr>
              <w:t xml:space="preserve"> в уголовном, гражданском, административном судопроизводстве и следственных действиях в порядке, определенном законодательством Российской Федерации</w:t>
            </w:r>
            <w:r>
              <w:rPr>
                <w:sz w:val="24"/>
                <w:szCs w:val="24"/>
              </w:rPr>
              <w:t>.</w:t>
            </w:r>
          </w:p>
        </w:tc>
      </w:tr>
      <w:tr w:rsidR="00CF4674" w:rsidRPr="000811E6" w:rsidTr="009F5DE0">
        <w:tc>
          <w:tcPr>
            <w:tcW w:w="2513" w:type="dxa"/>
          </w:tcPr>
          <w:p w:rsidR="00CF4674" w:rsidRDefault="00CF4674" w:rsidP="00DE2641">
            <w:pPr>
              <w:spacing w:line="276" w:lineRule="auto"/>
              <w:jc w:val="center"/>
              <w:rPr>
                <w:sz w:val="24"/>
                <w:szCs w:val="24"/>
              </w:rPr>
            </w:pPr>
            <w:r w:rsidRPr="000811E6">
              <w:rPr>
                <w:sz w:val="24"/>
                <w:szCs w:val="24"/>
              </w:rPr>
              <w:t>Перечень основных разделов дисциплины (модуля), практики</w:t>
            </w:r>
          </w:p>
        </w:tc>
        <w:tc>
          <w:tcPr>
            <w:tcW w:w="11934" w:type="dxa"/>
            <w:gridSpan w:val="4"/>
          </w:tcPr>
          <w:p w:rsidR="00CF4674" w:rsidRPr="004C76C9" w:rsidRDefault="00CF4674" w:rsidP="00DE2641">
            <w:pPr>
              <w:spacing w:line="276" w:lineRule="auto"/>
              <w:jc w:val="both"/>
              <w:rPr>
                <w:sz w:val="24"/>
                <w:szCs w:val="24"/>
              </w:rPr>
            </w:pPr>
            <w:r w:rsidRPr="004C76C9">
              <w:rPr>
                <w:sz w:val="24"/>
                <w:szCs w:val="24"/>
              </w:rPr>
              <w:t>Об</w:t>
            </w:r>
            <w:r>
              <w:rPr>
                <w:sz w:val="24"/>
                <w:szCs w:val="24"/>
              </w:rPr>
              <w:t>следование живых лиц.</w:t>
            </w:r>
          </w:p>
          <w:p w:rsidR="00CF4674" w:rsidRPr="004C76C9" w:rsidRDefault="00CF4674" w:rsidP="00DE2641">
            <w:pPr>
              <w:spacing w:line="276" w:lineRule="auto"/>
              <w:jc w:val="both"/>
              <w:rPr>
                <w:sz w:val="24"/>
                <w:szCs w:val="24"/>
              </w:rPr>
            </w:pPr>
            <w:r w:rsidRPr="004C76C9">
              <w:rPr>
                <w:sz w:val="24"/>
                <w:szCs w:val="24"/>
              </w:rPr>
              <w:t>Заполнения акта судебно-м</w:t>
            </w:r>
            <w:r>
              <w:rPr>
                <w:sz w:val="24"/>
                <w:szCs w:val="24"/>
              </w:rPr>
              <w:t>едицинского освидетельствования:</w:t>
            </w:r>
          </w:p>
          <w:p w:rsidR="00CF4674" w:rsidRPr="004C76C9" w:rsidRDefault="00CF4674" w:rsidP="00DE2641">
            <w:pPr>
              <w:spacing w:line="276" w:lineRule="auto"/>
              <w:jc w:val="both"/>
              <w:rPr>
                <w:sz w:val="24"/>
                <w:szCs w:val="24"/>
              </w:rPr>
            </w:pPr>
            <w:r>
              <w:rPr>
                <w:sz w:val="24"/>
                <w:szCs w:val="24"/>
              </w:rPr>
              <w:t>в</w:t>
            </w:r>
            <w:r w:rsidRPr="004C76C9">
              <w:rPr>
                <w:sz w:val="24"/>
                <w:szCs w:val="24"/>
              </w:rPr>
              <w:t>ыяснения обстоятельств</w:t>
            </w:r>
            <w:r>
              <w:rPr>
                <w:sz w:val="24"/>
                <w:szCs w:val="24"/>
              </w:rPr>
              <w:t xml:space="preserve"> </w:t>
            </w:r>
            <w:r w:rsidRPr="004C76C9">
              <w:rPr>
                <w:sz w:val="24"/>
                <w:szCs w:val="24"/>
              </w:rPr>
              <w:t xml:space="preserve"> произошедшего;</w:t>
            </w:r>
            <w:r>
              <w:rPr>
                <w:sz w:val="24"/>
                <w:szCs w:val="24"/>
              </w:rPr>
              <w:t xml:space="preserve"> в</w:t>
            </w:r>
            <w:r w:rsidRPr="004C76C9">
              <w:rPr>
                <w:sz w:val="24"/>
                <w:szCs w:val="24"/>
              </w:rPr>
              <w:t>ыявления повреждений и их описание;</w:t>
            </w:r>
            <w:r>
              <w:rPr>
                <w:sz w:val="24"/>
                <w:szCs w:val="24"/>
              </w:rPr>
              <w:t xml:space="preserve"> и</w:t>
            </w:r>
            <w:r w:rsidRPr="004C76C9">
              <w:rPr>
                <w:sz w:val="24"/>
                <w:szCs w:val="24"/>
              </w:rPr>
              <w:t>зучение амбулаторной карты или истории болезн</w:t>
            </w:r>
            <w:r>
              <w:rPr>
                <w:sz w:val="24"/>
                <w:szCs w:val="24"/>
              </w:rPr>
              <w:t>и потерпевшего или обвиняемого; о</w:t>
            </w:r>
            <w:r w:rsidRPr="004C76C9">
              <w:rPr>
                <w:sz w:val="24"/>
                <w:szCs w:val="24"/>
              </w:rPr>
              <w:t>пределение степени тяжести вреда здоровью или степени утраты трудоспособности</w:t>
            </w:r>
            <w:r>
              <w:rPr>
                <w:sz w:val="24"/>
                <w:szCs w:val="24"/>
              </w:rPr>
              <w:t>.</w:t>
            </w:r>
          </w:p>
          <w:p w:rsidR="00CF4674" w:rsidRPr="004C76C9" w:rsidRDefault="00CF4674" w:rsidP="00DE2641">
            <w:pPr>
              <w:spacing w:line="276" w:lineRule="auto"/>
              <w:jc w:val="both"/>
              <w:rPr>
                <w:sz w:val="24"/>
                <w:szCs w:val="24"/>
              </w:rPr>
            </w:pPr>
            <w:r w:rsidRPr="004C76C9">
              <w:rPr>
                <w:sz w:val="24"/>
                <w:szCs w:val="24"/>
              </w:rPr>
              <w:t xml:space="preserve">Обследование </w:t>
            </w:r>
            <w:r>
              <w:rPr>
                <w:sz w:val="24"/>
                <w:szCs w:val="24"/>
              </w:rPr>
              <w:t>живых лиц по половым состояниям:</w:t>
            </w:r>
            <w:r w:rsidRPr="004C76C9">
              <w:rPr>
                <w:sz w:val="24"/>
                <w:szCs w:val="24"/>
              </w:rPr>
              <w:br/>
              <w:t>изнасил</w:t>
            </w:r>
            <w:r>
              <w:rPr>
                <w:sz w:val="24"/>
                <w:szCs w:val="24"/>
              </w:rPr>
              <w:t xml:space="preserve">ование, </w:t>
            </w:r>
            <w:r w:rsidRPr="004C76C9">
              <w:rPr>
                <w:sz w:val="24"/>
                <w:szCs w:val="24"/>
              </w:rPr>
              <w:t>изн</w:t>
            </w:r>
            <w:r>
              <w:rPr>
                <w:sz w:val="24"/>
                <w:szCs w:val="24"/>
              </w:rPr>
              <w:t xml:space="preserve">асилование в извращенной форме, </w:t>
            </w:r>
            <w:r w:rsidRPr="004C76C9">
              <w:rPr>
                <w:sz w:val="24"/>
                <w:szCs w:val="24"/>
              </w:rPr>
              <w:t>мужеложство,</w:t>
            </w:r>
          </w:p>
          <w:p w:rsidR="00CF4674" w:rsidRPr="004C76C9" w:rsidRDefault="00CF4674" w:rsidP="00DE2641">
            <w:pPr>
              <w:spacing w:line="276" w:lineRule="auto"/>
              <w:jc w:val="both"/>
              <w:rPr>
                <w:sz w:val="24"/>
                <w:szCs w:val="24"/>
              </w:rPr>
            </w:pPr>
            <w:r w:rsidRPr="004C76C9">
              <w:rPr>
                <w:sz w:val="24"/>
                <w:szCs w:val="24"/>
              </w:rPr>
              <w:t>способно</w:t>
            </w:r>
            <w:r>
              <w:rPr>
                <w:sz w:val="24"/>
                <w:szCs w:val="24"/>
              </w:rPr>
              <w:t xml:space="preserve">сть к зачатию и оплодотворению, наличие спермы во влагалище,  наличие спермы в прямой кишке, наличие кала на половом члене, </w:t>
            </w:r>
            <w:r w:rsidRPr="004C76C9">
              <w:rPr>
                <w:sz w:val="24"/>
                <w:szCs w:val="24"/>
              </w:rPr>
              <w:t>дефекты половых органов мужчины и женщины,</w:t>
            </w:r>
          </w:p>
          <w:p w:rsidR="00CF4674" w:rsidRDefault="00CF4674" w:rsidP="00DE2641">
            <w:pPr>
              <w:tabs>
                <w:tab w:val="left" w:pos="0"/>
              </w:tabs>
              <w:spacing w:line="276" w:lineRule="auto"/>
              <w:jc w:val="both"/>
              <w:rPr>
                <w:sz w:val="22"/>
                <w:szCs w:val="22"/>
              </w:rPr>
            </w:pPr>
            <w:r w:rsidRPr="004C76C9">
              <w:rPr>
                <w:sz w:val="24"/>
                <w:szCs w:val="24"/>
              </w:rPr>
              <w:t>изъятие мазков из влагали</w:t>
            </w:r>
            <w:r>
              <w:rPr>
                <w:sz w:val="24"/>
                <w:szCs w:val="24"/>
              </w:rPr>
              <w:t xml:space="preserve">ща и прямой кишки. для лабораторных исследований. </w:t>
            </w:r>
            <w:r w:rsidRPr="004C76C9">
              <w:rPr>
                <w:sz w:val="24"/>
                <w:szCs w:val="24"/>
              </w:rPr>
              <w:t>Оформление акта или заключения по обследованию потерпевшего или обвиняемого.</w:t>
            </w:r>
          </w:p>
          <w:p w:rsidR="00CF4674" w:rsidRPr="0082705F" w:rsidRDefault="00CF4674" w:rsidP="00DE2641">
            <w:pPr>
              <w:tabs>
                <w:tab w:val="left" w:pos="0"/>
              </w:tabs>
              <w:spacing w:line="276" w:lineRule="auto"/>
              <w:jc w:val="both"/>
              <w:rPr>
                <w:sz w:val="22"/>
                <w:szCs w:val="22"/>
              </w:rPr>
            </w:pPr>
            <w:r>
              <w:rPr>
                <w:sz w:val="22"/>
                <w:szCs w:val="22"/>
              </w:rPr>
              <w:t xml:space="preserve"> </w:t>
            </w:r>
          </w:p>
        </w:tc>
      </w:tr>
      <w:tr w:rsidR="00CF4674" w:rsidRPr="000811E6" w:rsidTr="009F5DE0">
        <w:tc>
          <w:tcPr>
            <w:tcW w:w="2513" w:type="dxa"/>
          </w:tcPr>
          <w:p w:rsidR="00CF4674" w:rsidRPr="000811E6" w:rsidRDefault="00CF4674" w:rsidP="00DE2641">
            <w:pPr>
              <w:spacing w:line="276" w:lineRule="auto"/>
              <w:jc w:val="center"/>
              <w:rPr>
                <w:sz w:val="24"/>
                <w:szCs w:val="24"/>
              </w:rPr>
            </w:pPr>
            <w:r w:rsidRPr="000811E6">
              <w:rPr>
                <w:sz w:val="24"/>
                <w:szCs w:val="24"/>
              </w:rPr>
              <w:t xml:space="preserve">Примерные условия и требования к материально-техническому </w:t>
            </w:r>
            <w:r w:rsidRPr="000811E6">
              <w:rPr>
                <w:sz w:val="24"/>
                <w:szCs w:val="24"/>
              </w:rPr>
              <w:lastRenderedPageBreak/>
              <w:t xml:space="preserve">оснащению практики </w:t>
            </w:r>
          </w:p>
        </w:tc>
        <w:tc>
          <w:tcPr>
            <w:tcW w:w="11934" w:type="dxa"/>
            <w:gridSpan w:val="4"/>
          </w:tcPr>
          <w:p w:rsidR="00CF4674" w:rsidRPr="00826E23" w:rsidRDefault="00CF4674" w:rsidP="00DE2641">
            <w:pPr>
              <w:spacing w:line="276" w:lineRule="auto"/>
              <w:jc w:val="both"/>
              <w:rPr>
                <w:sz w:val="24"/>
                <w:szCs w:val="24"/>
              </w:rPr>
            </w:pPr>
            <w:r>
              <w:rPr>
                <w:sz w:val="24"/>
                <w:szCs w:val="24"/>
              </w:rPr>
              <w:lastRenderedPageBreak/>
              <w:t>Судебно-медицинская амбулатория Бюро судебно-медицинской экспертизы. Оснащение в соответствии с приказом Минздрава 346н.</w:t>
            </w:r>
          </w:p>
        </w:tc>
      </w:tr>
    </w:tbl>
    <w:p w:rsidR="00CF4674" w:rsidRDefault="00CF4674" w:rsidP="00DE2641">
      <w:pPr>
        <w:spacing w:line="276" w:lineRule="auto"/>
        <w:rPr>
          <w:sz w:val="22"/>
          <w:szCs w:val="22"/>
        </w:rPr>
      </w:pPr>
    </w:p>
    <w:tbl>
      <w:tblPr>
        <w:tblStyle w:val="a6"/>
        <w:tblW w:w="14447" w:type="dxa"/>
        <w:tblInd w:w="120" w:type="dxa"/>
        <w:tblLayout w:type="fixed"/>
        <w:tblLook w:val="04A0" w:firstRow="1" w:lastRow="0" w:firstColumn="1" w:lastColumn="0" w:noHBand="0" w:noVBand="1"/>
      </w:tblPr>
      <w:tblGrid>
        <w:gridCol w:w="2427"/>
        <w:gridCol w:w="11028"/>
        <w:gridCol w:w="141"/>
        <w:gridCol w:w="851"/>
      </w:tblGrid>
      <w:tr w:rsidR="00CF4674" w:rsidRPr="000811E6" w:rsidTr="009F5DE0">
        <w:tc>
          <w:tcPr>
            <w:tcW w:w="13455" w:type="dxa"/>
            <w:gridSpan w:val="2"/>
          </w:tcPr>
          <w:p w:rsidR="00CF4674" w:rsidRPr="000811E6" w:rsidRDefault="00CF4674" w:rsidP="00DE2641">
            <w:pPr>
              <w:spacing w:line="276" w:lineRule="auto"/>
              <w:jc w:val="center"/>
              <w:rPr>
                <w:b/>
                <w:sz w:val="24"/>
                <w:szCs w:val="24"/>
              </w:rPr>
            </w:pPr>
            <w:r w:rsidRPr="000811E6">
              <w:rPr>
                <w:b/>
                <w:sz w:val="24"/>
                <w:szCs w:val="24"/>
              </w:rPr>
              <w:t>Производственная практика «Научно-исследовательская работа»</w:t>
            </w:r>
          </w:p>
        </w:tc>
        <w:tc>
          <w:tcPr>
            <w:tcW w:w="992" w:type="dxa"/>
            <w:gridSpan w:val="2"/>
          </w:tcPr>
          <w:p w:rsidR="00CF4674" w:rsidRPr="001A29AE" w:rsidRDefault="00CF4674" w:rsidP="00DE2641">
            <w:pPr>
              <w:spacing w:line="276" w:lineRule="auto"/>
              <w:jc w:val="both"/>
              <w:rPr>
                <w:b/>
                <w:sz w:val="24"/>
                <w:szCs w:val="24"/>
              </w:rPr>
            </w:pPr>
            <w:r w:rsidRPr="001A29AE">
              <w:rPr>
                <w:b/>
                <w:sz w:val="24"/>
                <w:szCs w:val="24"/>
              </w:rPr>
              <w:t>2 з.е.</w:t>
            </w:r>
          </w:p>
        </w:tc>
      </w:tr>
      <w:tr w:rsidR="00CF4674" w:rsidRPr="000811E6" w:rsidTr="009F5DE0">
        <w:tc>
          <w:tcPr>
            <w:tcW w:w="2427" w:type="dxa"/>
          </w:tcPr>
          <w:p w:rsidR="00CF4674" w:rsidRPr="000811E6" w:rsidRDefault="00CF4674" w:rsidP="00DE2641">
            <w:pPr>
              <w:spacing w:line="276" w:lineRule="auto"/>
              <w:jc w:val="center"/>
              <w:rPr>
                <w:sz w:val="24"/>
                <w:szCs w:val="24"/>
              </w:rPr>
            </w:pPr>
            <w:r>
              <w:rPr>
                <w:sz w:val="24"/>
                <w:szCs w:val="24"/>
              </w:rPr>
              <w:t>Компетенции</w:t>
            </w:r>
          </w:p>
        </w:tc>
        <w:tc>
          <w:tcPr>
            <w:tcW w:w="12020" w:type="dxa"/>
            <w:gridSpan w:val="3"/>
          </w:tcPr>
          <w:p w:rsidR="00CF4674" w:rsidRPr="000811E6" w:rsidRDefault="00CF4674" w:rsidP="00DE2641">
            <w:pPr>
              <w:spacing w:line="276" w:lineRule="auto"/>
              <w:jc w:val="center"/>
              <w:rPr>
                <w:sz w:val="24"/>
                <w:szCs w:val="24"/>
              </w:rPr>
            </w:pPr>
            <w:r>
              <w:rPr>
                <w:sz w:val="24"/>
                <w:szCs w:val="24"/>
              </w:rPr>
              <w:t>И</w:t>
            </w:r>
            <w:r w:rsidRPr="000811E6">
              <w:rPr>
                <w:sz w:val="24"/>
                <w:szCs w:val="24"/>
              </w:rPr>
              <w:t>ндикаторы достижения</w:t>
            </w:r>
            <w:r>
              <w:rPr>
                <w:sz w:val="24"/>
                <w:szCs w:val="24"/>
              </w:rPr>
              <w:t xml:space="preserve"> компетенций</w:t>
            </w:r>
          </w:p>
        </w:tc>
      </w:tr>
      <w:tr w:rsidR="00CF4674" w:rsidRPr="000811E6" w:rsidTr="009F5DE0">
        <w:tc>
          <w:tcPr>
            <w:tcW w:w="2427" w:type="dxa"/>
          </w:tcPr>
          <w:p w:rsidR="00CF4674" w:rsidRDefault="00CF4674" w:rsidP="00DE2641">
            <w:pPr>
              <w:autoSpaceDE w:val="0"/>
              <w:autoSpaceDN w:val="0"/>
              <w:adjustRightInd w:val="0"/>
              <w:spacing w:line="276" w:lineRule="auto"/>
              <w:jc w:val="center"/>
              <w:rPr>
                <w:rFonts w:eastAsia="Calibri"/>
                <w:iCs/>
                <w:sz w:val="24"/>
                <w:szCs w:val="24"/>
                <w:lang w:eastAsia="en-US"/>
              </w:rPr>
            </w:pPr>
            <w:r>
              <w:rPr>
                <w:rFonts w:eastAsia="Calibri"/>
                <w:iCs/>
                <w:sz w:val="24"/>
                <w:szCs w:val="24"/>
                <w:lang w:eastAsia="en-US"/>
              </w:rPr>
              <w:t>ОПК-1</w:t>
            </w:r>
          </w:p>
        </w:tc>
        <w:tc>
          <w:tcPr>
            <w:tcW w:w="12020" w:type="dxa"/>
            <w:gridSpan w:val="3"/>
          </w:tcPr>
          <w:p w:rsidR="00CF4674" w:rsidRPr="00C74CA6" w:rsidRDefault="00CF4674" w:rsidP="00DE2641">
            <w:pPr>
              <w:spacing w:line="276" w:lineRule="auto"/>
              <w:rPr>
                <w:bCs/>
                <w:sz w:val="24"/>
                <w:szCs w:val="24"/>
              </w:rPr>
            </w:pPr>
            <w:r w:rsidRPr="00C74CA6">
              <w:rPr>
                <w:bCs/>
                <w:sz w:val="24"/>
                <w:szCs w:val="24"/>
              </w:rPr>
              <w:t>ОПК-1.1. Знает современные информационно-коммуникационные технологии и ресурсы, применимые в научно-исследовательской, профессиональной деятельности и образовании.</w:t>
            </w:r>
          </w:p>
          <w:p w:rsidR="00CF4674" w:rsidRPr="00C74CA6" w:rsidRDefault="00CF4674" w:rsidP="00DE2641">
            <w:pPr>
              <w:spacing w:line="276" w:lineRule="auto"/>
              <w:rPr>
                <w:bCs/>
                <w:sz w:val="24"/>
                <w:szCs w:val="24"/>
              </w:rPr>
            </w:pPr>
            <w:r w:rsidRPr="00C74CA6">
              <w:rPr>
                <w:bCs/>
                <w:sz w:val="24"/>
                <w:szCs w:val="24"/>
              </w:rPr>
              <w:t>ОПК -1.2. Знает и умеет использовать современные информационно-коммуникационные технологии для повышения медицинской грамотности населения, медицинских работников.</w:t>
            </w:r>
          </w:p>
          <w:p w:rsidR="00CF4674" w:rsidRPr="00C74CA6" w:rsidRDefault="00CF4674" w:rsidP="00DE2641">
            <w:pPr>
              <w:spacing w:line="276" w:lineRule="auto"/>
              <w:rPr>
                <w:bCs/>
                <w:sz w:val="24"/>
                <w:szCs w:val="24"/>
              </w:rPr>
            </w:pPr>
            <w:r w:rsidRPr="00C74CA6">
              <w:rPr>
                <w:bCs/>
                <w:sz w:val="24"/>
                <w:szCs w:val="24"/>
              </w:rPr>
              <w:t>ОПК-1.3. Знает и умеет планировать, организовывать и оценивать результативность коммуникативных программ, кампаний по пропаганде здорового образа жизни.</w:t>
            </w:r>
          </w:p>
        </w:tc>
      </w:tr>
      <w:tr w:rsidR="00CF4674" w:rsidRPr="000811E6" w:rsidTr="009F5DE0">
        <w:tc>
          <w:tcPr>
            <w:tcW w:w="2427" w:type="dxa"/>
          </w:tcPr>
          <w:p w:rsidR="00CF4674" w:rsidRDefault="00CF4674" w:rsidP="00DE2641">
            <w:pPr>
              <w:autoSpaceDE w:val="0"/>
              <w:autoSpaceDN w:val="0"/>
              <w:adjustRightInd w:val="0"/>
              <w:spacing w:line="276" w:lineRule="auto"/>
              <w:jc w:val="center"/>
              <w:rPr>
                <w:rFonts w:eastAsia="Calibri"/>
                <w:iCs/>
                <w:sz w:val="24"/>
                <w:szCs w:val="24"/>
                <w:lang w:eastAsia="en-US"/>
              </w:rPr>
            </w:pPr>
            <w:r>
              <w:rPr>
                <w:rFonts w:eastAsia="Calibri"/>
                <w:iCs/>
                <w:sz w:val="24"/>
                <w:szCs w:val="24"/>
                <w:lang w:eastAsia="en-US"/>
              </w:rPr>
              <w:t>ОПК-4</w:t>
            </w:r>
          </w:p>
        </w:tc>
        <w:tc>
          <w:tcPr>
            <w:tcW w:w="12020" w:type="dxa"/>
            <w:gridSpan w:val="3"/>
          </w:tcPr>
          <w:p w:rsidR="00CF4674" w:rsidRPr="00E9240D" w:rsidRDefault="00CF4674" w:rsidP="00DE2641">
            <w:pPr>
              <w:autoSpaceDE w:val="0"/>
              <w:autoSpaceDN w:val="0"/>
              <w:adjustRightInd w:val="0"/>
              <w:spacing w:line="276" w:lineRule="auto"/>
              <w:rPr>
                <w:bCs/>
                <w:spacing w:val="-7"/>
                <w:sz w:val="24"/>
                <w:szCs w:val="24"/>
                <w:lang w:eastAsia="en-US"/>
              </w:rPr>
            </w:pPr>
            <w:r w:rsidRPr="00E9240D">
              <w:rPr>
                <w:iCs/>
                <w:sz w:val="24"/>
                <w:szCs w:val="24"/>
              </w:rPr>
              <w:t>ОПК-4.4. Занимается самообразовательной, креативной и рефлексивной деятельностью с целью профессионального и личностного развития.</w:t>
            </w:r>
          </w:p>
        </w:tc>
      </w:tr>
      <w:tr w:rsidR="00CF4674" w:rsidRPr="000811E6" w:rsidTr="009F5DE0">
        <w:tc>
          <w:tcPr>
            <w:tcW w:w="2427" w:type="dxa"/>
          </w:tcPr>
          <w:p w:rsidR="00CF4674" w:rsidRDefault="00CF4674" w:rsidP="00DE2641">
            <w:pPr>
              <w:autoSpaceDE w:val="0"/>
              <w:autoSpaceDN w:val="0"/>
              <w:adjustRightInd w:val="0"/>
              <w:spacing w:line="276" w:lineRule="auto"/>
              <w:jc w:val="center"/>
              <w:rPr>
                <w:rFonts w:eastAsia="Calibri"/>
                <w:iCs/>
                <w:sz w:val="24"/>
                <w:szCs w:val="24"/>
                <w:lang w:eastAsia="en-US"/>
              </w:rPr>
            </w:pPr>
            <w:r>
              <w:rPr>
                <w:rFonts w:eastAsia="Calibri"/>
                <w:iCs/>
                <w:sz w:val="24"/>
                <w:szCs w:val="24"/>
                <w:lang w:eastAsia="en-US"/>
              </w:rPr>
              <w:t>УК-1</w:t>
            </w:r>
          </w:p>
        </w:tc>
        <w:tc>
          <w:tcPr>
            <w:tcW w:w="12020" w:type="dxa"/>
            <w:gridSpan w:val="3"/>
          </w:tcPr>
          <w:p w:rsidR="00CF4674" w:rsidRPr="00E9240D" w:rsidRDefault="00CF4674" w:rsidP="00DE2641">
            <w:pPr>
              <w:suppressAutoHyphens/>
              <w:spacing w:line="276" w:lineRule="auto"/>
              <w:rPr>
                <w:bCs/>
                <w:spacing w:val="-7"/>
                <w:sz w:val="24"/>
                <w:szCs w:val="24"/>
                <w:lang w:eastAsia="en-US"/>
              </w:rPr>
            </w:pPr>
            <w:r w:rsidRPr="00E9240D">
              <w:rPr>
                <w:sz w:val="24"/>
                <w:szCs w:val="24"/>
              </w:rPr>
              <w:t xml:space="preserve">УК-1.1. </w:t>
            </w:r>
            <w:r w:rsidRPr="00E9240D">
              <w:rPr>
                <w:bCs/>
                <w:spacing w:val="-7"/>
                <w:sz w:val="24"/>
                <w:szCs w:val="24"/>
                <w:lang w:eastAsia="en-US"/>
              </w:rPr>
              <w:t>Знает методологию системного подхода при анализе достижений в области медицины и фармации.</w:t>
            </w:r>
          </w:p>
          <w:p w:rsidR="00CF4674" w:rsidRPr="00E9240D" w:rsidRDefault="00CF4674" w:rsidP="00DE2641">
            <w:pPr>
              <w:suppressAutoHyphens/>
              <w:spacing w:line="276" w:lineRule="auto"/>
              <w:rPr>
                <w:sz w:val="24"/>
                <w:szCs w:val="24"/>
              </w:rPr>
            </w:pPr>
            <w:r w:rsidRPr="00E9240D">
              <w:rPr>
                <w:sz w:val="24"/>
                <w:szCs w:val="24"/>
              </w:rPr>
              <w:t xml:space="preserve">УК-1.2. </w:t>
            </w:r>
            <w:r w:rsidRPr="00E9240D">
              <w:rPr>
                <w:bCs/>
                <w:spacing w:val="-7"/>
                <w:sz w:val="24"/>
                <w:szCs w:val="24"/>
                <w:lang w:eastAsia="en-US"/>
              </w:rPr>
              <w:t>Умеет</w:t>
            </w:r>
            <w:r w:rsidRPr="00E9240D">
              <w:rPr>
                <w:sz w:val="24"/>
                <w:szCs w:val="24"/>
              </w:rPr>
              <w:t xml:space="preserve"> критически и системно анализировать достижения в области медицины и фармации.</w:t>
            </w:r>
          </w:p>
          <w:p w:rsidR="00CF4674" w:rsidRPr="00E9240D" w:rsidRDefault="00CF4674" w:rsidP="00DE2641">
            <w:pPr>
              <w:autoSpaceDE w:val="0"/>
              <w:autoSpaceDN w:val="0"/>
              <w:adjustRightInd w:val="0"/>
              <w:spacing w:line="276" w:lineRule="auto"/>
              <w:rPr>
                <w:sz w:val="24"/>
                <w:szCs w:val="24"/>
              </w:rPr>
            </w:pPr>
            <w:r w:rsidRPr="00E9240D">
              <w:rPr>
                <w:sz w:val="24"/>
                <w:szCs w:val="24"/>
              </w:rPr>
              <w:t xml:space="preserve">УК-1.4. </w:t>
            </w:r>
            <w:r w:rsidRPr="00E9240D">
              <w:rPr>
                <w:bCs/>
                <w:spacing w:val="-7"/>
                <w:sz w:val="24"/>
                <w:szCs w:val="24"/>
                <w:lang w:eastAsia="en-US"/>
              </w:rPr>
              <w:t xml:space="preserve">Владеет методами и приёмами </w:t>
            </w:r>
            <w:r w:rsidRPr="00E9240D">
              <w:rPr>
                <w:bCs/>
                <w:sz w:val="24"/>
                <w:szCs w:val="24"/>
                <w:lang w:eastAsia="en-US"/>
              </w:rPr>
              <w:t>системного анализа достижений в области медицины и фармации для их применения в профессиональном контексте.</w:t>
            </w:r>
          </w:p>
        </w:tc>
      </w:tr>
      <w:tr w:rsidR="00CF4674" w:rsidRPr="000811E6" w:rsidTr="009F5DE0">
        <w:tc>
          <w:tcPr>
            <w:tcW w:w="2427" w:type="dxa"/>
          </w:tcPr>
          <w:p w:rsidR="00CF4674" w:rsidRPr="000811E6" w:rsidRDefault="00CF4674" w:rsidP="00DE2641">
            <w:pPr>
              <w:spacing w:line="276" w:lineRule="auto"/>
              <w:jc w:val="center"/>
              <w:rPr>
                <w:sz w:val="24"/>
                <w:szCs w:val="24"/>
              </w:rPr>
            </w:pPr>
            <w:r>
              <w:rPr>
                <w:sz w:val="24"/>
                <w:szCs w:val="24"/>
              </w:rPr>
              <w:t>ОПК</w:t>
            </w:r>
            <w:r w:rsidRPr="000811E6">
              <w:rPr>
                <w:sz w:val="24"/>
                <w:szCs w:val="24"/>
              </w:rPr>
              <w:t>-2</w:t>
            </w:r>
          </w:p>
        </w:tc>
        <w:tc>
          <w:tcPr>
            <w:tcW w:w="12020" w:type="dxa"/>
            <w:gridSpan w:val="3"/>
          </w:tcPr>
          <w:p w:rsidR="00CF4674" w:rsidRPr="00E9240D" w:rsidRDefault="00CF4674" w:rsidP="00DE2641">
            <w:pPr>
              <w:suppressAutoHyphens/>
              <w:spacing w:line="276" w:lineRule="auto"/>
              <w:rPr>
                <w:bCs/>
                <w:spacing w:val="-7"/>
                <w:sz w:val="24"/>
                <w:szCs w:val="24"/>
                <w:lang w:eastAsia="en-US"/>
              </w:rPr>
            </w:pPr>
            <w:r w:rsidRPr="00E9240D">
              <w:rPr>
                <w:bCs/>
                <w:spacing w:val="-7"/>
                <w:sz w:val="24"/>
                <w:szCs w:val="24"/>
                <w:lang w:eastAsia="en-US"/>
              </w:rPr>
              <w:t>ОПК-2.1. Знает основы проектного менеджмента и международные стандарты управления проектом.</w:t>
            </w:r>
          </w:p>
          <w:p w:rsidR="00CF4674" w:rsidRPr="00E9240D" w:rsidRDefault="00CF4674" w:rsidP="00DE2641">
            <w:pPr>
              <w:suppressAutoHyphens/>
              <w:spacing w:line="276" w:lineRule="auto"/>
              <w:rPr>
                <w:bCs/>
                <w:spacing w:val="-7"/>
                <w:sz w:val="24"/>
                <w:szCs w:val="24"/>
                <w:lang w:eastAsia="en-US"/>
              </w:rPr>
            </w:pPr>
            <w:r w:rsidRPr="00E9240D">
              <w:rPr>
                <w:bCs/>
                <w:spacing w:val="-7"/>
                <w:sz w:val="24"/>
                <w:szCs w:val="24"/>
                <w:lang w:eastAsia="en-US"/>
              </w:rPr>
              <w:t>ОПК-2.2. Умеет определять проблемное поле проекта и возможные риски с целью разработки превентивных мер по их минимизации.</w:t>
            </w:r>
          </w:p>
          <w:p w:rsidR="00CF4674" w:rsidRPr="00E9240D" w:rsidRDefault="00CF4674" w:rsidP="00DE2641">
            <w:pPr>
              <w:spacing w:line="276" w:lineRule="auto"/>
              <w:contextualSpacing/>
              <w:rPr>
                <w:bCs/>
                <w:spacing w:val="-7"/>
                <w:sz w:val="24"/>
                <w:szCs w:val="24"/>
                <w:lang w:eastAsia="en-US"/>
              </w:rPr>
            </w:pPr>
            <w:r w:rsidRPr="00E9240D">
              <w:rPr>
                <w:bCs/>
                <w:spacing w:val="-7"/>
                <w:sz w:val="24"/>
                <w:szCs w:val="24"/>
                <w:lang w:eastAsia="en-US"/>
              </w:rPr>
              <w:t>ОПК-2.3. Умеет осуществлять мониторинг и контроль над осуществлением проекта, в том числе в условиях неопределенности.</w:t>
            </w:r>
          </w:p>
          <w:p w:rsidR="00CF4674" w:rsidRPr="00E9240D" w:rsidRDefault="00CF4674" w:rsidP="00DE2641">
            <w:pPr>
              <w:spacing w:line="276" w:lineRule="auto"/>
              <w:contextualSpacing/>
              <w:jc w:val="both"/>
              <w:rPr>
                <w:sz w:val="24"/>
                <w:szCs w:val="28"/>
              </w:rPr>
            </w:pPr>
            <w:r w:rsidRPr="00E9240D">
              <w:rPr>
                <w:bCs/>
                <w:spacing w:val="-7"/>
                <w:sz w:val="24"/>
                <w:szCs w:val="24"/>
                <w:lang w:eastAsia="en-US"/>
              </w:rPr>
              <w:t>ОПК-2.4. Умеет разрабатывать проект в области медицины и критерии его эффективности.</w:t>
            </w:r>
          </w:p>
        </w:tc>
      </w:tr>
      <w:tr w:rsidR="00CF4674" w:rsidRPr="000811E6" w:rsidTr="009F5DE0">
        <w:tc>
          <w:tcPr>
            <w:tcW w:w="2427" w:type="dxa"/>
          </w:tcPr>
          <w:p w:rsidR="00CF4674" w:rsidRPr="000811E6" w:rsidRDefault="00CF4674" w:rsidP="00DE2641">
            <w:pPr>
              <w:spacing w:line="276" w:lineRule="auto"/>
              <w:jc w:val="center"/>
              <w:rPr>
                <w:sz w:val="24"/>
                <w:szCs w:val="24"/>
              </w:rPr>
            </w:pPr>
            <w:r w:rsidRPr="000811E6">
              <w:rPr>
                <w:sz w:val="24"/>
                <w:szCs w:val="24"/>
              </w:rPr>
              <w:t>Перечень основных разделов дисциплины (модуля), практики</w:t>
            </w:r>
          </w:p>
        </w:tc>
        <w:tc>
          <w:tcPr>
            <w:tcW w:w="12020" w:type="dxa"/>
            <w:gridSpan w:val="3"/>
          </w:tcPr>
          <w:p w:rsidR="00CF4674" w:rsidRPr="00C74CA6" w:rsidRDefault="00CF4674" w:rsidP="00DE2641">
            <w:pPr>
              <w:spacing w:line="276" w:lineRule="auto"/>
              <w:jc w:val="both"/>
              <w:rPr>
                <w:sz w:val="24"/>
                <w:szCs w:val="24"/>
              </w:rPr>
            </w:pPr>
            <w:r w:rsidRPr="00C74CA6">
              <w:rPr>
                <w:sz w:val="24"/>
                <w:szCs w:val="24"/>
              </w:rPr>
              <w:t>Участие в проектировании  и выполнении научно-исследовательской работе, написании научной статьи или выступление с докладом на конференции</w:t>
            </w:r>
          </w:p>
        </w:tc>
      </w:tr>
      <w:tr w:rsidR="00CF4674" w:rsidRPr="000811E6" w:rsidTr="009F5DE0">
        <w:trPr>
          <w:trHeight w:val="374"/>
        </w:trPr>
        <w:tc>
          <w:tcPr>
            <w:tcW w:w="2427" w:type="dxa"/>
          </w:tcPr>
          <w:p w:rsidR="00CF4674" w:rsidRPr="000811E6" w:rsidRDefault="00CF4674" w:rsidP="00DE2641">
            <w:pPr>
              <w:spacing w:line="276" w:lineRule="auto"/>
              <w:jc w:val="center"/>
              <w:rPr>
                <w:sz w:val="24"/>
                <w:szCs w:val="24"/>
              </w:rPr>
            </w:pPr>
            <w:r w:rsidRPr="000811E6">
              <w:rPr>
                <w:sz w:val="24"/>
                <w:szCs w:val="24"/>
              </w:rPr>
              <w:t>Примерные условия и требования к материально-</w:t>
            </w:r>
            <w:r w:rsidRPr="000811E6">
              <w:rPr>
                <w:sz w:val="24"/>
                <w:szCs w:val="24"/>
              </w:rPr>
              <w:lastRenderedPageBreak/>
              <w:t xml:space="preserve">техническому оснащению практики </w:t>
            </w:r>
          </w:p>
        </w:tc>
        <w:tc>
          <w:tcPr>
            <w:tcW w:w="12020" w:type="dxa"/>
            <w:gridSpan w:val="3"/>
          </w:tcPr>
          <w:p w:rsidR="00CF4674" w:rsidRPr="000811E6" w:rsidRDefault="00CF4674" w:rsidP="00DE2641">
            <w:pPr>
              <w:spacing w:line="276" w:lineRule="auto"/>
              <w:jc w:val="both"/>
              <w:rPr>
                <w:sz w:val="24"/>
                <w:szCs w:val="24"/>
              </w:rPr>
            </w:pPr>
            <w:r>
              <w:rPr>
                <w:sz w:val="24"/>
                <w:szCs w:val="24"/>
              </w:rPr>
              <w:lastRenderedPageBreak/>
              <w:t xml:space="preserve">Лаборатории Бюро судебно-медицинской экспертизы, оснащенные </w:t>
            </w:r>
            <w:r w:rsidRPr="00326A57">
              <w:rPr>
                <w:sz w:val="24"/>
                <w:szCs w:val="24"/>
              </w:rPr>
              <w:t>научн</w:t>
            </w:r>
            <w:r>
              <w:rPr>
                <w:sz w:val="24"/>
                <w:szCs w:val="24"/>
              </w:rPr>
              <w:t xml:space="preserve">о-практическим </w:t>
            </w:r>
            <w:r w:rsidRPr="00326A57">
              <w:rPr>
                <w:sz w:val="24"/>
                <w:szCs w:val="24"/>
              </w:rPr>
              <w:t>оборудованием, установками, контрольно-измерительными приборами, электронно-вычислительной техникой</w:t>
            </w:r>
            <w:r>
              <w:rPr>
                <w:sz w:val="24"/>
                <w:szCs w:val="24"/>
              </w:rPr>
              <w:t xml:space="preserve">. </w:t>
            </w:r>
            <w:r w:rsidRPr="000811E6">
              <w:rPr>
                <w:sz w:val="24"/>
                <w:szCs w:val="24"/>
              </w:rPr>
              <w:t>Доступ к реферативным базам данных публикаций в научных журналах и патентов («WebofScience», «Scopus» и т</w:t>
            </w:r>
            <w:r>
              <w:rPr>
                <w:sz w:val="24"/>
                <w:szCs w:val="24"/>
              </w:rPr>
              <w:t>.</w:t>
            </w:r>
            <w:r w:rsidRPr="000811E6">
              <w:rPr>
                <w:sz w:val="24"/>
                <w:szCs w:val="24"/>
              </w:rPr>
              <w:t>д</w:t>
            </w:r>
            <w:r>
              <w:rPr>
                <w:sz w:val="24"/>
                <w:szCs w:val="24"/>
              </w:rPr>
              <w:t>.</w:t>
            </w:r>
            <w:r w:rsidRPr="000811E6">
              <w:rPr>
                <w:sz w:val="24"/>
                <w:szCs w:val="24"/>
              </w:rPr>
              <w:t>).</w:t>
            </w:r>
          </w:p>
        </w:tc>
      </w:tr>
      <w:tr w:rsidR="00CF4674" w:rsidRPr="000811E6" w:rsidTr="009F5DE0">
        <w:tc>
          <w:tcPr>
            <w:tcW w:w="13596" w:type="dxa"/>
            <w:gridSpan w:val="3"/>
          </w:tcPr>
          <w:p w:rsidR="00CF4674" w:rsidRPr="000811E6" w:rsidRDefault="00CF4674" w:rsidP="00DE2641">
            <w:pPr>
              <w:spacing w:line="276" w:lineRule="auto"/>
              <w:jc w:val="center"/>
              <w:rPr>
                <w:b/>
                <w:sz w:val="24"/>
                <w:szCs w:val="24"/>
              </w:rPr>
            </w:pPr>
            <w:r w:rsidRPr="000811E6">
              <w:rPr>
                <w:b/>
                <w:sz w:val="24"/>
                <w:szCs w:val="24"/>
              </w:rPr>
              <w:t>Производственная практика «Стажировка»</w:t>
            </w:r>
          </w:p>
        </w:tc>
        <w:tc>
          <w:tcPr>
            <w:tcW w:w="851" w:type="dxa"/>
          </w:tcPr>
          <w:p w:rsidR="00CF4674" w:rsidRPr="00CE6A6B" w:rsidRDefault="00CF4674" w:rsidP="00DE2641">
            <w:pPr>
              <w:spacing w:line="276" w:lineRule="auto"/>
              <w:jc w:val="both"/>
              <w:rPr>
                <w:b/>
                <w:sz w:val="24"/>
                <w:szCs w:val="24"/>
              </w:rPr>
            </w:pPr>
            <w:r w:rsidRPr="00CE6A6B">
              <w:rPr>
                <w:b/>
                <w:sz w:val="24"/>
                <w:szCs w:val="24"/>
              </w:rPr>
              <w:t>13 з.е.</w:t>
            </w:r>
          </w:p>
        </w:tc>
      </w:tr>
      <w:tr w:rsidR="00CF4674" w:rsidRPr="000811E6" w:rsidTr="009F5DE0">
        <w:tc>
          <w:tcPr>
            <w:tcW w:w="2427" w:type="dxa"/>
          </w:tcPr>
          <w:p w:rsidR="00CF4674" w:rsidRPr="000811E6" w:rsidRDefault="00CF4674" w:rsidP="00DE2641">
            <w:pPr>
              <w:spacing w:line="276" w:lineRule="auto"/>
              <w:jc w:val="center"/>
              <w:rPr>
                <w:sz w:val="24"/>
                <w:szCs w:val="24"/>
              </w:rPr>
            </w:pPr>
            <w:r w:rsidRPr="000811E6">
              <w:rPr>
                <w:sz w:val="24"/>
                <w:szCs w:val="24"/>
              </w:rPr>
              <w:t>Компетенции</w:t>
            </w:r>
          </w:p>
        </w:tc>
        <w:tc>
          <w:tcPr>
            <w:tcW w:w="12020" w:type="dxa"/>
            <w:gridSpan w:val="3"/>
          </w:tcPr>
          <w:p w:rsidR="00CF4674" w:rsidRDefault="00CF4674" w:rsidP="00DE2641">
            <w:pPr>
              <w:spacing w:line="276" w:lineRule="auto"/>
              <w:ind w:right="284"/>
              <w:jc w:val="both"/>
              <w:rPr>
                <w:sz w:val="24"/>
                <w:szCs w:val="24"/>
              </w:rPr>
            </w:pPr>
            <w:r>
              <w:rPr>
                <w:sz w:val="24"/>
                <w:szCs w:val="24"/>
              </w:rPr>
              <w:t xml:space="preserve">Индикаторы </w:t>
            </w:r>
            <w:r w:rsidRPr="000811E6">
              <w:rPr>
                <w:sz w:val="24"/>
                <w:szCs w:val="24"/>
              </w:rPr>
              <w:t>достижения</w:t>
            </w:r>
            <w:r>
              <w:rPr>
                <w:sz w:val="24"/>
                <w:szCs w:val="24"/>
              </w:rPr>
              <w:t xml:space="preserve"> </w:t>
            </w:r>
            <w:r w:rsidRPr="00EB7358">
              <w:rPr>
                <w:sz w:val="24"/>
                <w:szCs w:val="24"/>
              </w:rPr>
              <w:t>компетенций</w:t>
            </w:r>
          </w:p>
        </w:tc>
      </w:tr>
      <w:tr w:rsidR="00CF4674" w:rsidRPr="000811E6" w:rsidTr="009F5DE0">
        <w:tc>
          <w:tcPr>
            <w:tcW w:w="2427" w:type="dxa"/>
          </w:tcPr>
          <w:p w:rsidR="00CF4674" w:rsidRPr="000811E6" w:rsidRDefault="00CF4674" w:rsidP="00DE2641">
            <w:pPr>
              <w:spacing w:line="276" w:lineRule="auto"/>
              <w:jc w:val="center"/>
              <w:rPr>
                <w:sz w:val="24"/>
                <w:szCs w:val="24"/>
              </w:rPr>
            </w:pPr>
            <w:r>
              <w:rPr>
                <w:sz w:val="24"/>
                <w:szCs w:val="24"/>
              </w:rPr>
              <w:t>УК-3</w:t>
            </w:r>
          </w:p>
        </w:tc>
        <w:tc>
          <w:tcPr>
            <w:tcW w:w="12020" w:type="dxa"/>
            <w:gridSpan w:val="3"/>
          </w:tcPr>
          <w:p w:rsidR="00CF4674" w:rsidRPr="00E9240D" w:rsidRDefault="00CF4674" w:rsidP="00DE2641">
            <w:pPr>
              <w:spacing w:line="276" w:lineRule="auto"/>
              <w:contextualSpacing/>
              <w:rPr>
                <w:bCs/>
                <w:sz w:val="24"/>
                <w:szCs w:val="24"/>
              </w:rPr>
            </w:pPr>
            <w:r w:rsidRPr="00E9240D">
              <w:rPr>
                <w:bCs/>
                <w:sz w:val="24"/>
                <w:szCs w:val="24"/>
              </w:rPr>
              <w:t>УК-3.2. Умеет поддерживать профессиональные отношения с представителями различных этносов, религий и культур.</w:t>
            </w:r>
          </w:p>
          <w:p w:rsidR="00CF4674" w:rsidRPr="00E9240D" w:rsidRDefault="00CF4674" w:rsidP="00DE2641">
            <w:pPr>
              <w:spacing w:line="276" w:lineRule="auto"/>
              <w:contextualSpacing/>
              <w:jc w:val="both"/>
              <w:rPr>
                <w:sz w:val="24"/>
                <w:szCs w:val="24"/>
              </w:rPr>
            </w:pPr>
            <w:r w:rsidRPr="00E9240D">
              <w:rPr>
                <w:bCs/>
                <w:sz w:val="24"/>
                <w:szCs w:val="24"/>
              </w:rPr>
              <w:t>УК-3.3. Владеет приёмами профессионального взаимодействия с учётом социокультурных особенностей коллег и пациентов.</w:t>
            </w:r>
          </w:p>
        </w:tc>
      </w:tr>
      <w:tr w:rsidR="00CF4674" w:rsidRPr="000811E6" w:rsidTr="009F5DE0">
        <w:tc>
          <w:tcPr>
            <w:tcW w:w="2427" w:type="dxa"/>
          </w:tcPr>
          <w:p w:rsidR="00CF4674" w:rsidRPr="000811E6" w:rsidRDefault="00CF4674" w:rsidP="00DE2641">
            <w:pPr>
              <w:spacing w:line="276" w:lineRule="auto"/>
              <w:jc w:val="center"/>
              <w:rPr>
                <w:sz w:val="24"/>
                <w:szCs w:val="24"/>
              </w:rPr>
            </w:pPr>
            <w:r>
              <w:rPr>
                <w:sz w:val="24"/>
                <w:szCs w:val="24"/>
              </w:rPr>
              <w:t>УК-4</w:t>
            </w:r>
          </w:p>
        </w:tc>
        <w:tc>
          <w:tcPr>
            <w:tcW w:w="12020" w:type="dxa"/>
            <w:gridSpan w:val="3"/>
          </w:tcPr>
          <w:p w:rsidR="00CF4674" w:rsidRPr="00E9240D" w:rsidRDefault="00CF4674" w:rsidP="00DE2641">
            <w:pPr>
              <w:suppressAutoHyphens/>
              <w:spacing w:line="276" w:lineRule="auto"/>
              <w:rPr>
                <w:bCs/>
                <w:sz w:val="24"/>
                <w:szCs w:val="24"/>
              </w:rPr>
            </w:pPr>
            <w:r w:rsidRPr="00E9240D">
              <w:rPr>
                <w:bCs/>
                <w:sz w:val="24"/>
                <w:szCs w:val="24"/>
              </w:rPr>
              <w:t>УК-4.2. Умеет намечать ближние и стратегические цели собственного профессионального и личностного развития.</w:t>
            </w:r>
          </w:p>
          <w:p w:rsidR="00CF4674" w:rsidRPr="00E9240D" w:rsidRDefault="00CF4674" w:rsidP="00DE2641">
            <w:pPr>
              <w:suppressAutoHyphens/>
              <w:spacing w:line="276" w:lineRule="auto"/>
              <w:rPr>
                <w:bCs/>
                <w:sz w:val="24"/>
                <w:szCs w:val="24"/>
              </w:rPr>
            </w:pPr>
            <w:r w:rsidRPr="00E9240D">
              <w:rPr>
                <w:bCs/>
                <w:sz w:val="24"/>
                <w:szCs w:val="24"/>
              </w:rPr>
              <w:t>УК-4.3. Умеет 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w:t>
            </w:r>
          </w:p>
          <w:p w:rsidR="00CF4674" w:rsidRPr="00E9240D" w:rsidRDefault="00CF4674" w:rsidP="00DE2641">
            <w:pPr>
              <w:suppressAutoHyphens/>
              <w:spacing w:line="276" w:lineRule="auto"/>
              <w:rPr>
                <w:bCs/>
                <w:sz w:val="24"/>
                <w:szCs w:val="24"/>
              </w:rPr>
            </w:pPr>
            <w:r w:rsidRPr="00E9240D">
              <w:rPr>
                <w:bCs/>
                <w:sz w:val="24"/>
                <w:szCs w:val="24"/>
              </w:rPr>
              <w:t>УК-4.4. Владеет методами объективной оценки  собственного профессионального и личностного развития, включая задачи изменения карьерной траектории.</w:t>
            </w:r>
          </w:p>
          <w:p w:rsidR="00CF4674" w:rsidRPr="00E9240D" w:rsidRDefault="00CF4674" w:rsidP="00DE2641">
            <w:pPr>
              <w:spacing w:line="276" w:lineRule="auto"/>
              <w:ind w:right="-79"/>
              <w:jc w:val="both"/>
              <w:rPr>
                <w:sz w:val="24"/>
                <w:szCs w:val="24"/>
              </w:rPr>
            </w:pPr>
            <w:r w:rsidRPr="00E9240D">
              <w:rPr>
                <w:bCs/>
                <w:sz w:val="24"/>
                <w:szCs w:val="24"/>
              </w:rPr>
              <w:t>УК-4.5. Владеет приёмами самореализации в профессиональной и других сферах деятельности.</w:t>
            </w:r>
          </w:p>
        </w:tc>
      </w:tr>
      <w:tr w:rsidR="00CF4674" w:rsidRPr="000811E6" w:rsidTr="009F5DE0">
        <w:tc>
          <w:tcPr>
            <w:tcW w:w="2427" w:type="dxa"/>
          </w:tcPr>
          <w:p w:rsidR="00CF4674" w:rsidRPr="001220E8" w:rsidRDefault="00CF4674" w:rsidP="00DE2641">
            <w:pPr>
              <w:spacing w:line="276" w:lineRule="auto"/>
              <w:jc w:val="center"/>
              <w:rPr>
                <w:iCs/>
                <w:sz w:val="24"/>
                <w:szCs w:val="24"/>
              </w:rPr>
            </w:pPr>
            <w:r w:rsidRPr="001220E8">
              <w:rPr>
                <w:iCs/>
                <w:sz w:val="24"/>
                <w:szCs w:val="24"/>
              </w:rPr>
              <w:t>ПК-1</w:t>
            </w:r>
          </w:p>
        </w:tc>
        <w:tc>
          <w:tcPr>
            <w:tcW w:w="12020" w:type="dxa"/>
            <w:gridSpan w:val="3"/>
          </w:tcPr>
          <w:p w:rsidR="00CF4674" w:rsidRDefault="00CF4674" w:rsidP="00DE2641">
            <w:pPr>
              <w:spacing w:line="276" w:lineRule="auto"/>
              <w:rPr>
                <w:spacing w:val="-7"/>
                <w:sz w:val="24"/>
                <w:szCs w:val="24"/>
              </w:rPr>
            </w:pPr>
            <w:r>
              <w:rPr>
                <w:spacing w:val="-7"/>
                <w:sz w:val="24"/>
                <w:szCs w:val="24"/>
              </w:rPr>
              <w:t>ПК-1.1. Участвует в осмотре трупа на месте его обнаружения (происшествия).</w:t>
            </w:r>
          </w:p>
          <w:p w:rsidR="00CF4674" w:rsidRDefault="00CF4674" w:rsidP="00DE2641">
            <w:pPr>
              <w:spacing w:line="276" w:lineRule="auto"/>
              <w:rPr>
                <w:spacing w:val="-7"/>
                <w:sz w:val="24"/>
                <w:szCs w:val="24"/>
              </w:rPr>
            </w:pPr>
            <w:r>
              <w:rPr>
                <w:spacing w:val="-7"/>
                <w:sz w:val="24"/>
                <w:szCs w:val="24"/>
              </w:rPr>
              <w:t>ПК-1.2. Изучает документы (постановления или определения о назначении экспертизы, иных материалов дела), представленных органом или лицом, назначившим судебно-медицинскую экспертизу.</w:t>
            </w:r>
          </w:p>
          <w:p w:rsidR="00CF4674" w:rsidRDefault="00CF4674" w:rsidP="00DE2641">
            <w:pPr>
              <w:spacing w:line="276" w:lineRule="auto"/>
              <w:rPr>
                <w:spacing w:val="-7"/>
                <w:sz w:val="24"/>
                <w:szCs w:val="24"/>
              </w:rPr>
            </w:pPr>
            <w:r>
              <w:rPr>
                <w:spacing w:val="-7"/>
                <w:sz w:val="24"/>
                <w:szCs w:val="24"/>
              </w:rPr>
              <w:t>ПК-1.3. Осуществляет планирование, определение порядка, объема судебно-медицинской экспертизы трупа и его частей.</w:t>
            </w:r>
          </w:p>
          <w:p w:rsidR="00CF4674" w:rsidRDefault="00CF4674" w:rsidP="00DE2641">
            <w:pPr>
              <w:spacing w:line="276" w:lineRule="auto"/>
              <w:rPr>
                <w:spacing w:val="-7"/>
                <w:sz w:val="24"/>
                <w:szCs w:val="24"/>
              </w:rPr>
            </w:pPr>
            <w:r>
              <w:rPr>
                <w:spacing w:val="-7"/>
                <w:sz w:val="24"/>
                <w:szCs w:val="24"/>
              </w:rPr>
              <w:t>ПК-1.4. Проводит наружное исследование трупа и его частей.</w:t>
            </w:r>
          </w:p>
          <w:p w:rsidR="00CF4674" w:rsidRDefault="00CF4674" w:rsidP="00DE2641">
            <w:pPr>
              <w:spacing w:line="276" w:lineRule="auto"/>
              <w:rPr>
                <w:spacing w:val="-7"/>
                <w:sz w:val="24"/>
                <w:szCs w:val="24"/>
              </w:rPr>
            </w:pPr>
            <w:r>
              <w:rPr>
                <w:spacing w:val="-7"/>
                <w:sz w:val="24"/>
                <w:szCs w:val="24"/>
              </w:rPr>
              <w:t>ПК-1.5. Проводит внутреннее исследование трупа  и его частей.</w:t>
            </w:r>
          </w:p>
          <w:p w:rsidR="00CF4674" w:rsidRDefault="00CF4674" w:rsidP="00DE2641">
            <w:pPr>
              <w:spacing w:line="276" w:lineRule="auto"/>
              <w:rPr>
                <w:spacing w:val="-7"/>
                <w:sz w:val="24"/>
                <w:szCs w:val="24"/>
              </w:rPr>
            </w:pPr>
            <w:r>
              <w:rPr>
                <w:spacing w:val="-7"/>
                <w:sz w:val="24"/>
                <w:szCs w:val="24"/>
              </w:rPr>
              <w:t>ПК-1.6. Проводит изъятие и направление объектов от трупа  и его частей для дополнительного инструментального и (или) лабораторного исследования.</w:t>
            </w:r>
          </w:p>
          <w:p w:rsidR="00CF4674" w:rsidRDefault="00CF4674" w:rsidP="00DE2641">
            <w:pPr>
              <w:spacing w:line="276" w:lineRule="auto"/>
              <w:rPr>
                <w:spacing w:val="-7"/>
                <w:sz w:val="24"/>
                <w:szCs w:val="24"/>
              </w:rPr>
            </w:pPr>
            <w:r>
              <w:rPr>
                <w:spacing w:val="-7"/>
                <w:sz w:val="24"/>
                <w:szCs w:val="24"/>
              </w:rPr>
              <w:t>ПК-1.7. Использует и приобщает к материалам судебно-медицинской экспертизы результатов дополнительных инструментальных и (или) лабораторных исследований объектов от трупа и его частей.</w:t>
            </w:r>
          </w:p>
          <w:p w:rsidR="00CF4674" w:rsidRDefault="00CF4674" w:rsidP="00DE2641">
            <w:pPr>
              <w:spacing w:line="276" w:lineRule="auto"/>
              <w:rPr>
                <w:spacing w:val="-7"/>
                <w:sz w:val="24"/>
                <w:szCs w:val="24"/>
              </w:rPr>
            </w:pPr>
            <w:r>
              <w:rPr>
                <w:spacing w:val="-7"/>
                <w:sz w:val="24"/>
                <w:szCs w:val="24"/>
              </w:rPr>
              <w:t>ПК-1.8. Формулирует и обосновывает экспертные выводы в соответствии с требованиями процессуального законодательства и действующих нормативных правовых документов в сфере государственной судебно-экспертной деятельности.</w:t>
            </w:r>
          </w:p>
          <w:p w:rsidR="00CF4674" w:rsidRPr="00415B12" w:rsidRDefault="00CF4674" w:rsidP="00DE2641">
            <w:pPr>
              <w:spacing w:line="276" w:lineRule="auto"/>
              <w:jc w:val="both"/>
              <w:rPr>
                <w:iCs/>
                <w:sz w:val="24"/>
                <w:szCs w:val="24"/>
              </w:rPr>
            </w:pPr>
          </w:p>
        </w:tc>
      </w:tr>
      <w:tr w:rsidR="00CF4674" w:rsidRPr="000811E6" w:rsidTr="009F5DE0">
        <w:tc>
          <w:tcPr>
            <w:tcW w:w="2427" w:type="dxa"/>
          </w:tcPr>
          <w:p w:rsidR="00CF4674" w:rsidRPr="007A2850" w:rsidRDefault="00CF4674" w:rsidP="00DE2641">
            <w:pPr>
              <w:spacing w:line="276" w:lineRule="auto"/>
              <w:jc w:val="center"/>
              <w:rPr>
                <w:iCs/>
                <w:sz w:val="24"/>
                <w:szCs w:val="24"/>
              </w:rPr>
            </w:pPr>
            <w:r w:rsidRPr="007A2850">
              <w:rPr>
                <w:iCs/>
                <w:sz w:val="24"/>
                <w:szCs w:val="24"/>
              </w:rPr>
              <w:t>ПК-2</w:t>
            </w:r>
          </w:p>
        </w:tc>
        <w:tc>
          <w:tcPr>
            <w:tcW w:w="12020" w:type="dxa"/>
            <w:gridSpan w:val="3"/>
          </w:tcPr>
          <w:p w:rsidR="00CF4674" w:rsidRDefault="00CF4674" w:rsidP="00DE2641">
            <w:pPr>
              <w:spacing w:line="276" w:lineRule="auto"/>
              <w:rPr>
                <w:spacing w:val="-7"/>
                <w:sz w:val="24"/>
                <w:szCs w:val="24"/>
              </w:rPr>
            </w:pPr>
            <w:r>
              <w:rPr>
                <w:spacing w:val="-7"/>
                <w:sz w:val="24"/>
                <w:szCs w:val="24"/>
              </w:rPr>
              <w:t>ПК-2.1.</w:t>
            </w:r>
            <w:r w:rsidRPr="00C352AE">
              <w:rPr>
                <w:sz w:val="24"/>
                <w:szCs w:val="24"/>
              </w:rPr>
              <w:t xml:space="preserve"> Изуч</w:t>
            </w:r>
            <w:r>
              <w:rPr>
                <w:sz w:val="24"/>
                <w:szCs w:val="24"/>
              </w:rPr>
              <w:t>ает</w:t>
            </w:r>
            <w:r w:rsidRPr="008768E2">
              <w:rPr>
                <w:sz w:val="24"/>
                <w:szCs w:val="24"/>
              </w:rPr>
              <w:t xml:space="preserve"> </w:t>
            </w:r>
            <w:r w:rsidRPr="00FC3181">
              <w:rPr>
                <w:sz w:val="24"/>
                <w:szCs w:val="24"/>
              </w:rPr>
              <w:t>документ</w:t>
            </w:r>
            <w:r>
              <w:rPr>
                <w:sz w:val="24"/>
                <w:szCs w:val="24"/>
              </w:rPr>
              <w:t>ы,</w:t>
            </w:r>
            <w:r w:rsidRPr="00FC3181">
              <w:rPr>
                <w:sz w:val="24"/>
                <w:szCs w:val="24"/>
              </w:rPr>
              <w:t xml:space="preserve"> </w:t>
            </w:r>
            <w:r w:rsidRPr="008768E2">
              <w:rPr>
                <w:sz w:val="24"/>
                <w:szCs w:val="24"/>
              </w:rPr>
              <w:t>представленны</w:t>
            </w:r>
            <w:r>
              <w:rPr>
                <w:sz w:val="24"/>
                <w:szCs w:val="24"/>
              </w:rPr>
              <w:t xml:space="preserve">е органом или лицом, назначившим судебно-медицинскую экспертизу </w:t>
            </w:r>
            <w:r>
              <w:rPr>
                <w:sz w:val="24"/>
                <w:szCs w:val="24"/>
              </w:rPr>
              <w:lastRenderedPageBreak/>
              <w:t>(обследование) в отношении живого лица</w:t>
            </w:r>
          </w:p>
          <w:p w:rsidR="00CF4674" w:rsidRDefault="00CF4674" w:rsidP="00DE2641">
            <w:pPr>
              <w:spacing w:line="276" w:lineRule="auto"/>
              <w:rPr>
                <w:spacing w:val="-7"/>
                <w:sz w:val="24"/>
                <w:szCs w:val="24"/>
              </w:rPr>
            </w:pPr>
            <w:r>
              <w:rPr>
                <w:spacing w:val="-7"/>
                <w:sz w:val="24"/>
                <w:szCs w:val="24"/>
              </w:rPr>
              <w:t>ПК-2.2.</w:t>
            </w:r>
            <w:r w:rsidRPr="008768E2">
              <w:rPr>
                <w:sz w:val="24"/>
                <w:szCs w:val="24"/>
              </w:rPr>
              <w:t xml:space="preserve"> Планир</w:t>
            </w:r>
            <w:r>
              <w:rPr>
                <w:sz w:val="24"/>
                <w:szCs w:val="24"/>
              </w:rPr>
              <w:t>ует</w:t>
            </w:r>
            <w:r w:rsidRPr="008768E2">
              <w:rPr>
                <w:sz w:val="24"/>
                <w:szCs w:val="24"/>
              </w:rPr>
              <w:t>, определ</w:t>
            </w:r>
            <w:r>
              <w:rPr>
                <w:sz w:val="24"/>
                <w:szCs w:val="24"/>
              </w:rPr>
              <w:t>яет</w:t>
            </w:r>
            <w:r w:rsidRPr="008768E2">
              <w:rPr>
                <w:sz w:val="24"/>
                <w:szCs w:val="24"/>
              </w:rPr>
              <w:t xml:space="preserve"> поряд</w:t>
            </w:r>
            <w:r>
              <w:rPr>
                <w:sz w:val="24"/>
                <w:szCs w:val="24"/>
              </w:rPr>
              <w:t>ок</w:t>
            </w:r>
            <w:r w:rsidRPr="008768E2">
              <w:rPr>
                <w:sz w:val="24"/>
                <w:szCs w:val="24"/>
              </w:rPr>
              <w:t>, объем</w:t>
            </w:r>
            <w:r>
              <w:rPr>
                <w:sz w:val="24"/>
                <w:szCs w:val="24"/>
              </w:rPr>
              <w:t xml:space="preserve"> </w:t>
            </w:r>
            <w:r w:rsidRPr="00BB6D31">
              <w:rPr>
                <w:sz w:val="24"/>
                <w:szCs w:val="24"/>
              </w:rPr>
              <w:t xml:space="preserve">судебно-медицинской </w:t>
            </w:r>
            <w:r w:rsidRPr="008768E2">
              <w:rPr>
                <w:sz w:val="24"/>
                <w:szCs w:val="24"/>
              </w:rPr>
              <w:t>экспертизы (обследования) в отношении живого лица</w:t>
            </w:r>
            <w:r>
              <w:rPr>
                <w:sz w:val="24"/>
                <w:szCs w:val="24"/>
              </w:rPr>
              <w:t>.</w:t>
            </w:r>
            <w:r>
              <w:rPr>
                <w:spacing w:val="-7"/>
                <w:sz w:val="24"/>
                <w:szCs w:val="24"/>
              </w:rPr>
              <w:t xml:space="preserve"> </w:t>
            </w:r>
          </w:p>
          <w:p w:rsidR="00CF4674" w:rsidRDefault="00CF4674" w:rsidP="00DE2641">
            <w:pPr>
              <w:spacing w:line="276" w:lineRule="auto"/>
              <w:rPr>
                <w:spacing w:val="-7"/>
                <w:sz w:val="24"/>
                <w:szCs w:val="24"/>
              </w:rPr>
            </w:pPr>
            <w:r>
              <w:rPr>
                <w:spacing w:val="-7"/>
                <w:sz w:val="24"/>
                <w:szCs w:val="24"/>
              </w:rPr>
              <w:t>ПК-2.3.</w:t>
            </w:r>
            <w:r>
              <w:rPr>
                <w:sz w:val="24"/>
                <w:szCs w:val="24"/>
              </w:rPr>
              <w:t xml:space="preserve"> Проводит медицинское </w:t>
            </w:r>
            <w:r w:rsidRPr="008768E2">
              <w:rPr>
                <w:sz w:val="24"/>
                <w:szCs w:val="24"/>
              </w:rPr>
              <w:t>обследовани</w:t>
            </w:r>
            <w:r>
              <w:rPr>
                <w:sz w:val="24"/>
                <w:szCs w:val="24"/>
              </w:rPr>
              <w:t>е лица, в отношении которого назначена судебно-медицинская экспертиза.</w:t>
            </w:r>
          </w:p>
          <w:p w:rsidR="00CF4674" w:rsidRDefault="00CF4674" w:rsidP="00DE2641">
            <w:pPr>
              <w:spacing w:line="276" w:lineRule="auto"/>
              <w:rPr>
                <w:spacing w:val="-7"/>
                <w:sz w:val="24"/>
                <w:szCs w:val="24"/>
              </w:rPr>
            </w:pPr>
            <w:r>
              <w:rPr>
                <w:spacing w:val="-7"/>
                <w:sz w:val="24"/>
                <w:szCs w:val="24"/>
              </w:rPr>
              <w:t>ПК-2.4.</w:t>
            </w:r>
            <w:r w:rsidRPr="00883844">
              <w:rPr>
                <w:sz w:val="24"/>
                <w:szCs w:val="24"/>
              </w:rPr>
              <w:t xml:space="preserve"> </w:t>
            </w:r>
            <w:r>
              <w:rPr>
                <w:sz w:val="24"/>
                <w:szCs w:val="24"/>
              </w:rPr>
              <w:t>Проводит и</w:t>
            </w:r>
            <w:r w:rsidRPr="00883844">
              <w:rPr>
                <w:sz w:val="24"/>
                <w:szCs w:val="24"/>
              </w:rPr>
              <w:t>сследование</w:t>
            </w:r>
            <w:r>
              <w:rPr>
                <w:b/>
                <w:sz w:val="24"/>
                <w:szCs w:val="24"/>
              </w:rPr>
              <w:t xml:space="preserve"> </w:t>
            </w:r>
            <w:r w:rsidRPr="009848FF">
              <w:rPr>
                <w:sz w:val="24"/>
                <w:szCs w:val="24"/>
              </w:rPr>
              <w:t>представленны</w:t>
            </w:r>
            <w:r>
              <w:rPr>
                <w:sz w:val="24"/>
                <w:szCs w:val="24"/>
              </w:rPr>
              <w:t>х</w:t>
            </w:r>
            <w:r w:rsidRPr="009848FF">
              <w:rPr>
                <w:sz w:val="24"/>
                <w:szCs w:val="24"/>
              </w:rPr>
              <w:t xml:space="preserve"> органом или лицом, назначившим </w:t>
            </w:r>
            <w:r>
              <w:rPr>
                <w:sz w:val="24"/>
                <w:szCs w:val="24"/>
              </w:rPr>
              <w:t xml:space="preserve">судебно-медицинскую </w:t>
            </w:r>
            <w:r w:rsidRPr="009848FF">
              <w:rPr>
                <w:sz w:val="24"/>
                <w:szCs w:val="24"/>
              </w:rPr>
              <w:t>экспертизу</w:t>
            </w:r>
            <w:r>
              <w:rPr>
                <w:sz w:val="24"/>
                <w:szCs w:val="24"/>
              </w:rPr>
              <w:t xml:space="preserve"> в отношении живого лица, </w:t>
            </w:r>
            <w:r w:rsidRPr="009848FF">
              <w:rPr>
                <w:sz w:val="24"/>
                <w:szCs w:val="24"/>
              </w:rPr>
              <w:t>материал</w:t>
            </w:r>
            <w:r>
              <w:rPr>
                <w:sz w:val="24"/>
                <w:szCs w:val="24"/>
              </w:rPr>
              <w:t>ов</w:t>
            </w:r>
            <w:r w:rsidRPr="009848FF">
              <w:rPr>
                <w:sz w:val="24"/>
                <w:szCs w:val="24"/>
              </w:rPr>
              <w:t xml:space="preserve"> дела и оригинал</w:t>
            </w:r>
            <w:r>
              <w:rPr>
                <w:sz w:val="24"/>
                <w:szCs w:val="24"/>
              </w:rPr>
              <w:t>ов</w:t>
            </w:r>
            <w:r w:rsidRPr="009848FF">
              <w:rPr>
                <w:sz w:val="24"/>
                <w:szCs w:val="24"/>
              </w:rPr>
              <w:t xml:space="preserve"> </w:t>
            </w:r>
            <w:r>
              <w:rPr>
                <w:sz w:val="24"/>
                <w:szCs w:val="24"/>
              </w:rPr>
              <w:t>(</w:t>
            </w:r>
            <w:r w:rsidRPr="009848FF">
              <w:rPr>
                <w:sz w:val="24"/>
                <w:szCs w:val="24"/>
              </w:rPr>
              <w:t>или заверенны</w:t>
            </w:r>
            <w:r>
              <w:rPr>
                <w:sz w:val="24"/>
                <w:szCs w:val="24"/>
              </w:rPr>
              <w:t>х</w:t>
            </w:r>
            <w:r w:rsidRPr="009848FF">
              <w:rPr>
                <w:sz w:val="24"/>
                <w:szCs w:val="24"/>
              </w:rPr>
              <w:t xml:space="preserve"> копи</w:t>
            </w:r>
            <w:r>
              <w:rPr>
                <w:sz w:val="24"/>
                <w:szCs w:val="24"/>
              </w:rPr>
              <w:t>й)</w:t>
            </w:r>
            <w:r w:rsidRPr="009848FF">
              <w:rPr>
                <w:sz w:val="24"/>
                <w:szCs w:val="24"/>
              </w:rPr>
              <w:t xml:space="preserve"> медицинских</w:t>
            </w:r>
            <w:r>
              <w:rPr>
                <w:sz w:val="24"/>
                <w:szCs w:val="24"/>
              </w:rPr>
              <w:t xml:space="preserve"> и иных</w:t>
            </w:r>
            <w:r w:rsidRPr="009848FF">
              <w:rPr>
                <w:sz w:val="24"/>
                <w:szCs w:val="24"/>
              </w:rPr>
              <w:t xml:space="preserve"> документов</w:t>
            </w:r>
            <w:r>
              <w:rPr>
                <w:sz w:val="24"/>
                <w:szCs w:val="24"/>
              </w:rPr>
              <w:t>.</w:t>
            </w:r>
          </w:p>
          <w:p w:rsidR="00CF4674" w:rsidRDefault="00CF4674" w:rsidP="00DE2641">
            <w:pPr>
              <w:spacing w:line="276" w:lineRule="auto"/>
              <w:rPr>
                <w:spacing w:val="-7"/>
                <w:sz w:val="24"/>
                <w:szCs w:val="24"/>
              </w:rPr>
            </w:pPr>
            <w:r>
              <w:rPr>
                <w:spacing w:val="-7"/>
                <w:sz w:val="24"/>
                <w:szCs w:val="24"/>
              </w:rPr>
              <w:t>ПК-2.5.</w:t>
            </w:r>
            <w:r>
              <w:rPr>
                <w:bCs/>
                <w:sz w:val="24"/>
                <w:szCs w:val="24"/>
              </w:rPr>
              <w:t xml:space="preserve"> Проводит забор и направление объектов для дополнительных инструментальных и (или) лабораторных исследований в установленном порядке.</w:t>
            </w:r>
          </w:p>
          <w:p w:rsidR="00CF4674" w:rsidRDefault="00CF4674" w:rsidP="00DE2641">
            <w:pPr>
              <w:spacing w:line="276" w:lineRule="auto"/>
              <w:rPr>
                <w:spacing w:val="-7"/>
                <w:sz w:val="24"/>
                <w:szCs w:val="24"/>
              </w:rPr>
            </w:pPr>
            <w:r>
              <w:rPr>
                <w:spacing w:val="-7"/>
                <w:sz w:val="24"/>
                <w:szCs w:val="24"/>
              </w:rPr>
              <w:t xml:space="preserve">ПК-2.6. Осуществляет  </w:t>
            </w:r>
            <w:r>
              <w:rPr>
                <w:sz w:val="24"/>
                <w:szCs w:val="24"/>
              </w:rPr>
              <w:t xml:space="preserve">использование и </w:t>
            </w:r>
            <w:r w:rsidRPr="00047738">
              <w:rPr>
                <w:sz w:val="24"/>
                <w:szCs w:val="24"/>
              </w:rPr>
              <w:t>приобщение к материалам</w:t>
            </w:r>
            <w:r>
              <w:rPr>
                <w:sz w:val="24"/>
                <w:szCs w:val="24"/>
              </w:rPr>
              <w:t xml:space="preserve"> судебно-медицинской</w:t>
            </w:r>
            <w:r w:rsidRPr="00047738">
              <w:rPr>
                <w:sz w:val="24"/>
                <w:szCs w:val="24"/>
              </w:rPr>
              <w:t xml:space="preserve"> экспертизы</w:t>
            </w:r>
            <w:r>
              <w:rPr>
                <w:sz w:val="24"/>
                <w:szCs w:val="24"/>
              </w:rPr>
              <w:t xml:space="preserve"> </w:t>
            </w:r>
            <w:r w:rsidRPr="00047738">
              <w:rPr>
                <w:sz w:val="24"/>
                <w:szCs w:val="24"/>
              </w:rPr>
              <w:t xml:space="preserve"> результатов дополнительных инструментальных и (или) лабораторных исследований объектов, а также поступивших дополнительных материалов</w:t>
            </w:r>
            <w:r>
              <w:rPr>
                <w:sz w:val="24"/>
                <w:szCs w:val="24"/>
              </w:rPr>
              <w:t xml:space="preserve"> дела.</w:t>
            </w:r>
          </w:p>
          <w:p w:rsidR="00CF4674" w:rsidRDefault="00CF4674" w:rsidP="00DE2641">
            <w:pPr>
              <w:spacing w:line="276" w:lineRule="auto"/>
              <w:rPr>
                <w:spacing w:val="-7"/>
                <w:sz w:val="24"/>
                <w:szCs w:val="24"/>
              </w:rPr>
            </w:pPr>
            <w:r>
              <w:rPr>
                <w:spacing w:val="-7"/>
                <w:sz w:val="24"/>
                <w:szCs w:val="24"/>
              </w:rPr>
              <w:t xml:space="preserve">ПК-2.7. </w:t>
            </w:r>
            <w:r>
              <w:rPr>
                <w:sz w:val="24"/>
                <w:szCs w:val="24"/>
              </w:rPr>
              <w:t>Формулирует и обосновывает экспертные выводы в соответствии с требованиями процессуального законодательства и действующих нормативных правовых документов о государственной судебно-экспертной деятельности.</w:t>
            </w:r>
          </w:p>
          <w:p w:rsidR="00CF4674" w:rsidRPr="00415B12" w:rsidRDefault="00CF4674" w:rsidP="00DE2641">
            <w:pPr>
              <w:spacing w:line="276" w:lineRule="auto"/>
              <w:jc w:val="both"/>
              <w:rPr>
                <w:b/>
                <w:iCs/>
                <w:sz w:val="24"/>
                <w:szCs w:val="24"/>
              </w:rPr>
            </w:pPr>
          </w:p>
        </w:tc>
      </w:tr>
      <w:tr w:rsidR="00CF4674" w:rsidRPr="000811E6" w:rsidTr="009F5DE0">
        <w:tc>
          <w:tcPr>
            <w:tcW w:w="2427" w:type="dxa"/>
          </w:tcPr>
          <w:p w:rsidR="00CF4674" w:rsidRPr="000811E6" w:rsidRDefault="00CF4674" w:rsidP="00DE2641">
            <w:pPr>
              <w:spacing w:line="276" w:lineRule="auto"/>
              <w:jc w:val="center"/>
              <w:rPr>
                <w:sz w:val="24"/>
                <w:szCs w:val="24"/>
              </w:rPr>
            </w:pPr>
            <w:r>
              <w:rPr>
                <w:sz w:val="24"/>
                <w:szCs w:val="24"/>
              </w:rPr>
              <w:lastRenderedPageBreak/>
              <w:t>Содержание модуля практики</w:t>
            </w:r>
          </w:p>
        </w:tc>
        <w:tc>
          <w:tcPr>
            <w:tcW w:w="12020" w:type="dxa"/>
            <w:gridSpan w:val="3"/>
          </w:tcPr>
          <w:p w:rsidR="00CF4674" w:rsidRPr="00C74CA6" w:rsidRDefault="00CF4674" w:rsidP="00DE2641">
            <w:pPr>
              <w:spacing w:line="276" w:lineRule="auto"/>
              <w:ind w:right="284"/>
              <w:jc w:val="both"/>
              <w:rPr>
                <w:sz w:val="24"/>
                <w:szCs w:val="24"/>
              </w:rPr>
            </w:pPr>
            <w:r>
              <w:rPr>
                <w:sz w:val="24"/>
                <w:szCs w:val="24"/>
              </w:rPr>
              <w:t>Стажировка на рабочем месте в патологоанатомическом отделении (бюро) медицинских организаций. Проведение патологоанатомических исследований (прижизненных и патологоанатомических вскрытий).</w:t>
            </w:r>
          </w:p>
        </w:tc>
      </w:tr>
      <w:tr w:rsidR="00CF4674" w:rsidRPr="000811E6" w:rsidTr="009F5DE0">
        <w:tc>
          <w:tcPr>
            <w:tcW w:w="2427" w:type="dxa"/>
          </w:tcPr>
          <w:p w:rsidR="00CF4674" w:rsidRPr="000811E6" w:rsidRDefault="00CF4674" w:rsidP="00DE2641">
            <w:pPr>
              <w:spacing w:line="276" w:lineRule="auto"/>
              <w:jc w:val="center"/>
              <w:rPr>
                <w:sz w:val="24"/>
                <w:szCs w:val="24"/>
              </w:rPr>
            </w:pPr>
            <w:r w:rsidRPr="000811E6">
              <w:rPr>
                <w:sz w:val="24"/>
                <w:szCs w:val="24"/>
              </w:rPr>
              <w:t xml:space="preserve">Примерные условия и требования к материально-техническому оснащению практики </w:t>
            </w:r>
          </w:p>
        </w:tc>
        <w:tc>
          <w:tcPr>
            <w:tcW w:w="12020" w:type="dxa"/>
            <w:gridSpan w:val="3"/>
          </w:tcPr>
          <w:p w:rsidR="00CF4674" w:rsidRPr="00826E23" w:rsidRDefault="00CF4674" w:rsidP="00DE2641">
            <w:pPr>
              <w:spacing w:line="276" w:lineRule="auto"/>
              <w:jc w:val="both"/>
              <w:rPr>
                <w:sz w:val="24"/>
                <w:szCs w:val="24"/>
              </w:rPr>
            </w:pPr>
            <w:r w:rsidRPr="00826E23">
              <w:rPr>
                <w:sz w:val="24"/>
                <w:szCs w:val="24"/>
              </w:rPr>
              <w:t xml:space="preserve"> бюро </w:t>
            </w:r>
            <w:r>
              <w:rPr>
                <w:sz w:val="24"/>
                <w:szCs w:val="24"/>
              </w:rPr>
              <w:t xml:space="preserve"> судебно-медицинской экспертизы, оснащенное</w:t>
            </w:r>
            <w:r w:rsidRPr="00826E23">
              <w:rPr>
                <w:sz w:val="24"/>
                <w:szCs w:val="24"/>
              </w:rPr>
              <w:t xml:space="preserve"> специализированным оборудованием в соответствии со стандартом оснащения  бюро, представленном в приказ</w:t>
            </w:r>
            <w:r>
              <w:rPr>
                <w:sz w:val="24"/>
                <w:szCs w:val="24"/>
              </w:rPr>
              <w:t xml:space="preserve">е </w:t>
            </w:r>
            <w:r w:rsidRPr="00826E23">
              <w:rPr>
                <w:sz w:val="24"/>
                <w:szCs w:val="24"/>
              </w:rPr>
              <w:t>Министерства здравоохранения Российской Федерации №</w:t>
            </w:r>
            <w:r>
              <w:rPr>
                <w:sz w:val="24"/>
                <w:szCs w:val="24"/>
              </w:rPr>
              <w:t>346н</w:t>
            </w:r>
          </w:p>
        </w:tc>
      </w:tr>
    </w:tbl>
    <w:p w:rsidR="00CF4674" w:rsidRDefault="00CF4674" w:rsidP="00DE2641">
      <w:pPr>
        <w:autoSpaceDE w:val="0"/>
        <w:autoSpaceDN w:val="0"/>
        <w:adjustRightInd w:val="0"/>
        <w:spacing w:line="276" w:lineRule="auto"/>
        <w:jc w:val="center"/>
        <w:rPr>
          <w:rFonts w:eastAsia="Calibri"/>
          <w:b/>
          <w:iCs/>
          <w:sz w:val="28"/>
          <w:szCs w:val="28"/>
          <w:lang w:eastAsia="en-US"/>
        </w:rPr>
      </w:pPr>
    </w:p>
    <w:p w:rsidR="00CF4674" w:rsidRDefault="00CF4674" w:rsidP="00DE2641">
      <w:pPr>
        <w:spacing w:line="276" w:lineRule="auto"/>
      </w:pPr>
    </w:p>
    <w:p w:rsidR="00CF4674" w:rsidRDefault="00CF4674" w:rsidP="00DE2641">
      <w:pPr>
        <w:pStyle w:val="Default"/>
        <w:spacing w:line="276" w:lineRule="auto"/>
        <w:ind w:firstLine="567"/>
        <w:jc w:val="both"/>
        <w:rPr>
          <w:bCs/>
          <w:sz w:val="28"/>
          <w:szCs w:val="28"/>
        </w:rPr>
      </w:pPr>
    </w:p>
    <w:p w:rsidR="00CF4674" w:rsidRDefault="00CF4674" w:rsidP="00DE2641">
      <w:pPr>
        <w:pStyle w:val="Default"/>
        <w:spacing w:line="276" w:lineRule="auto"/>
        <w:ind w:firstLine="567"/>
        <w:jc w:val="both"/>
        <w:rPr>
          <w:bCs/>
          <w:sz w:val="28"/>
          <w:szCs w:val="28"/>
        </w:rPr>
      </w:pPr>
    </w:p>
    <w:p w:rsidR="00CF4674" w:rsidRDefault="00CF4674" w:rsidP="00DE2641">
      <w:pPr>
        <w:pStyle w:val="Default"/>
        <w:spacing w:line="276" w:lineRule="auto"/>
        <w:ind w:firstLine="567"/>
        <w:jc w:val="both"/>
        <w:rPr>
          <w:bCs/>
          <w:sz w:val="28"/>
          <w:szCs w:val="28"/>
        </w:rPr>
      </w:pPr>
    </w:p>
    <w:p w:rsidR="00CF4674" w:rsidRDefault="00CF4674" w:rsidP="00DE2641">
      <w:pPr>
        <w:pStyle w:val="Default"/>
        <w:spacing w:line="276" w:lineRule="auto"/>
        <w:ind w:firstLine="567"/>
        <w:jc w:val="both"/>
        <w:rPr>
          <w:bCs/>
          <w:sz w:val="28"/>
          <w:szCs w:val="28"/>
        </w:rPr>
        <w:sectPr w:rsidR="00CF4674" w:rsidSect="00CF4674">
          <w:pgSz w:w="16838" w:h="11906" w:orient="landscape"/>
          <w:pgMar w:top="567" w:right="1134" w:bottom="1134" w:left="1134" w:header="709" w:footer="709" w:gutter="0"/>
          <w:cols w:space="708"/>
          <w:titlePg/>
          <w:docGrid w:linePitch="360"/>
        </w:sectPr>
      </w:pPr>
    </w:p>
    <w:p w:rsidR="00CF4674" w:rsidRDefault="00CF4674" w:rsidP="00DE2641">
      <w:pPr>
        <w:pStyle w:val="Default"/>
        <w:spacing w:line="276" w:lineRule="auto"/>
        <w:ind w:firstLine="567"/>
        <w:jc w:val="both"/>
        <w:rPr>
          <w:bCs/>
          <w:sz w:val="28"/>
          <w:szCs w:val="28"/>
        </w:rPr>
      </w:pPr>
    </w:p>
    <w:p w:rsidR="002A7337" w:rsidRDefault="002A7337" w:rsidP="00DE2641">
      <w:pPr>
        <w:autoSpaceDE w:val="0"/>
        <w:autoSpaceDN w:val="0"/>
        <w:adjustRightInd w:val="0"/>
        <w:spacing w:line="276" w:lineRule="auto"/>
        <w:jc w:val="center"/>
        <w:rPr>
          <w:rFonts w:eastAsia="Calibri"/>
          <w:b/>
          <w:iCs/>
          <w:sz w:val="28"/>
          <w:szCs w:val="28"/>
          <w:lang w:eastAsia="en-US"/>
        </w:rPr>
      </w:pPr>
      <w:r w:rsidRPr="00F20936">
        <w:rPr>
          <w:rFonts w:eastAsia="Calibri"/>
          <w:b/>
          <w:iCs/>
          <w:sz w:val="28"/>
          <w:szCs w:val="28"/>
          <w:lang w:eastAsia="en-US"/>
        </w:rPr>
        <w:t xml:space="preserve">Примерный перечень основных разделов дисциплин </w:t>
      </w:r>
      <w:r>
        <w:rPr>
          <w:rFonts w:eastAsia="Calibri"/>
          <w:b/>
          <w:iCs/>
          <w:sz w:val="28"/>
          <w:szCs w:val="28"/>
          <w:lang w:eastAsia="en-US"/>
        </w:rPr>
        <w:t>Блока 1</w:t>
      </w:r>
      <w:r>
        <w:rPr>
          <w:rFonts w:eastAsia="Calibri"/>
          <w:b/>
          <w:iCs/>
          <w:sz w:val="28"/>
          <w:szCs w:val="28"/>
          <w:lang w:eastAsia="en-US"/>
        </w:rPr>
        <w:br/>
      </w:r>
      <w:r w:rsidRPr="00F20936">
        <w:rPr>
          <w:rFonts w:eastAsia="Calibri"/>
          <w:b/>
          <w:iCs/>
          <w:sz w:val="28"/>
          <w:szCs w:val="28"/>
          <w:lang w:eastAsia="en-US"/>
        </w:rPr>
        <w:t>и индикаторов достижения компетенций программы ординатуры</w:t>
      </w:r>
      <w:r>
        <w:rPr>
          <w:rFonts w:eastAsia="Calibri"/>
          <w:b/>
          <w:iCs/>
          <w:sz w:val="28"/>
          <w:szCs w:val="28"/>
          <w:lang w:eastAsia="en-US"/>
        </w:rPr>
        <w:t xml:space="preserve"> </w:t>
      </w:r>
      <w:r>
        <w:rPr>
          <w:rFonts w:eastAsia="Calibri"/>
          <w:b/>
          <w:iCs/>
          <w:sz w:val="28"/>
          <w:szCs w:val="28"/>
          <w:lang w:eastAsia="en-US"/>
        </w:rPr>
        <w:br/>
        <w:t>«</w:t>
      </w:r>
      <w:r w:rsidR="005749F1">
        <w:rPr>
          <w:rFonts w:eastAsia="Calibri"/>
          <w:b/>
          <w:iCs/>
          <w:sz w:val="28"/>
          <w:szCs w:val="28"/>
          <w:lang w:eastAsia="en-US"/>
        </w:rPr>
        <w:t>Судебно-медицинская экспертиза</w:t>
      </w:r>
      <w:r>
        <w:rPr>
          <w:rFonts w:eastAsia="Calibri"/>
          <w:b/>
          <w:iCs/>
          <w:sz w:val="28"/>
          <w:szCs w:val="28"/>
          <w:lang w:eastAsia="en-US"/>
        </w:rPr>
        <w:t>»</w:t>
      </w:r>
    </w:p>
    <w:p w:rsidR="002A7337" w:rsidRPr="00CE6A6B" w:rsidRDefault="002A7337" w:rsidP="00DE2641">
      <w:pPr>
        <w:pStyle w:val="Default"/>
        <w:spacing w:line="276" w:lineRule="auto"/>
        <w:jc w:val="right"/>
        <w:rPr>
          <w:b/>
          <w:iCs/>
          <w:color w:val="auto"/>
          <w:sz w:val="28"/>
          <w:szCs w:val="28"/>
        </w:rPr>
      </w:pPr>
      <w:r>
        <w:rPr>
          <w:b/>
          <w:iCs/>
          <w:sz w:val="28"/>
          <w:szCs w:val="28"/>
        </w:rPr>
        <w:t xml:space="preserve">Таблица </w:t>
      </w:r>
      <w:r w:rsidRPr="00CE6A6B">
        <w:rPr>
          <w:b/>
          <w:iCs/>
          <w:color w:val="auto"/>
          <w:sz w:val="28"/>
          <w:szCs w:val="28"/>
        </w:rPr>
        <w:t>5.4.3</w:t>
      </w:r>
    </w:p>
    <w:tbl>
      <w:tblPr>
        <w:tblW w:w="95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8"/>
        <w:gridCol w:w="5954"/>
        <w:gridCol w:w="141"/>
        <w:gridCol w:w="142"/>
        <w:gridCol w:w="879"/>
      </w:tblGrid>
      <w:tr w:rsidR="002A7337" w:rsidRPr="006E588E" w:rsidTr="009F5DE0">
        <w:trPr>
          <w:jc w:val="right"/>
        </w:trPr>
        <w:tc>
          <w:tcPr>
            <w:tcW w:w="8635" w:type="dxa"/>
            <w:gridSpan w:val="4"/>
          </w:tcPr>
          <w:p w:rsidR="002A7337" w:rsidRPr="003A63CA" w:rsidRDefault="002A7337" w:rsidP="00DE2641">
            <w:pPr>
              <w:autoSpaceDE w:val="0"/>
              <w:autoSpaceDN w:val="0"/>
              <w:adjustRightInd w:val="0"/>
              <w:spacing w:line="276" w:lineRule="auto"/>
              <w:jc w:val="center"/>
              <w:rPr>
                <w:b/>
                <w:color w:val="000000"/>
                <w:sz w:val="24"/>
                <w:szCs w:val="24"/>
              </w:rPr>
            </w:pPr>
            <w:r w:rsidRPr="003A63CA">
              <w:rPr>
                <w:b/>
                <w:iCs/>
                <w:color w:val="000000"/>
                <w:sz w:val="24"/>
                <w:szCs w:val="24"/>
              </w:rPr>
              <w:t>Дисциплина «Общественное здоровье и здравоохранение»</w:t>
            </w:r>
          </w:p>
        </w:tc>
        <w:tc>
          <w:tcPr>
            <w:tcW w:w="879" w:type="dxa"/>
          </w:tcPr>
          <w:p w:rsidR="002A7337" w:rsidRPr="00C840E7" w:rsidRDefault="002A7337" w:rsidP="00DE2641">
            <w:pPr>
              <w:autoSpaceDE w:val="0"/>
              <w:autoSpaceDN w:val="0"/>
              <w:adjustRightInd w:val="0"/>
              <w:spacing w:line="276" w:lineRule="auto"/>
              <w:jc w:val="center"/>
              <w:rPr>
                <w:b/>
                <w:color w:val="000000"/>
                <w:sz w:val="24"/>
                <w:szCs w:val="24"/>
                <w:highlight w:val="yellow"/>
              </w:rPr>
            </w:pPr>
            <w:r w:rsidRPr="00C840E7">
              <w:rPr>
                <w:b/>
                <w:color w:val="000000"/>
                <w:sz w:val="24"/>
                <w:szCs w:val="24"/>
              </w:rPr>
              <w:t>2 з.е.</w:t>
            </w:r>
          </w:p>
        </w:tc>
      </w:tr>
      <w:tr w:rsidR="002A7337" w:rsidRPr="006E588E" w:rsidTr="009F5DE0">
        <w:trPr>
          <w:jc w:val="right"/>
        </w:trPr>
        <w:tc>
          <w:tcPr>
            <w:tcW w:w="2398" w:type="dxa"/>
          </w:tcPr>
          <w:p w:rsidR="002A7337" w:rsidRPr="003A63CA" w:rsidRDefault="002A7337" w:rsidP="00DE2641">
            <w:pPr>
              <w:autoSpaceDE w:val="0"/>
              <w:autoSpaceDN w:val="0"/>
              <w:adjustRightInd w:val="0"/>
              <w:spacing w:line="276" w:lineRule="auto"/>
              <w:jc w:val="center"/>
              <w:rPr>
                <w:color w:val="000000"/>
                <w:sz w:val="24"/>
                <w:szCs w:val="24"/>
              </w:rPr>
            </w:pPr>
            <w:r w:rsidRPr="003A63CA">
              <w:rPr>
                <w:color w:val="000000"/>
                <w:sz w:val="24"/>
                <w:szCs w:val="24"/>
              </w:rPr>
              <w:t>Компетенции</w:t>
            </w:r>
          </w:p>
        </w:tc>
        <w:tc>
          <w:tcPr>
            <w:tcW w:w="7116" w:type="dxa"/>
            <w:gridSpan w:val="4"/>
          </w:tcPr>
          <w:p w:rsidR="002A7337" w:rsidRPr="003A63CA" w:rsidRDefault="002A7337" w:rsidP="00DE2641">
            <w:pPr>
              <w:autoSpaceDE w:val="0"/>
              <w:autoSpaceDN w:val="0"/>
              <w:adjustRightInd w:val="0"/>
              <w:spacing w:line="276" w:lineRule="auto"/>
              <w:jc w:val="center"/>
              <w:rPr>
                <w:color w:val="000000"/>
                <w:sz w:val="24"/>
                <w:szCs w:val="24"/>
              </w:rPr>
            </w:pPr>
            <w:r w:rsidRPr="003A63CA">
              <w:rPr>
                <w:color w:val="000000"/>
                <w:sz w:val="24"/>
                <w:szCs w:val="24"/>
              </w:rPr>
              <w:t>Индикаторы достижения компетенций</w:t>
            </w:r>
          </w:p>
        </w:tc>
      </w:tr>
      <w:tr w:rsidR="002A7337" w:rsidRPr="006E588E" w:rsidTr="009F5DE0">
        <w:trPr>
          <w:trHeight w:val="4059"/>
          <w:jc w:val="right"/>
        </w:trPr>
        <w:tc>
          <w:tcPr>
            <w:tcW w:w="2398" w:type="dxa"/>
          </w:tcPr>
          <w:p w:rsidR="002A7337" w:rsidRPr="003A63CA" w:rsidRDefault="002A7337" w:rsidP="00DE2641">
            <w:pPr>
              <w:shd w:val="clear" w:color="auto" w:fill="FFFFFF"/>
              <w:tabs>
                <w:tab w:val="left" w:leader="underscore" w:pos="6530"/>
              </w:tabs>
              <w:autoSpaceDE w:val="0"/>
              <w:autoSpaceDN w:val="0"/>
              <w:adjustRightInd w:val="0"/>
              <w:spacing w:line="276" w:lineRule="auto"/>
              <w:rPr>
                <w:color w:val="000000"/>
                <w:sz w:val="24"/>
                <w:szCs w:val="24"/>
              </w:rPr>
            </w:pPr>
            <w:r w:rsidRPr="003A63CA">
              <w:rPr>
                <w:color w:val="000000"/>
                <w:sz w:val="24"/>
                <w:szCs w:val="24"/>
              </w:rPr>
              <w:t>ОПК-</w:t>
            </w:r>
            <w:r>
              <w:rPr>
                <w:color w:val="000000"/>
                <w:sz w:val="24"/>
                <w:szCs w:val="24"/>
              </w:rPr>
              <w:t>3</w:t>
            </w:r>
            <w:r w:rsidRPr="003A63CA">
              <w:rPr>
                <w:color w:val="000000"/>
                <w:sz w:val="24"/>
                <w:szCs w:val="24"/>
              </w:rPr>
              <w:t>.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tc>
        <w:tc>
          <w:tcPr>
            <w:tcW w:w="7116" w:type="dxa"/>
            <w:gridSpan w:val="4"/>
          </w:tcPr>
          <w:p w:rsidR="002A7337" w:rsidRPr="00E9240D" w:rsidRDefault="002A7337" w:rsidP="00DE2641">
            <w:pPr>
              <w:spacing w:line="276" w:lineRule="auto"/>
              <w:jc w:val="both"/>
              <w:rPr>
                <w:b/>
                <w:iCs/>
                <w:sz w:val="24"/>
                <w:szCs w:val="24"/>
              </w:rPr>
            </w:pPr>
            <w:r w:rsidRPr="00E9240D">
              <w:rPr>
                <w:iCs/>
                <w:sz w:val="24"/>
                <w:szCs w:val="24"/>
              </w:rPr>
              <w:t>ОПК-3.1.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p w:rsidR="002A7337" w:rsidRPr="00E9240D" w:rsidRDefault="002A7337" w:rsidP="00DE2641">
            <w:pPr>
              <w:spacing w:line="276" w:lineRule="auto"/>
              <w:jc w:val="both"/>
              <w:rPr>
                <w:iCs/>
                <w:sz w:val="24"/>
                <w:szCs w:val="24"/>
              </w:rPr>
            </w:pPr>
            <w:r w:rsidRPr="00E9240D">
              <w:rPr>
                <w:iCs/>
                <w:sz w:val="24"/>
                <w:szCs w:val="24"/>
              </w:rPr>
              <w:t>ОПК-3.2. Знает и умеет 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w:t>
            </w:r>
          </w:p>
          <w:p w:rsidR="002A7337" w:rsidRPr="00E9240D" w:rsidRDefault="002A7337" w:rsidP="00DE2641">
            <w:pPr>
              <w:spacing w:line="276" w:lineRule="auto"/>
              <w:jc w:val="both"/>
              <w:rPr>
                <w:iCs/>
                <w:sz w:val="24"/>
                <w:szCs w:val="24"/>
              </w:rPr>
            </w:pPr>
            <w:r w:rsidRPr="00E9240D">
              <w:rPr>
                <w:iCs/>
                <w:sz w:val="24"/>
                <w:szCs w:val="24"/>
              </w:rPr>
              <w:t>ОПК-3.3. Знает и умеет реализовывать основные принципы организации и управления в сфере охраны здоровья граждан, направленные на профилактику заболеваний, укрепление здоровья населения и формирование здорового образа жизни.</w:t>
            </w:r>
          </w:p>
          <w:p w:rsidR="002A7337" w:rsidRPr="003A63CA" w:rsidRDefault="002A7337" w:rsidP="00DE2641">
            <w:pPr>
              <w:autoSpaceDE w:val="0"/>
              <w:autoSpaceDN w:val="0"/>
              <w:adjustRightInd w:val="0"/>
              <w:spacing w:line="276" w:lineRule="auto"/>
              <w:rPr>
                <w:color w:val="000000"/>
                <w:sz w:val="24"/>
                <w:szCs w:val="24"/>
              </w:rPr>
            </w:pPr>
            <w:r w:rsidRPr="00E9240D">
              <w:rPr>
                <w:iCs/>
                <w:sz w:val="24"/>
                <w:szCs w:val="24"/>
              </w:rPr>
              <w:t>ОПК-3.4. Анализирует и оценивает качество оказания медицинской помощи с использованием современных подходов к управлению качеством медицинской помощи и основных медико-статистических показателей.</w:t>
            </w:r>
          </w:p>
        </w:tc>
      </w:tr>
      <w:tr w:rsidR="002A7337" w:rsidRPr="006E588E" w:rsidTr="009F5DE0">
        <w:trPr>
          <w:trHeight w:val="2624"/>
          <w:jc w:val="right"/>
        </w:trPr>
        <w:tc>
          <w:tcPr>
            <w:tcW w:w="2398" w:type="dxa"/>
          </w:tcPr>
          <w:p w:rsidR="002A7337" w:rsidRPr="00A84520" w:rsidRDefault="002A7337" w:rsidP="00DE2641">
            <w:pPr>
              <w:spacing w:line="276" w:lineRule="auto"/>
              <w:jc w:val="both"/>
              <w:rPr>
                <w:sz w:val="24"/>
                <w:szCs w:val="24"/>
              </w:rPr>
            </w:pPr>
            <w:r w:rsidRPr="00A84520">
              <w:rPr>
                <w:sz w:val="24"/>
                <w:szCs w:val="24"/>
              </w:rPr>
              <w:t>ПК-3. Способен проводить анализ медико-статической информации, вести медицинскую документацию, организовывать деятельность находящегося в распоряжении медицинского персонала</w:t>
            </w:r>
          </w:p>
        </w:tc>
        <w:tc>
          <w:tcPr>
            <w:tcW w:w="7116" w:type="dxa"/>
            <w:gridSpan w:val="4"/>
          </w:tcPr>
          <w:p w:rsidR="002A7337" w:rsidRPr="00A53825" w:rsidRDefault="002A7337" w:rsidP="00DE2641">
            <w:pPr>
              <w:spacing w:line="276" w:lineRule="auto"/>
              <w:jc w:val="both"/>
              <w:rPr>
                <w:iCs/>
                <w:sz w:val="24"/>
                <w:szCs w:val="24"/>
              </w:rPr>
            </w:pPr>
            <w:r>
              <w:rPr>
                <w:iCs/>
                <w:sz w:val="24"/>
                <w:szCs w:val="24"/>
              </w:rPr>
              <w:t>ПК-3.</w:t>
            </w:r>
            <w:r w:rsidRPr="00A53825">
              <w:rPr>
                <w:iCs/>
                <w:sz w:val="24"/>
                <w:szCs w:val="24"/>
              </w:rPr>
              <w:t xml:space="preserve">3. Знает правила работы </w:t>
            </w:r>
            <w:r>
              <w:rPr>
                <w:iCs/>
                <w:sz w:val="24"/>
                <w:szCs w:val="24"/>
              </w:rPr>
              <w:t>и в</w:t>
            </w:r>
            <w:r w:rsidRPr="00A53825">
              <w:rPr>
                <w:iCs/>
                <w:sz w:val="24"/>
                <w:szCs w:val="24"/>
              </w:rPr>
              <w:t>ладеет</w:t>
            </w:r>
            <w:r>
              <w:rPr>
                <w:iCs/>
                <w:sz w:val="24"/>
                <w:szCs w:val="24"/>
              </w:rPr>
              <w:t xml:space="preserve"> </w:t>
            </w:r>
            <w:r w:rsidRPr="00A53825">
              <w:rPr>
                <w:iCs/>
                <w:sz w:val="24"/>
                <w:szCs w:val="24"/>
              </w:rPr>
              <w:t>навыками использования медицинских информационных систем и информационно-телекоммуникационной сети «Интернет»</w:t>
            </w:r>
          </w:p>
          <w:p w:rsidR="002A7337" w:rsidRPr="00A84520" w:rsidRDefault="002A7337" w:rsidP="00DE2641">
            <w:pPr>
              <w:spacing w:line="276" w:lineRule="auto"/>
              <w:jc w:val="both"/>
              <w:rPr>
                <w:b/>
                <w:iCs/>
                <w:sz w:val="24"/>
                <w:szCs w:val="24"/>
              </w:rPr>
            </w:pPr>
            <w:r w:rsidRPr="00A53825">
              <w:rPr>
                <w:iCs/>
                <w:sz w:val="24"/>
                <w:szCs w:val="24"/>
              </w:rPr>
              <w:t>ПК-3.</w:t>
            </w:r>
            <w:r>
              <w:rPr>
                <w:iCs/>
                <w:sz w:val="24"/>
                <w:szCs w:val="24"/>
              </w:rPr>
              <w:t>4</w:t>
            </w:r>
            <w:r w:rsidRPr="00A53825">
              <w:rPr>
                <w:iCs/>
                <w:sz w:val="24"/>
                <w:szCs w:val="24"/>
              </w:rPr>
              <w:t>.</w:t>
            </w:r>
            <w:r w:rsidRPr="00F937A8">
              <w:rPr>
                <w:iCs/>
                <w:sz w:val="24"/>
                <w:szCs w:val="24"/>
              </w:rPr>
              <w:t xml:space="preserve"> </w:t>
            </w:r>
            <w:r w:rsidRPr="00A53825">
              <w:rPr>
                <w:iCs/>
                <w:sz w:val="24"/>
                <w:szCs w:val="24"/>
              </w:rPr>
              <w:t>Владеет методикой</w:t>
            </w:r>
            <w:r>
              <w:rPr>
                <w:iCs/>
                <w:sz w:val="24"/>
                <w:szCs w:val="24"/>
              </w:rPr>
              <w:t xml:space="preserve"> прове</w:t>
            </w:r>
            <w:r w:rsidRPr="00A53825">
              <w:rPr>
                <w:iCs/>
                <w:sz w:val="24"/>
                <w:szCs w:val="24"/>
              </w:rPr>
              <w:t>д</w:t>
            </w:r>
            <w:r>
              <w:rPr>
                <w:iCs/>
                <w:sz w:val="24"/>
                <w:szCs w:val="24"/>
              </w:rPr>
              <w:t>ения</w:t>
            </w:r>
            <w:r w:rsidRPr="00A53825">
              <w:rPr>
                <w:iCs/>
                <w:sz w:val="24"/>
                <w:szCs w:val="24"/>
              </w:rPr>
              <w:t xml:space="preserve"> анализ</w:t>
            </w:r>
            <w:r>
              <w:rPr>
                <w:iCs/>
                <w:sz w:val="24"/>
                <w:szCs w:val="24"/>
              </w:rPr>
              <w:t>а</w:t>
            </w:r>
            <w:r w:rsidRPr="00A53825">
              <w:rPr>
                <w:iCs/>
                <w:sz w:val="24"/>
                <w:szCs w:val="24"/>
              </w:rPr>
              <w:t xml:space="preserve"> медико-статистических показателей заболеваемости, смертности </w:t>
            </w:r>
            <w:r>
              <w:rPr>
                <w:iCs/>
                <w:sz w:val="24"/>
                <w:szCs w:val="24"/>
              </w:rPr>
              <w:t xml:space="preserve">и </w:t>
            </w:r>
            <w:r w:rsidRPr="00A53825">
              <w:rPr>
                <w:iCs/>
                <w:sz w:val="24"/>
                <w:szCs w:val="24"/>
              </w:rPr>
              <w:t>навыками составления плана работы и отчета о</w:t>
            </w:r>
            <w:r>
              <w:rPr>
                <w:iCs/>
                <w:sz w:val="24"/>
                <w:szCs w:val="24"/>
              </w:rPr>
              <w:t xml:space="preserve"> работе врача – </w:t>
            </w:r>
            <w:r w:rsidR="005749F1">
              <w:rPr>
                <w:iCs/>
                <w:sz w:val="24"/>
                <w:szCs w:val="24"/>
              </w:rPr>
              <w:t>судебно-медицинского эксперта</w:t>
            </w:r>
          </w:p>
        </w:tc>
      </w:tr>
      <w:tr w:rsidR="002A7337" w:rsidRPr="006E588E" w:rsidTr="009F5DE0">
        <w:trPr>
          <w:jc w:val="right"/>
        </w:trPr>
        <w:tc>
          <w:tcPr>
            <w:tcW w:w="2398" w:type="dxa"/>
          </w:tcPr>
          <w:p w:rsidR="002A7337" w:rsidRPr="003A63CA" w:rsidRDefault="002A7337" w:rsidP="00DE2641">
            <w:pPr>
              <w:autoSpaceDE w:val="0"/>
              <w:autoSpaceDN w:val="0"/>
              <w:adjustRightInd w:val="0"/>
              <w:spacing w:line="276" w:lineRule="auto"/>
              <w:rPr>
                <w:color w:val="000000"/>
                <w:sz w:val="24"/>
                <w:szCs w:val="24"/>
              </w:rPr>
            </w:pPr>
            <w:r w:rsidRPr="003A63CA">
              <w:rPr>
                <w:color w:val="000000"/>
                <w:sz w:val="24"/>
                <w:szCs w:val="24"/>
              </w:rPr>
              <w:t>Перечень основных разделов дисциплины</w:t>
            </w:r>
          </w:p>
        </w:tc>
        <w:tc>
          <w:tcPr>
            <w:tcW w:w="7116" w:type="dxa"/>
            <w:gridSpan w:val="4"/>
          </w:tcPr>
          <w:p w:rsidR="002A7337" w:rsidRPr="003A63CA" w:rsidRDefault="002A7337" w:rsidP="00DE2641">
            <w:pPr>
              <w:shd w:val="clear" w:color="auto" w:fill="FFFFFF"/>
              <w:autoSpaceDE w:val="0"/>
              <w:autoSpaceDN w:val="0"/>
              <w:adjustRightInd w:val="0"/>
              <w:spacing w:line="276" w:lineRule="auto"/>
              <w:ind w:firstLine="459"/>
              <w:jc w:val="both"/>
              <w:rPr>
                <w:b/>
                <w:iCs/>
                <w:color w:val="000000"/>
                <w:sz w:val="24"/>
                <w:szCs w:val="24"/>
              </w:rPr>
            </w:pPr>
            <w:r w:rsidRPr="003A63CA">
              <w:rPr>
                <w:b/>
                <w:iCs/>
                <w:color w:val="000000"/>
                <w:sz w:val="24"/>
                <w:szCs w:val="24"/>
              </w:rPr>
              <w:t xml:space="preserve">Основы законодательства об охране здоровья населения Российской Федерации. </w:t>
            </w:r>
          </w:p>
          <w:p w:rsidR="002A7337" w:rsidRPr="003A63CA" w:rsidRDefault="002A7337" w:rsidP="00DE2641">
            <w:pPr>
              <w:autoSpaceDE w:val="0"/>
              <w:autoSpaceDN w:val="0"/>
              <w:adjustRightInd w:val="0"/>
              <w:spacing w:line="276" w:lineRule="auto"/>
              <w:jc w:val="both"/>
              <w:rPr>
                <w:iCs/>
                <w:color w:val="000000"/>
                <w:sz w:val="24"/>
                <w:szCs w:val="24"/>
              </w:rPr>
            </w:pPr>
            <w:r w:rsidRPr="003A63CA">
              <w:rPr>
                <w:color w:val="000000"/>
                <w:sz w:val="24"/>
                <w:szCs w:val="24"/>
              </w:rPr>
              <w:t xml:space="preserve">Федеральные законы, </w:t>
            </w:r>
            <w:r w:rsidRPr="003A63CA">
              <w:rPr>
                <w:iCs/>
                <w:color w:val="000000"/>
                <w:sz w:val="24"/>
                <w:szCs w:val="24"/>
              </w:rPr>
              <w:t xml:space="preserve">постановления Правительства Российской Федерации, Приказы Министерства здравоохранения Российской Федерации и Федерального фонда </w:t>
            </w:r>
            <w:r w:rsidRPr="003A63CA">
              <w:rPr>
                <w:color w:val="000000"/>
                <w:sz w:val="24"/>
                <w:szCs w:val="24"/>
              </w:rPr>
              <w:t xml:space="preserve">обязательного медицинского страхования по вопросам охраны здоровья граждан, организации медицинской помощи населению и контроля качества медицинской помощи. </w:t>
            </w:r>
            <w:r w:rsidRPr="003A63CA">
              <w:rPr>
                <w:iCs/>
                <w:color w:val="000000"/>
                <w:sz w:val="24"/>
                <w:szCs w:val="24"/>
              </w:rPr>
              <w:t xml:space="preserve">Уголовный и Трудовой кодексы Российской Федерации.  Основные принципы отечественного </w:t>
            </w:r>
            <w:r w:rsidRPr="003A63CA">
              <w:rPr>
                <w:iCs/>
                <w:color w:val="000000"/>
                <w:sz w:val="24"/>
                <w:szCs w:val="24"/>
              </w:rPr>
              <w:lastRenderedPageBreak/>
              <w:t>здравоохранения на этапах его развития. Основные принципы организации и управления в сфере охраны здоровья граждан, направленные на профилактику заболеваний, укрепление здоровья населения и формирование здорового образа жизни.</w:t>
            </w:r>
          </w:p>
          <w:p w:rsidR="002A7337" w:rsidRPr="003A63CA" w:rsidRDefault="002A7337" w:rsidP="00DE2641">
            <w:pPr>
              <w:shd w:val="clear" w:color="auto" w:fill="FFFFFF"/>
              <w:autoSpaceDE w:val="0"/>
              <w:autoSpaceDN w:val="0"/>
              <w:adjustRightInd w:val="0"/>
              <w:spacing w:line="276" w:lineRule="auto"/>
              <w:ind w:firstLine="459"/>
              <w:jc w:val="both"/>
              <w:rPr>
                <w:iCs/>
                <w:color w:val="000000"/>
                <w:sz w:val="24"/>
                <w:szCs w:val="24"/>
              </w:rPr>
            </w:pPr>
            <w:r w:rsidRPr="003A63CA">
              <w:rPr>
                <w:b/>
                <w:iCs/>
                <w:color w:val="000000"/>
                <w:sz w:val="24"/>
                <w:szCs w:val="24"/>
              </w:rPr>
              <w:t xml:space="preserve">Теоретические основы управления. </w:t>
            </w:r>
            <w:r w:rsidRPr="003A63CA">
              <w:rPr>
                <w:iCs/>
                <w:color w:val="000000"/>
                <w:sz w:val="24"/>
                <w:szCs w:val="24"/>
              </w:rPr>
              <w:t xml:space="preserve">Основные понятия, определения, функции. Стили и методы руководства. Управление кадрами.  Управление материально-техническими ресурсами и технологическими процессами. Управление качеством медицинской помощи. </w:t>
            </w:r>
          </w:p>
          <w:p w:rsidR="002A7337" w:rsidRPr="003A63CA" w:rsidRDefault="002A7337" w:rsidP="00DE2641">
            <w:pPr>
              <w:autoSpaceDE w:val="0"/>
              <w:autoSpaceDN w:val="0"/>
              <w:adjustRightInd w:val="0"/>
              <w:spacing w:line="276" w:lineRule="auto"/>
              <w:ind w:firstLine="567"/>
              <w:jc w:val="both"/>
              <w:rPr>
                <w:iCs/>
                <w:color w:val="000000"/>
                <w:sz w:val="24"/>
                <w:szCs w:val="24"/>
              </w:rPr>
            </w:pPr>
            <w:r w:rsidRPr="003A63CA">
              <w:rPr>
                <w:b/>
                <w:color w:val="000000"/>
                <w:sz w:val="24"/>
                <w:szCs w:val="24"/>
              </w:rPr>
              <w:t xml:space="preserve">Медицинская статистика, современные проблемы демографии и здоровья населения. Основные индикативные показатели и </w:t>
            </w:r>
            <w:r w:rsidRPr="003A63CA">
              <w:rPr>
                <w:b/>
                <w:iCs/>
                <w:color w:val="000000"/>
                <w:sz w:val="24"/>
                <w:szCs w:val="24"/>
              </w:rPr>
              <w:t xml:space="preserve">социальные детерминанты здоровья населения. </w:t>
            </w:r>
            <w:r w:rsidRPr="003A63CA">
              <w:rPr>
                <w:color w:val="000000"/>
                <w:sz w:val="24"/>
                <w:szCs w:val="24"/>
              </w:rPr>
              <w:t xml:space="preserve">Статистика здоровья населения. </w:t>
            </w:r>
            <w:r w:rsidRPr="003A63CA">
              <w:rPr>
                <w:iCs/>
                <w:color w:val="000000"/>
                <w:sz w:val="24"/>
                <w:szCs w:val="24"/>
              </w:rPr>
              <w:t xml:space="preserve">Современные медико-социальные аспекты демографических процессов. Приоритетные задачи демографической политики. Основные демографические показатели. Методика расчета, уровни.  </w:t>
            </w:r>
            <w:r w:rsidRPr="003A63CA">
              <w:rPr>
                <w:color w:val="000000"/>
                <w:sz w:val="24"/>
                <w:szCs w:val="24"/>
              </w:rPr>
              <w:t xml:space="preserve">Основные индикативные показатели реализации государственных программ </w:t>
            </w:r>
            <w:r w:rsidRPr="003A63CA">
              <w:rPr>
                <w:iCs/>
                <w:color w:val="000000"/>
                <w:sz w:val="24"/>
                <w:szCs w:val="24"/>
              </w:rPr>
              <w:t>Российской Федерации.</w:t>
            </w:r>
            <w:r w:rsidRPr="003A63CA">
              <w:rPr>
                <w:color w:val="000000"/>
                <w:sz w:val="24"/>
                <w:szCs w:val="24"/>
              </w:rPr>
              <w:t xml:space="preserve"> </w:t>
            </w:r>
            <w:r w:rsidRPr="003A63CA">
              <w:rPr>
                <w:iCs/>
                <w:color w:val="000000"/>
                <w:sz w:val="24"/>
                <w:szCs w:val="24"/>
              </w:rPr>
              <w:t>Анализ показателей здоровья населения и основных сигнальных индикаторов мониторинга реализации региональных планов по снижению смертности населения. Социальные детерминанты здоровья населения.</w:t>
            </w:r>
          </w:p>
          <w:p w:rsidR="002A7337" w:rsidRPr="003A63CA" w:rsidRDefault="002A7337" w:rsidP="00DE2641">
            <w:pPr>
              <w:shd w:val="clear" w:color="auto" w:fill="FFFFFF"/>
              <w:autoSpaceDE w:val="0"/>
              <w:autoSpaceDN w:val="0"/>
              <w:adjustRightInd w:val="0"/>
              <w:spacing w:line="276" w:lineRule="auto"/>
              <w:ind w:firstLine="459"/>
              <w:jc w:val="both"/>
              <w:rPr>
                <w:color w:val="000000"/>
                <w:sz w:val="24"/>
                <w:szCs w:val="24"/>
              </w:rPr>
            </w:pPr>
            <w:r w:rsidRPr="003A63CA">
              <w:rPr>
                <w:color w:val="000000"/>
                <w:sz w:val="24"/>
                <w:szCs w:val="24"/>
              </w:rPr>
              <w:t>Статистика здравоохранения. Показатели эффективности и результативности лечебно-оздоровительного процесса в медицинской организации. С</w:t>
            </w:r>
            <w:r w:rsidRPr="003A63CA">
              <w:rPr>
                <w:iCs/>
                <w:color w:val="000000"/>
                <w:sz w:val="24"/>
                <w:szCs w:val="24"/>
              </w:rPr>
              <w:t>оставления плана работы и отчета о работе врача.</w:t>
            </w:r>
            <w:r w:rsidRPr="003A63CA">
              <w:rPr>
                <w:color w:val="000000"/>
                <w:sz w:val="24"/>
                <w:szCs w:val="24"/>
              </w:rPr>
              <w:t xml:space="preserve">  </w:t>
            </w:r>
          </w:p>
          <w:p w:rsidR="002A7337" w:rsidRPr="003A63CA" w:rsidRDefault="002A7337" w:rsidP="00DE2641">
            <w:pPr>
              <w:autoSpaceDE w:val="0"/>
              <w:autoSpaceDN w:val="0"/>
              <w:adjustRightInd w:val="0"/>
              <w:spacing w:line="276" w:lineRule="auto"/>
              <w:ind w:firstLine="459"/>
              <w:rPr>
                <w:color w:val="000000"/>
                <w:sz w:val="24"/>
                <w:szCs w:val="24"/>
              </w:rPr>
            </w:pPr>
            <w:r w:rsidRPr="003A63CA">
              <w:rPr>
                <w:color w:val="000000"/>
                <w:sz w:val="24"/>
                <w:szCs w:val="24"/>
              </w:rPr>
              <w:t xml:space="preserve">Медицинские информационные системы и </w:t>
            </w:r>
            <w:r w:rsidRPr="003A63CA">
              <w:rPr>
                <w:iCs/>
                <w:color w:val="000000"/>
                <w:sz w:val="24"/>
                <w:szCs w:val="24"/>
              </w:rPr>
              <w:t xml:space="preserve"> информационно-телекоммуникационной сети «Интернет»</w:t>
            </w:r>
            <w:r w:rsidRPr="003A63CA">
              <w:rPr>
                <w:color w:val="000000"/>
                <w:sz w:val="24"/>
                <w:szCs w:val="24"/>
              </w:rPr>
              <w:t>.</w:t>
            </w:r>
          </w:p>
          <w:p w:rsidR="002A7337" w:rsidRPr="003A63CA" w:rsidRDefault="002A7337" w:rsidP="00DE2641">
            <w:pPr>
              <w:shd w:val="clear" w:color="auto" w:fill="FFFFFF"/>
              <w:autoSpaceDE w:val="0"/>
              <w:autoSpaceDN w:val="0"/>
              <w:adjustRightInd w:val="0"/>
              <w:spacing w:line="276" w:lineRule="auto"/>
              <w:ind w:firstLine="459"/>
              <w:jc w:val="both"/>
              <w:rPr>
                <w:color w:val="000000"/>
                <w:sz w:val="24"/>
                <w:szCs w:val="24"/>
              </w:rPr>
            </w:pPr>
            <w:r w:rsidRPr="003A63CA">
              <w:rPr>
                <w:b/>
                <w:iCs/>
                <w:color w:val="000000"/>
                <w:sz w:val="24"/>
                <w:szCs w:val="24"/>
              </w:rPr>
              <w:t xml:space="preserve">Управление технологическими процессами на основе проведения медицинских экспертиз. </w:t>
            </w:r>
            <w:r w:rsidRPr="003A63CA">
              <w:rPr>
                <w:iCs/>
                <w:color w:val="000000"/>
                <w:sz w:val="24"/>
                <w:szCs w:val="24"/>
              </w:rPr>
              <w:t xml:space="preserve">Виды медицинских экспертиз. Экспертиза временной нетрудоспособности. Медико-социальная экспертиза. Военно-врачебная экспертиза. Судебно-медицинская и судебно-психиатрическая экспертиза. Экспертиза профессиональной пригодности и экспертиза связи заболевания с профессией.  Экспертиза качества медицинской помощи. Медицинское освидетельствование. Виды медицинского освидетельствования.  </w:t>
            </w:r>
          </w:p>
          <w:p w:rsidR="002A7337" w:rsidRPr="003A63CA" w:rsidRDefault="002A7337" w:rsidP="00DE2641">
            <w:pPr>
              <w:shd w:val="clear" w:color="auto" w:fill="FFFFFF"/>
              <w:autoSpaceDE w:val="0"/>
              <w:autoSpaceDN w:val="0"/>
              <w:adjustRightInd w:val="0"/>
              <w:spacing w:line="276" w:lineRule="auto"/>
              <w:ind w:firstLine="459"/>
              <w:jc w:val="both"/>
              <w:rPr>
                <w:iCs/>
                <w:color w:val="000000"/>
                <w:sz w:val="24"/>
                <w:szCs w:val="24"/>
              </w:rPr>
            </w:pPr>
            <w:r w:rsidRPr="003A63CA">
              <w:rPr>
                <w:b/>
                <w:iCs/>
                <w:color w:val="000000"/>
                <w:sz w:val="24"/>
                <w:szCs w:val="24"/>
              </w:rPr>
              <w:t xml:space="preserve">Экспертиза временной и стойкой утраты трудоспособности. </w:t>
            </w:r>
            <w:r w:rsidRPr="003A63CA">
              <w:rPr>
                <w:iCs/>
                <w:color w:val="000000"/>
                <w:sz w:val="24"/>
                <w:szCs w:val="24"/>
              </w:rPr>
              <w:t xml:space="preserve">Экспертиза временной утраты трудоспособности.  Порядок выдачи и оформления листка нетрудоспособности. Ошибки и дефекты при проведении экспертизы временной нетрудоспособности. </w:t>
            </w:r>
          </w:p>
          <w:p w:rsidR="002A7337" w:rsidRPr="003A63CA" w:rsidRDefault="002A7337" w:rsidP="00DE2641">
            <w:pPr>
              <w:shd w:val="clear" w:color="auto" w:fill="FFFFFF"/>
              <w:autoSpaceDE w:val="0"/>
              <w:autoSpaceDN w:val="0"/>
              <w:adjustRightInd w:val="0"/>
              <w:spacing w:line="276" w:lineRule="auto"/>
              <w:ind w:firstLine="459"/>
              <w:jc w:val="both"/>
              <w:rPr>
                <w:iCs/>
                <w:color w:val="000000"/>
                <w:sz w:val="24"/>
                <w:szCs w:val="24"/>
              </w:rPr>
            </w:pPr>
            <w:r w:rsidRPr="003A63CA">
              <w:rPr>
                <w:iCs/>
                <w:color w:val="000000"/>
                <w:sz w:val="24"/>
                <w:szCs w:val="24"/>
              </w:rPr>
              <w:t xml:space="preserve">Экспертиза стойкой утраты трудоспособности. Причины и группы инвалидности. Индикаторы снижения уровня  и степени инвалидизации. Основы реабилитации инвалидов. Разработка и внедрение новых организационных моделей и поддержка развития </w:t>
            </w:r>
            <w:r w:rsidRPr="003A63CA">
              <w:rPr>
                <w:iCs/>
                <w:color w:val="000000"/>
                <w:sz w:val="24"/>
                <w:szCs w:val="24"/>
              </w:rPr>
              <w:lastRenderedPageBreak/>
              <w:t xml:space="preserve">инфрастуктуры системы медицинской реабилитации. </w:t>
            </w:r>
          </w:p>
          <w:p w:rsidR="002A7337" w:rsidRPr="003A63CA" w:rsidRDefault="002A7337" w:rsidP="00DE2641">
            <w:pPr>
              <w:autoSpaceDE w:val="0"/>
              <w:autoSpaceDN w:val="0"/>
              <w:adjustRightInd w:val="0"/>
              <w:spacing w:line="276" w:lineRule="auto"/>
              <w:ind w:firstLine="567"/>
              <w:jc w:val="both"/>
              <w:rPr>
                <w:color w:val="000000"/>
                <w:sz w:val="24"/>
                <w:szCs w:val="24"/>
              </w:rPr>
            </w:pPr>
            <w:r w:rsidRPr="003A63CA">
              <w:rPr>
                <w:b/>
                <w:iCs/>
                <w:color w:val="000000"/>
                <w:sz w:val="24"/>
                <w:szCs w:val="24"/>
              </w:rPr>
              <w:t xml:space="preserve">Управление качеством медицинской помощи. Стандарты качества. </w:t>
            </w:r>
            <w:r w:rsidRPr="003A63CA">
              <w:rPr>
                <w:iCs/>
                <w:color w:val="000000"/>
                <w:sz w:val="24"/>
                <w:szCs w:val="24"/>
              </w:rPr>
              <w:t xml:space="preserve">Государственный контроль качества медицинской помощи. Ведомственный контроль качества медицинской помощи. Внутренний контроль качества медицинской помощи. Методология улучшения качества медицинской помощи. Цикл Щухарта. Стандарты и порядки оказания медицинской помощи. </w:t>
            </w:r>
            <w:r w:rsidRPr="003A63CA">
              <w:rPr>
                <w:bCs/>
                <w:color w:val="000000"/>
                <w:sz w:val="24"/>
                <w:szCs w:val="24"/>
              </w:rPr>
              <w:t>Медико-экономические стандарты.</w:t>
            </w:r>
          </w:p>
        </w:tc>
      </w:tr>
      <w:tr w:rsidR="002A7337" w:rsidRPr="006E588E" w:rsidTr="009F5DE0">
        <w:trPr>
          <w:jc w:val="right"/>
        </w:trPr>
        <w:tc>
          <w:tcPr>
            <w:tcW w:w="2398" w:type="dxa"/>
          </w:tcPr>
          <w:p w:rsidR="002A7337" w:rsidRPr="003A63CA" w:rsidRDefault="002A7337" w:rsidP="00DE2641">
            <w:pPr>
              <w:autoSpaceDE w:val="0"/>
              <w:autoSpaceDN w:val="0"/>
              <w:adjustRightInd w:val="0"/>
              <w:spacing w:line="276" w:lineRule="auto"/>
              <w:rPr>
                <w:color w:val="000000"/>
                <w:sz w:val="24"/>
                <w:szCs w:val="24"/>
              </w:rPr>
            </w:pPr>
            <w:r>
              <w:rPr>
                <w:color w:val="000000"/>
                <w:sz w:val="24"/>
                <w:szCs w:val="24"/>
              </w:rPr>
              <w:lastRenderedPageBreak/>
              <w:t>«</w:t>
            </w:r>
            <w:r w:rsidRPr="003A63CA">
              <w:rPr>
                <w:color w:val="000000"/>
                <w:sz w:val="24"/>
                <w:szCs w:val="24"/>
              </w:rPr>
              <w:t>Входные» требования для изучения дисциплины</w:t>
            </w:r>
          </w:p>
        </w:tc>
        <w:tc>
          <w:tcPr>
            <w:tcW w:w="7116" w:type="dxa"/>
            <w:gridSpan w:val="4"/>
          </w:tcPr>
          <w:p w:rsidR="002A7337" w:rsidRPr="003A63CA" w:rsidRDefault="002A7337" w:rsidP="00DE2641">
            <w:pPr>
              <w:autoSpaceDE w:val="0"/>
              <w:autoSpaceDN w:val="0"/>
              <w:adjustRightInd w:val="0"/>
              <w:spacing w:line="276" w:lineRule="auto"/>
              <w:ind w:firstLine="539"/>
              <w:jc w:val="both"/>
              <w:rPr>
                <w:color w:val="000000"/>
                <w:sz w:val="24"/>
                <w:szCs w:val="24"/>
              </w:rPr>
            </w:pPr>
            <w:r w:rsidRPr="003A63CA">
              <w:rPr>
                <w:color w:val="000000"/>
                <w:sz w:val="24"/>
                <w:szCs w:val="24"/>
              </w:rPr>
              <w:t>- готовность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2A7337" w:rsidRPr="003A63CA" w:rsidRDefault="002A7337" w:rsidP="00DE2641">
            <w:pPr>
              <w:autoSpaceDE w:val="0"/>
              <w:autoSpaceDN w:val="0"/>
              <w:adjustRightInd w:val="0"/>
              <w:spacing w:line="276" w:lineRule="auto"/>
              <w:ind w:firstLine="539"/>
              <w:jc w:val="both"/>
              <w:rPr>
                <w:color w:val="000000"/>
                <w:sz w:val="24"/>
                <w:szCs w:val="24"/>
              </w:rPr>
            </w:pPr>
            <w:r w:rsidRPr="003A63CA">
              <w:rPr>
                <w:color w:val="000000"/>
                <w:sz w:val="24"/>
                <w:szCs w:val="24"/>
              </w:rPr>
              <w:t>- способность использовать основы экономических и правовых знаний в профессиональной деятельности;</w:t>
            </w:r>
          </w:p>
          <w:p w:rsidR="002A7337" w:rsidRPr="003A63CA" w:rsidRDefault="002A7337" w:rsidP="00DE2641">
            <w:pPr>
              <w:autoSpaceDE w:val="0"/>
              <w:autoSpaceDN w:val="0"/>
              <w:adjustRightInd w:val="0"/>
              <w:spacing w:line="276" w:lineRule="auto"/>
              <w:ind w:firstLine="539"/>
              <w:jc w:val="both"/>
              <w:rPr>
                <w:color w:val="000000"/>
                <w:sz w:val="24"/>
                <w:szCs w:val="24"/>
              </w:rPr>
            </w:pPr>
            <w:r w:rsidRPr="003A63CA">
              <w:rPr>
                <w:color w:val="000000"/>
                <w:sz w:val="24"/>
                <w:szCs w:val="24"/>
              </w:rPr>
              <w:t>- готовность к ведению медицинской документации;</w:t>
            </w:r>
          </w:p>
          <w:p w:rsidR="002A7337" w:rsidRPr="003A63CA" w:rsidRDefault="002A7337" w:rsidP="00DE2641">
            <w:pPr>
              <w:autoSpaceDE w:val="0"/>
              <w:autoSpaceDN w:val="0"/>
              <w:adjustRightInd w:val="0"/>
              <w:spacing w:line="276" w:lineRule="auto"/>
              <w:ind w:firstLine="539"/>
              <w:jc w:val="both"/>
              <w:rPr>
                <w:color w:val="000000"/>
                <w:sz w:val="24"/>
                <w:szCs w:val="24"/>
              </w:rPr>
            </w:pPr>
            <w:r w:rsidRPr="003A63CA">
              <w:rPr>
                <w:color w:val="000000"/>
                <w:sz w:val="24"/>
                <w:szCs w:val="24"/>
              </w:rPr>
              <w:t>- способность и готовность к применению социально-гигиенических методик сбора и медико-статистического анализа информации о показателях здоровья населения;</w:t>
            </w:r>
          </w:p>
          <w:p w:rsidR="002A7337" w:rsidRPr="003A63CA" w:rsidRDefault="002A7337" w:rsidP="00DE2641">
            <w:pPr>
              <w:autoSpaceDE w:val="0"/>
              <w:autoSpaceDN w:val="0"/>
              <w:adjustRightInd w:val="0"/>
              <w:spacing w:line="276" w:lineRule="auto"/>
              <w:ind w:firstLine="539"/>
              <w:jc w:val="both"/>
              <w:rPr>
                <w:color w:val="000000"/>
                <w:sz w:val="24"/>
                <w:szCs w:val="24"/>
              </w:rPr>
            </w:pPr>
            <w:r w:rsidRPr="003A63CA">
              <w:rPr>
                <w:color w:val="000000"/>
                <w:sz w:val="24"/>
                <w:szCs w:val="24"/>
              </w:rPr>
              <w:t>- готовность к проведению экспертизы временной нетрудоспособности, участию в проведении медико-социальной экспертизы, констатации биологической смерти человека;</w:t>
            </w:r>
          </w:p>
          <w:p w:rsidR="002A7337" w:rsidRPr="003A63CA" w:rsidRDefault="002A7337" w:rsidP="00DE2641">
            <w:pPr>
              <w:autoSpaceDE w:val="0"/>
              <w:autoSpaceDN w:val="0"/>
              <w:adjustRightInd w:val="0"/>
              <w:spacing w:line="276" w:lineRule="auto"/>
              <w:ind w:firstLine="539"/>
              <w:jc w:val="both"/>
              <w:rPr>
                <w:color w:val="000000"/>
                <w:sz w:val="24"/>
                <w:szCs w:val="24"/>
              </w:rPr>
            </w:pPr>
            <w:r w:rsidRPr="003A63CA">
              <w:rPr>
                <w:color w:val="000000"/>
                <w:sz w:val="24"/>
                <w:szCs w:val="24"/>
              </w:rPr>
              <w:t>- способность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2A7337" w:rsidRPr="003A63CA" w:rsidRDefault="002A7337" w:rsidP="00DE2641">
            <w:pPr>
              <w:autoSpaceDE w:val="0"/>
              <w:autoSpaceDN w:val="0"/>
              <w:adjustRightInd w:val="0"/>
              <w:spacing w:line="276" w:lineRule="auto"/>
              <w:ind w:firstLine="539"/>
              <w:jc w:val="both"/>
              <w:rPr>
                <w:b/>
                <w:iCs/>
                <w:color w:val="000000"/>
                <w:sz w:val="24"/>
                <w:szCs w:val="24"/>
              </w:rPr>
            </w:pPr>
            <w:r w:rsidRPr="003A63CA">
              <w:rPr>
                <w:color w:val="000000"/>
                <w:sz w:val="24"/>
                <w:szCs w:val="24"/>
              </w:rPr>
              <w:t>- готовность к участию в оценке качества оказания медицинской помощи с использованием основных медико-статистических показателей.</w:t>
            </w:r>
            <w:r w:rsidRPr="003A63CA">
              <w:rPr>
                <w:b/>
                <w:iCs/>
                <w:color w:val="000000"/>
                <w:sz w:val="24"/>
                <w:szCs w:val="24"/>
              </w:rPr>
              <w:t xml:space="preserve"> </w:t>
            </w:r>
          </w:p>
        </w:tc>
      </w:tr>
      <w:tr w:rsidR="002A7337" w:rsidRPr="008A2A0D" w:rsidTr="009F5DE0">
        <w:trPr>
          <w:jc w:val="right"/>
        </w:trPr>
        <w:tc>
          <w:tcPr>
            <w:tcW w:w="8635" w:type="dxa"/>
            <w:gridSpan w:val="4"/>
            <w:tcBorders>
              <w:top w:val="single" w:sz="4" w:space="0" w:color="auto"/>
              <w:left w:val="single" w:sz="4" w:space="0" w:color="auto"/>
              <w:bottom w:val="single" w:sz="4" w:space="0" w:color="auto"/>
              <w:right w:val="single" w:sz="4" w:space="0" w:color="auto"/>
            </w:tcBorders>
          </w:tcPr>
          <w:p w:rsidR="002A7337" w:rsidRPr="00C840E7" w:rsidRDefault="002A7337" w:rsidP="00DE2641">
            <w:pPr>
              <w:autoSpaceDE w:val="0"/>
              <w:autoSpaceDN w:val="0"/>
              <w:adjustRightInd w:val="0"/>
              <w:spacing w:line="276" w:lineRule="auto"/>
              <w:ind w:firstLine="539"/>
              <w:jc w:val="center"/>
              <w:rPr>
                <w:b/>
                <w:color w:val="000000"/>
                <w:sz w:val="24"/>
                <w:szCs w:val="24"/>
              </w:rPr>
            </w:pPr>
            <w:r w:rsidRPr="00C840E7">
              <w:rPr>
                <w:b/>
                <w:color w:val="000000"/>
                <w:sz w:val="24"/>
                <w:szCs w:val="24"/>
              </w:rPr>
              <w:t>Дисциплина «Коммуникативные навыки»</w:t>
            </w:r>
          </w:p>
        </w:tc>
        <w:tc>
          <w:tcPr>
            <w:tcW w:w="879" w:type="dxa"/>
            <w:tcBorders>
              <w:top w:val="single" w:sz="4" w:space="0" w:color="auto"/>
              <w:left w:val="single" w:sz="4" w:space="0" w:color="auto"/>
              <w:bottom w:val="single" w:sz="4" w:space="0" w:color="auto"/>
              <w:right w:val="single" w:sz="4" w:space="0" w:color="auto"/>
            </w:tcBorders>
          </w:tcPr>
          <w:p w:rsidR="002A7337" w:rsidRPr="00C840E7" w:rsidRDefault="002A7337" w:rsidP="00DE2641">
            <w:pPr>
              <w:autoSpaceDE w:val="0"/>
              <w:autoSpaceDN w:val="0"/>
              <w:adjustRightInd w:val="0"/>
              <w:spacing w:line="276" w:lineRule="auto"/>
              <w:ind w:firstLine="34"/>
              <w:jc w:val="both"/>
              <w:rPr>
                <w:b/>
                <w:color w:val="000000"/>
                <w:sz w:val="24"/>
                <w:szCs w:val="24"/>
              </w:rPr>
            </w:pPr>
            <w:r>
              <w:rPr>
                <w:b/>
                <w:color w:val="000000"/>
                <w:sz w:val="24"/>
                <w:szCs w:val="24"/>
              </w:rPr>
              <w:t>2</w:t>
            </w:r>
            <w:r w:rsidRPr="00C840E7">
              <w:rPr>
                <w:b/>
                <w:color w:val="000000"/>
                <w:sz w:val="24"/>
                <w:szCs w:val="24"/>
              </w:rPr>
              <w:t xml:space="preserve"> з.е.</w:t>
            </w:r>
          </w:p>
        </w:tc>
      </w:tr>
      <w:tr w:rsidR="002A7337" w:rsidRPr="008A2A0D" w:rsidTr="009F5DE0">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C840E7" w:rsidRDefault="002A7337" w:rsidP="00DE2641">
            <w:pPr>
              <w:autoSpaceDE w:val="0"/>
              <w:autoSpaceDN w:val="0"/>
              <w:adjustRightInd w:val="0"/>
              <w:spacing w:line="276" w:lineRule="auto"/>
              <w:rPr>
                <w:color w:val="000000"/>
                <w:sz w:val="24"/>
                <w:szCs w:val="24"/>
              </w:rPr>
            </w:pPr>
            <w:r w:rsidRPr="00C840E7">
              <w:rPr>
                <w:color w:val="000000"/>
                <w:sz w:val="24"/>
                <w:szCs w:val="24"/>
              </w:rPr>
              <w:t>Компетенции</w:t>
            </w:r>
          </w:p>
        </w:tc>
        <w:tc>
          <w:tcPr>
            <w:tcW w:w="7116" w:type="dxa"/>
            <w:gridSpan w:val="4"/>
            <w:tcBorders>
              <w:top w:val="single" w:sz="4" w:space="0" w:color="auto"/>
              <w:left w:val="single" w:sz="4" w:space="0" w:color="auto"/>
              <w:bottom w:val="single" w:sz="4" w:space="0" w:color="auto"/>
              <w:right w:val="single" w:sz="4" w:space="0" w:color="auto"/>
            </w:tcBorders>
          </w:tcPr>
          <w:p w:rsidR="002A7337" w:rsidRPr="00C840E7" w:rsidRDefault="002A7337" w:rsidP="00DE2641">
            <w:pPr>
              <w:autoSpaceDE w:val="0"/>
              <w:autoSpaceDN w:val="0"/>
              <w:adjustRightInd w:val="0"/>
              <w:spacing w:line="276" w:lineRule="auto"/>
              <w:ind w:firstLine="539"/>
              <w:jc w:val="both"/>
              <w:rPr>
                <w:color w:val="000000"/>
                <w:sz w:val="24"/>
                <w:szCs w:val="24"/>
              </w:rPr>
            </w:pPr>
            <w:r w:rsidRPr="00C840E7">
              <w:rPr>
                <w:color w:val="000000"/>
                <w:sz w:val="24"/>
                <w:szCs w:val="24"/>
              </w:rPr>
              <w:t>Индикаторы достижения компетенций</w:t>
            </w:r>
          </w:p>
        </w:tc>
      </w:tr>
      <w:tr w:rsidR="002A7337" w:rsidRPr="008A2A0D" w:rsidTr="009F5DE0">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C840E7" w:rsidRDefault="002A7337" w:rsidP="00DE2641">
            <w:pPr>
              <w:autoSpaceDE w:val="0"/>
              <w:autoSpaceDN w:val="0"/>
              <w:adjustRightInd w:val="0"/>
              <w:spacing w:line="276" w:lineRule="auto"/>
              <w:rPr>
                <w:color w:val="000000"/>
                <w:sz w:val="24"/>
                <w:szCs w:val="24"/>
              </w:rPr>
            </w:pPr>
            <w:r w:rsidRPr="00C840E7">
              <w:rPr>
                <w:color w:val="000000"/>
                <w:sz w:val="24"/>
                <w:szCs w:val="24"/>
              </w:rPr>
              <w:t>УК-</w:t>
            </w:r>
            <w:r>
              <w:rPr>
                <w:color w:val="000000"/>
                <w:sz w:val="24"/>
                <w:szCs w:val="24"/>
              </w:rPr>
              <w:t>3</w:t>
            </w:r>
            <w:r w:rsidRPr="00C840E7">
              <w:rPr>
                <w:color w:val="000000"/>
                <w:sz w:val="24"/>
                <w:szCs w:val="24"/>
              </w:rPr>
              <w:t>. Способен выстраивать профессиональное взаимодействие с учётом социокультурных особенностей коллег и пациентов</w:t>
            </w:r>
          </w:p>
        </w:tc>
        <w:tc>
          <w:tcPr>
            <w:tcW w:w="7116" w:type="dxa"/>
            <w:gridSpan w:val="4"/>
            <w:tcBorders>
              <w:top w:val="single" w:sz="4" w:space="0" w:color="auto"/>
              <w:left w:val="single" w:sz="4" w:space="0" w:color="auto"/>
              <w:bottom w:val="single" w:sz="4" w:space="0" w:color="auto"/>
              <w:right w:val="single" w:sz="4" w:space="0" w:color="auto"/>
            </w:tcBorders>
          </w:tcPr>
          <w:p w:rsidR="002A7337" w:rsidRPr="00E9240D" w:rsidRDefault="002A7337" w:rsidP="00DE2641">
            <w:pPr>
              <w:suppressAutoHyphens/>
              <w:spacing w:line="276" w:lineRule="auto"/>
              <w:rPr>
                <w:bCs/>
                <w:sz w:val="24"/>
                <w:szCs w:val="24"/>
              </w:rPr>
            </w:pPr>
            <w:r w:rsidRPr="00E9240D">
              <w:rPr>
                <w:bCs/>
                <w:sz w:val="24"/>
                <w:szCs w:val="24"/>
              </w:rPr>
              <w:t>УК-3.1. Знает основы социопсихологии и умеет выстраивать свое поведение в соответствии с учётом норм социокультурного взаимодействия.</w:t>
            </w:r>
          </w:p>
          <w:p w:rsidR="002A7337" w:rsidRPr="00E9240D" w:rsidRDefault="002A7337" w:rsidP="00DE2641">
            <w:pPr>
              <w:spacing w:line="276" w:lineRule="auto"/>
              <w:contextualSpacing/>
              <w:rPr>
                <w:bCs/>
                <w:sz w:val="24"/>
                <w:szCs w:val="24"/>
              </w:rPr>
            </w:pPr>
            <w:r w:rsidRPr="00E9240D">
              <w:rPr>
                <w:bCs/>
                <w:sz w:val="24"/>
                <w:szCs w:val="24"/>
              </w:rPr>
              <w:t>УК-3.2. Умеет поддерживать профессиональные отношения с представителями различных этносов, религий и культур.</w:t>
            </w:r>
          </w:p>
          <w:p w:rsidR="002A7337" w:rsidRPr="00E9240D" w:rsidRDefault="002A7337" w:rsidP="00DE2641">
            <w:pPr>
              <w:spacing w:line="276" w:lineRule="auto"/>
              <w:contextualSpacing/>
              <w:jc w:val="both"/>
              <w:rPr>
                <w:bCs/>
                <w:sz w:val="24"/>
                <w:szCs w:val="24"/>
              </w:rPr>
            </w:pPr>
            <w:r w:rsidRPr="00E9240D">
              <w:rPr>
                <w:bCs/>
                <w:sz w:val="24"/>
                <w:szCs w:val="24"/>
              </w:rPr>
              <w:t>УК-3.3. Владеет приёмами профессионального взаимодействия с учётом социокультурных особенностей коллег и пациентов.</w:t>
            </w:r>
          </w:p>
        </w:tc>
      </w:tr>
      <w:tr w:rsidR="002A7337" w:rsidRPr="008A2A0D" w:rsidTr="009F5DE0">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C840E7" w:rsidRDefault="002A7337" w:rsidP="00DE2641">
            <w:pPr>
              <w:autoSpaceDE w:val="0"/>
              <w:autoSpaceDN w:val="0"/>
              <w:adjustRightInd w:val="0"/>
              <w:spacing w:line="276" w:lineRule="auto"/>
              <w:rPr>
                <w:color w:val="000000"/>
                <w:sz w:val="24"/>
                <w:szCs w:val="24"/>
              </w:rPr>
            </w:pPr>
            <w:r w:rsidRPr="00C840E7">
              <w:rPr>
                <w:color w:val="000000"/>
                <w:sz w:val="24"/>
                <w:szCs w:val="24"/>
              </w:rPr>
              <w:t xml:space="preserve">УК-5. Способен планировать и решать задачи собственного профессионального и личностного развития, включая </w:t>
            </w:r>
            <w:r w:rsidRPr="00C840E7">
              <w:rPr>
                <w:color w:val="000000"/>
                <w:sz w:val="24"/>
                <w:szCs w:val="24"/>
              </w:rPr>
              <w:lastRenderedPageBreak/>
              <w:t>задачи изменения карьерной траектории</w:t>
            </w:r>
          </w:p>
        </w:tc>
        <w:tc>
          <w:tcPr>
            <w:tcW w:w="7116" w:type="dxa"/>
            <w:gridSpan w:val="4"/>
            <w:tcBorders>
              <w:top w:val="single" w:sz="4" w:space="0" w:color="auto"/>
              <w:left w:val="single" w:sz="4" w:space="0" w:color="auto"/>
              <w:bottom w:val="single" w:sz="4" w:space="0" w:color="auto"/>
              <w:right w:val="single" w:sz="4" w:space="0" w:color="auto"/>
            </w:tcBorders>
          </w:tcPr>
          <w:p w:rsidR="002A7337" w:rsidRPr="00E9240D" w:rsidRDefault="002A7337" w:rsidP="00DE2641">
            <w:pPr>
              <w:suppressAutoHyphens/>
              <w:spacing w:line="276" w:lineRule="auto"/>
              <w:rPr>
                <w:bCs/>
                <w:sz w:val="24"/>
                <w:szCs w:val="24"/>
              </w:rPr>
            </w:pPr>
            <w:r w:rsidRPr="00E9240D">
              <w:rPr>
                <w:bCs/>
                <w:sz w:val="24"/>
                <w:szCs w:val="24"/>
              </w:rPr>
              <w:lastRenderedPageBreak/>
              <w:t>УК-4.1. Знает основные характеристики, методы и способы собственного профессионального и личностного развития, включая задачи изменения карьерной траектории.</w:t>
            </w:r>
          </w:p>
          <w:p w:rsidR="002A7337" w:rsidRPr="00E9240D" w:rsidRDefault="002A7337" w:rsidP="00DE2641">
            <w:pPr>
              <w:suppressAutoHyphens/>
              <w:spacing w:line="276" w:lineRule="auto"/>
              <w:rPr>
                <w:bCs/>
                <w:sz w:val="24"/>
                <w:szCs w:val="24"/>
              </w:rPr>
            </w:pPr>
            <w:r w:rsidRPr="00E9240D">
              <w:rPr>
                <w:bCs/>
                <w:sz w:val="24"/>
                <w:szCs w:val="24"/>
              </w:rPr>
              <w:t>УК-4.3. Умеет 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w:t>
            </w:r>
          </w:p>
          <w:p w:rsidR="002A7337" w:rsidRPr="00E9240D" w:rsidRDefault="002A7337" w:rsidP="00DE2641">
            <w:pPr>
              <w:suppressAutoHyphens/>
              <w:spacing w:line="276" w:lineRule="auto"/>
              <w:rPr>
                <w:bCs/>
                <w:sz w:val="24"/>
                <w:szCs w:val="24"/>
              </w:rPr>
            </w:pPr>
            <w:r w:rsidRPr="00E9240D">
              <w:rPr>
                <w:bCs/>
                <w:sz w:val="24"/>
                <w:szCs w:val="24"/>
              </w:rPr>
              <w:t xml:space="preserve">УК-4.4. Владеет методами объективной оценки  собственного </w:t>
            </w:r>
            <w:r w:rsidRPr="00E9240D">
              <w:rPr>
                <w:bCs/>
                <w:sz w:val="24"/>
                <w:szCs w:val="24"/>
              </w:rPr>
              <w:lastRenderedPageBreak/>
              <w:t>профессионального и личностного развития, включая задачи изменения карьерной траектории.</w:t>
            </w:r>
          </w:p>
          <w:p w:rsidR="002A7337" w:rsidRPr="00E9240D" w:rsidRDefault="002A7337" w:rsidP="00DE2641">
            <w:pPr>
              <w:autoSpaceDE w:val="0"/>
              <w:autoSpaceDN w:val="0"/>
              <w:adjustRightInd w:val="0"/>
              <w:spacing w:line="276" w:lineRule="auto"/>
              <w:jc w:val="both"/>
              <w:rPr>
                <w:sz w:val="24"/>
                <w:szCs w:val="24"/>
              </w:rPr>
            </w:pPr>
          </w:p>
        </w:tc>
      </w:tr>
      <w:tr w:rsidR="002A7337" w:rsidRPr="008A2A0D" w:rsidTr="009F5DE0">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C840E7" w:rsidRDefault="002A7337" w:rsidP="00DE2641">
            <w:pPr>
              <w:autoSpaceDE w:val="0"/>
              <w:autoSpaceDN w:val="0"/>
              <w:adjustRightInd w:val="0"/>
              <w:spacing w:line="276" w:lineRule="auto"/>
              <w:rPr>
                <w:color w:val="000000"/>
                <w:sz w:val="24"/>
                <w:szCs w:val="24"/>
              </w:rPr>
            </w:pPr>
            <w:r w:rsidRPr="00C840E7">
              <w:rPr>
                <w:color w:val="000000"/>
                <w:sz w:val="24"/>
                <w:szCs w:val="24"/>
              </w:rPr>
              <w:lastRenderedPageBreak/>
              <w:t>Перечень основных разделов дисциплины</w:t>
            </w:r>
          </w:p>
        </w:tc>
        <w:tc>
          <w:tcPr>
            <w:tcW w:w="7116" w:type="dxa"/>
            <w:gridSpan w:val="4"/>
            <w:tcBorders>
              <w:top w:val="single" w:sz="4" w:space="0" w:color="auto"/>
              <w:left w:val="single" w:sz="4" w:space="0" w:color="auto"/>
              <w:bottom w:val="single" w:sz="4" w:space="0" w:color="auto"/>
              <w:right w:val="single" w:sz="4" w:space="0" w:color="auto"/>
            </w:tcBorders>
          </w:tcPr>
          <w:p w:rsidR="002A7337" w:rsidRDefault="002A7337" w:rsidP="00DE2641">
            <w:pPr>
              <w:spacing w:line="276" w:lineRule="auto"/>
              <w:ind w:firstLine="317"/>
              <w:jc w:val="both"/>
              <w:rPr>
                <w:b/>
                <w:sz w:val="24"/>
                <w:szCs w:val="24"/>
              </w:rPr>
            </w:pPr>
            <w:r w:rsidRPr="004335CD">
              <w:rPr>
                <w:b/>
                <w:sz w:val="24"/>
                <w:szCs w:val="24"/>
              </w:rPr>
              <w:t>Понятие коммуникации и</w:t>
            </w:r>
            <w:r>
              <w:rPr>
                <w:b/>
                <w:sz w:val="24"/>
                <w:szCs w:val="24"/>
              </w:rPr>
              <w:t xml:space="preserve"> основные парадигмы ее изучения</w:t>
            </w:r>
          </w:p>
          <w:p w:rsidR="002A7337" w:rsidRPr="004335CD" w:rsidRDefault="002A7337" w:rsidP="00DE2641">
            <w:pPr>
              <w:spacing w:line="276" w:lineRule="auto"/>
              <w:ind w:firstLine="317"/>
              <w:jc w:val="both"/>
              <w:rPr>
                <w:sz w:val="24"/>
                <w:szCs w:val="24"/>
              </w:rPr>
            </w:pPr>
            <w:r w:rsidRPr="004335CD">
              <w:rPr>
                <w:b/>
                <w:sz w:val="24"/>
                <w:szCs w:val="24"/>
              </w:rPr>
              <w:t xml:space="preserve"> </w:t>
            </w:r>
            <w:r w:rsidRPr="004335CD">
              <w:rPr>
                <w:sz w:val="24"/>
                <w:szCs w:val="24"/>
              </w:rPr>
              <w:t>Понятие коммуникации. Общие принципы эффективного общения. Основные модели общения. Фазы общения. Функции общения. Структура общения основные парадигмы изучения коммуникации.</w:t>
            </w:r>
          </w:p>
          <w:p w:rsidR="002A7337" w:rsidRDefault="002A7337" w:rsidP="00DE2641">
            <w:pPr>
              <w:spacing w:line="276" w:lineRule="auto"/>
              <w:ind w:firstLine="317"/>
              <w:jc w:val="both"/>
              <w:rPr>
                <w:b/>
                <w:sz w:val="24"/>
                <w:szCs w:val="24"/>
              </w:rPr>
            </w:pPr>
            <w:r w:rsidRPr="004335CD">
              <w:rPr>
                <w:b/>
                <w:sz w:val="24"/>
                <w:szCs w:val="24"/>
              </w:rPr>
              <w:t xml:space="preserve"> Личность в коммуникационном проце</w:t>
            </w:r>
            <w:r>
              <w:rPr>
                <w:b/>
                <w:sz w:val="24"/>
                <w:szCs w:val="24"/>
              </w:rPr>
              <w:t>ссе</w:t>
            </w:r>
          </w:p>
          <w:p w:rsidR="002A7337" w:rsidRDefault="002A7337" w:rsidP="00DE2641">
            <w:pPr>
              <w:spacing w:line="276" w:lineRule="auto"/>
              <w:ind w:firstLine="317"/>
              <w:jc w:val="both"/>
              <w:rPr>
                <w:sz w:val="24"/>
                <w:szCs w:val="24"/>
              </w:rPr>
            </w:pPr>
            <w:r w:rsidRPr="004335CD">
              <w:rPr>
                <w:b/>
                <w:sz w:val="24"/>
                <w:szCs w:val="24"/>
              </w:rPr>
              <w:t xml:space="preserve"> </w:t>
            </w:r>
            <w:r w:rsidRPr="004335CD">
              <w:rPr>
                <w:sz w:val="24"/>
                <w:szCs w:val="24"/>
              </w:rPr>
              <w:t>Концепции личности и их учет в общении. Психоаналитический подход к изучению личности. Бихевиористский подход к изучению личности. Когнитивная психология. Гуманистическая психология. Защитные механизмы личности. Учёт гендерных различий в общении. Типология личности собеседников.</w:t>
            </w:r>
            <w:r>
              <w:rPr>
                <w:sz w:val="24"/>
                <w:szCs w:val="24"/>
              </w:rPr>
              <w:t xml:space="preserve"> </w:t>
            </w:r>
          </w:p>
          <w:p w:rsidR="002A7337" w:rsidRDefault="002A7337" w:rsidP="00DE2641">
            <w:pPr>
              <w:spacing w:line="276" w:lineRule="auto"/>
              <w:ind w:firstLine="317"/>
              <w:jc w:val="both"/>
              <w:rPr>
                <w:b/>
                <w:sz w:val="24"/>
                <w:szCs w:val="24"/>
              </w:rPr>
            </w:pPr>
            <w:r w:rsidRPr="004335CD">
              <w:rPr>
                <w:b/>
                <w:sz w:val="24"/>
                <w:szCs w:val="24"/>
              </w:rPr>
              <w:t>Стили, виды, стратегии коммуникативной деятельности</w:t>
            </w:r>
            <w:r>
              <w:rPr>
                <w:b/>
                <w:sz w:val="24"/>
                <w:szCs w:val="24"/>
              </w:rPr>
              <w:t xml:space="preserve">. </w:t>
            </w:r>
            <w:r w:rsidRPr="004335CD">
              <w:rPr>
                <w:b/>
                <w:sz w:val="24"/>
                <w:szCs w:val="24"/>
              </w:rPr>
              <w:t>Вербальные и невербальные средства коммуникации</w:t>
            </w:r>
          </w:p>
          <w:p w:rsidR="002A7337" w:rsidRDefault="002A7337" w:rsidP="00DE2641">
            <w:pPr>
              <w:spacing w:line="276" w:lineRule="auto"/>
              <w:ind w:firstLine="317"/>
              <w:jc w:val="both"/>
              <w:rPr>
                <w:sz w:val="24"/>
                <w:szCs w:val="24"/>
              </w:rPr>
            </w:pPr>
            <w:r>
              <w:rPr>
                <w:b/>
                <w:sz w:val="24"/>
                <w:szCs w:val="24"/>
              </w:rPr>
              <w:t xml:space="preserve"> </w:t>
            </w:r>
            <w:r w:rsidRPr="004335CD">
              <w:rPr>
                <w:sz w:val="24"/>
                <w:szCs w:val="24"/>
              </w:rPr>
              <w:t>Вербальное общение.  Основные функции речи.  Виды речи.  Невербальное общение. Проксемика. межличностное пространство в невербальной коммуникации. Язык телодвижений.</w:t>
            </w:r>
            <w:r>
              <w:rPr>
                <w:sz w:val="24"/>
                <w:szCs w:val="24"/>
              </w:rPr>
              <w:t xml:space="preserve"> </w:t>
            </w:r>
            <w:r w:rsidRPr="004335CD">
              <w:rPr>
                <w:b/>
                <w:sz w:val="24"/>
                <w:szCs w:val="24"/>
              </w:rPr>
              <w:t>Барьеры, препятствующие эффективной коммуникации</w:t>
            </w:r>
            <w:r>
              <w:rPr>
                <w:b/>
                <w:sz w:val="24"/>
                <w:szCs w:val="24"/>
              </w:rPr>
              <w:t xml:space="preserve"> </w:t>
            </w:r>
            <w:r w:rsidRPr="004335CD">
              <w:rPr>
                <w:sz w:val="24"/>
                <w:szCs w:val="24"/>
              </w:rPr>
              <w:t>Барьеры общения. Барьеры социально-культурного различия: социальные различия, политические различия, религиозные различия, профессиональные различия. Барьеры отношения: неприязнь, недоверие к собеседнику.</w:t>
            </w:r>
          </w:p>
          <w:p w:rsidR="002A7337" w:rsidRPr="004335CD" w:rsidRDefault="002A7337" w:rsidP="00DE2641">
            <w:pPr>
              <w:spacing w:line="276" w:lineRule="auto"/>
              <w:ind w:firstLine="317"/>
              <w:jc w:val="both"/>
              <w:rPr>
                <w:b/>
                <w:sz w:val="24"/>
                <w:szCs w:val="24"/>
              </w:rPr>
            </w:pPr>
            <w:r w:rsidRPr="004335CD">
              <w:rPr>
                <w:b/>
                <w:sz w:val="24"/>
                <w:szCs w:val="24"/>
              </w:rPr>
              <w:t>Развитие коммуникативной компетентности  в профессиональной медицинской деятельности</w:t>
            </w:r>
            <w:r>
              <w:rPr>
                <w:b/>
                <w:sz w:val="24"/>
                <w:szCs w:val="24"/>
              </w:rPr>
              <w:t xml:space="preserve">. </w:t>
            </w:r>
            <w:r w:rsidRPr="004335CD">
              <w:rPr>
                <w:b/>
                <w:sz w:val="24"/>
                <w:szCs w:val="24"/>
              </w:rPr>
              <w:t>Особенности общения в процессе медицинской деятельности</w:t>
            </w:r>
          </w:p>
          <w:p w:rsidR="002A7337" w:rsidRPr="00020303" w:rsidRDefault="002A7337" w:rsidP="00DE2641">
            <w:pPr>
              <w:pStyle w:val="a7"/>
              <w:shd w:val="clear" w:color="auto" w:fill="FFFFFF"/>
              <w:spacing w:line="276" w:lineRule="auto"/>
              <w:ind w:left="0" w:firstLine="317"/>
              <w:jc w:val="both"/>
              <w:rPr>
                <w:sz w:val="24"/>
                <w:szCs w:val="24"/>
              </w:rPr>
            </w:pPr>
            <w:r w:rsidRPr="00020303">
              <w:rPr>
                <w:sz w:val="24"/>
                <w:szCs w:val="24"/>
              </w:rPr>
              <w:t>Требования, предъявляемые к медицинскому работнику: гуманизм врача, соблюдение врачебной тайны (конфиденциальность), общая и профессиональная культура врача, духовная культура врача. Психология пациента. Внутренняя картина болезни. Отношение пациента к своей болезни. Типы «особых» пациентов. «Трудные» больные. Психологические (поведенческие) реакции больных на заболевание. Работа с пациентами, имеющими девиантные, альтернативные сексуальные ориентации. Общение с враждебно настроенными, агрессивными пациентами. Общение с пациентами, являющимися асоциальными личностями. Общение с пациентами, страдающим ВИЧ/СПИДом. Консультирование по вопросам ВИЧ-инфекции. Модели отношений врача и пациента.</w:t>
            </w:r>
          </w:p>
          <w:p w:rsidR="002A7337" w:rsidRPr="00020303" w:rsidRDefault="002A7337" w:rsidP="00DE2641">
            <w:pPr>
              <w:pStyle w:val="a7"/>
              <w:shd w:val="clear" w:color="auto" w:fill="FFFFFF"/>
              <w:spacing w:line="276" w:lineRule="auto"/>
              <w:ind w:left="0" w:firstLine="317"/>
              <w:jc w:val="both"/>
              <w:rPr>
                <w:b/>
                <w:sz w:val="24"/>
                <w:szCs w:val="24"/>
              </w:rPr>
            </w:pPr>
            <w:r w:rsidRPr="00020303">
              <w:rPr>
                <w:b/>
                <w:sz w:val="24"/>
                <w:szCs w:val="24"/>
              </w:rPr>
              <w:t>Коммуникативная компетентность врача</w:t>
            </w:r>
          </w:p>
          <w:p w:rsidR="002A7337" w:rsidRPr="00020303" w:rsidRDefault="002A7337" w:rsidP="00DE2641">
            <w:pPr>
              <w:pStyle w:val="a7"/>
              <w:shd w:val="clear" w:color="auto" w:fill="FFFFFF"/>
              <w:spacing w:line="276" w:lineRule="auto"/>
              <w:ind w:left="0" w:firstLine="317"/>
              <w:jc w:val="both"/>
              <w:rPr>
                <w:sz w:val="24"/>
                <w:szCs w:val="24"/>
              </w:rPr>
            </w:pPr>
            <w:r w:rsidRPr="00020303">
              <w:rPr>
                <w:b/>
                <w:sz w:val="24"/>
                <w:szCs w:val="24"/>
              </w:rPr>
              <w:t xml:space="preserve">  </w:t>
            </w:r>
            <w:r w:rsidRPr="00020303">
              <w:rPr>
                <w:sz w:val="24"/>
                <w:szCs w:val="24"/>
              </w:rPr>
              <w:t xml:space="preserve">Коммуникативная компетентность врача, лежащая в основе установления терапевтического альянса с пациентом. </w:t>
            </w:r>
            <w:r w:rsidRPr="00020303">
              <w:rPr>
                <w:sz w:val="24"/>
                <w:szCs w:val="24"/>
              </w:rPr>
              <w:lastRenderedPageBreak/>
              <w:t>Коммуникативная толерантность. Психологические характеристики, формирующие коммуникативную компетентность. Психологические особенности, снижающие коммуникативную компетентность врача.</w:t>
            </w:r>
          </w:p>
          <w:p w:rsidR="002A7337" w:rsidRPr="00020303" w:rsidRDefault="002A7337" w:rsidP="00DE2641">
            <w:pPr>
              <w:pStyle w:val="a7"/>
              <w:shd w:val="clear" w:color="auto" w:fill="FFFFFF"/>
              <w:spacing w:line="276" w:lineRule="auto"/>
              <w:ind w:left="0" w:firstLine="317"/>
              <w:jc w:val="both"/>
              <w:rPr>
                <w:b/>
                <w:sz w:val="24"/>
                <w:szCs w:val="24"/>
              </w:rPr>
            </w:pPr>
            <w:r w:rsidRPr="00020303">
              <w:rPr>
                <w:b/>
                <w:sz w:val="24"/>
                <w:szCs w:val="24"/>
              </w:rPr>
              <w:t>Имидж врача</w:t>
            </w:r>
          </w:p>
          <w:p w:rsidR="002A7337" w:rsidRPr="00020303" w:rsidRDefault="002A7337" w:rsidP="00DE2641">
            <w:pPr>
              <w:pStyle w:val="a7"/>
              <w:shd w:val="clear" w:color="auto" w:fill="FFFFFF"/>
              <w:spacing w:line="276" w:lineRule="auto"/>
              <w:ind w:left="0" w:firstLine="317"/>
              <w:jc w:val="both"/>
              <w:rPr>
                <w:bCs/>
                <w:sz w:val="24"/>
                <w:szCs w:val="24"/>
              </w:rPr>
            </w:pPr>
            <w:r w:rsidRPr="00020303">
              <w:rPr>
                <w:b/>
                <w:sz w:val="24"/>
                <w:szCs w:val="24"/>
              </w:rPr>
              <w:t xml:space="preserve"> </w:t>
            </w:r>
            <w:r w:rsidRPr="00020303">
              <w:rPr>
                <w:sz w:val="24"/>
                <w:szCs w:val="24"/>
              </w:rPr>
              <w:t>Предпосылки понимания имиджа как средового явления. Становление имиджелогии. Проблема имиджа в исследования зарубежной психологии. Проблема имиджа в исследования отечественных психологов. Функции имиджа. Структура имиджа. Роль среды в формировании имиджа профессионала. Особенности формирования имиджа.</w:t>
            </w:r>
            <w:r w:rsidRPr="00020303">
              <w:rPr>
                <w:bCs/>
                <w:sz w:val="24"/>
                <w:szCs w:val="24"/>
              </w:rPr>
              <w:t xml:space="preserve"> Организация целенаправленной деятельности по формированию индивидуального имиджа. Этапы формирования имиджа. </w:t>
            </w:r>
          </w:p>
          <w:p w:rsidR="002A7337" w:rsidRPr="00020303" w:rsidRDefault="002A7337" w:rsidP="00DE2641">
            <w:pPr>
              <w:pStyle w:val="a7"/>
              <w:shd w:val="clear" w:color="auto" w:fill="FFFFFF"/>
              <w:spacing w:line="276" w:lineRule="auto"/>
              <w:ind w:left="0" w:firstLine="317"/>
              <w:jc w:val="both"/>
              <w:rPr>
                <w:b/>
                <w:sz w:val="24"/>
                <w:szCs w:val="24"/>
              </w:rPr>
            </w:pPr>
            <w:r w:rsidRPr="00020303">
              <w:rPr>
                <w:b/>
                <w:sz w:val="24"/>
                <w:szCs w:val="24"/>
              </w:rPr>
              <w:t>Стресс и синдром эмоционального выгорания</w:t>
            </w:r>
          </w:p>
          <w:p w:rsidR="002A7337" w:rsidRPr="00020303" w:rsidRDefault="002A7337" w:rsidP="00DE2641">
            <w:pPr>
              <w:pStyle w:val="a7"/>
              <w:shd w:val="clear" w:color="auto" w:fill="FFFFFF"/>
              <w:spacing w:line="276" w:lineRule="auto"/>
              <w:ind w:left="0" w:firstLine="317"/>
              <w:jc w:val="both"/>
              <w:rPr>
                <w:b/>
                <w:sz w:val="24"/>
                <w:szCs w:val="24"/>
              </w:rPr>
            </w:pPr>
            <w:r w:rsidRPr="00020303">
              <w:rPr>
                <w:b/>
                <w:sz w:val="24"/>
                <w:szCs w:val="24"/>
              </w:rPr>
              <w:t xml:space="preserve"> </w:t>
            </w:r>
            <w:r w:rsidRPr="00020303">
              <w:rPr>
                <w:color w:val="000000"/>
                <w:sz w:val="24"/>
                <w:szCs w:val="24"/>
                <w:shd w:val="clear" w:color="auto" w:fill="FFFFFF"/>
              </w:rPr>
              <w:t>Подходы и теории стресса. Структура стрессовой ситуации и состояния. Сильные и глубокие эмоциональные состояния. Стрессовые состояния в современной жизнедеятельности. Методология и методы исследования стресса. Психологическая работа с эмоционально-личностными проблемами.</w:t>
            </w:r>
            <w:r w:rsidRPr="00020303">
              <w:rPr>
                <w:sz w:val="24"/>
                <w:szCs w:val="24"/>
              </w:rPr>
              <w:t> Синдром эмоционального выгорания и борьба с ним</w:t>
            </w:r>
            <w:r w:rsidRPr="00020303">
              <w:rPr>
                <w:b/>
                <w:sz w:val="24"/>
                <w:szCs w:val="24"/>
              </w:rPr>
              <w:t>.</w:t>
            </w:r>
          </w:p>
          <w:p w:rsidR="002A7337" w:rsidRPr="00020303" w:rsidRDefault="002A7337" w:rsidP="00DE2641">
            <w:pPr>
              <w:pStyle w:val="a7"/>
              <w:shd w:val="clear" w:color="auto" w:fill="FFFFFF"/>
              <w:spacing w:line="276" w:lineRule="auto"/>
              <w:ind w:left="0" w:firstLine="317"/>
              <w:jc w:val="both"/>
              <w:rPr>
                <w:b/>
                <w:sz w:val="24"/>
                <w:szCs w:val="24"/>
              </w:rPr>
            </w:pPr>
            <w:r w:rsidRPr="00020303">
              <w:rPr>
                <w:b/>
                <w:sz w:val="24"/>
                <w:szCs w:val="24"/>
              </w:rPr>
              <w:t>Конфликт в медицинской деятельности</w:t>
            </w:r>
          </w:p>
          <w:p w:rsidR="002A7337" w:rsidRPr="00020303" w:rsidRDefault="002A7337" w:rsidP="00DE2641">
            <w:pPr>
              <w:pStyle w:val="a7"/>
              <w:shd w:val="clear" w:color="auto" w:fill="FFFFFF"/>
              <w:spacing w:line="276" w:lineRule="auto"/>
              <w:ind w:left="0" w:firstLine="317"/>
              <w:jc w:val="both"/>
              <w:rPr>
                <w:sz w:val="24"/>
                <w:szCs w:val="24"/>
              </w:rPr>
            </w:pPr>
            <w:r w:rsidRPr="00020303">
              <w:rPr>
                <w:b/>
                <w:sz w:val="24"/>
                <w:szCs w:val="24"/>
              </w:rPr>
              <w:t xml:space="preserve"> </w:t>
            </w:r>
            <w:r w:rsidRPr="00020303">
              <w:rPr>
                <w:sz w:val="24"/>
                <w:szCs w:val="24"/>
              </w:rPr>
              <w:t>Теоретические аспекты конфликтологии. Анализ конфликта. Разрешение конфликтов. Стратегии поведения. Посредничество, арбитраж. Конфликты в организации. Конфликт в медицинском процессе.</w:t>
            </w:r>
          </w:p>
          <w:p w:rsidR="002A7337" w:rsidRDefault="002A7337" w:rsidP="00DE2641">
            <w:pPr>
              <w:autoSpaceDE w:val="0"/>
              <w:autoSpaceDN w:val="0"/>
              <w:adjustRightInd w:val="0"/>
              <w:spacing w:line="276" w:lineRule="auto"/>
              <w:ind w:firstLine="539"/>
              <w:jc w:val="both"/>
              <w:rPr>
                <w:b/>
                <w:sz w:val="24"/>
                <w:szCs w:val="24"/>
              </w:rPr>
            </w:pPr>
            <w:r w:rsidRPr="004335CD">
              <w:rPr>
                <w:b/>
                <w:sz w:val="24"/>
                <w:szCs w:val="24"/>
              </w:rPr>
              <w:t>Формирование коммуникативной компетентности врача</w:t>
            </w:r>
          </w:p>
          <w:p w:rsidR="002A7337" w:rsidRPr="00C840E7" w:rsidRDefault="002A7337" w:rsidP="00DE2641">
            <w:pPr>
              <w:autoSpaceDE w:val="0"/>
              <w:autoSpaceDN w:val="0"/>
              <w:adjustRightInd w:val="0"/>
              <w:spacing w:line="276" w:lineRule="auto"/>
              <w:ind w:firstLine="539"/>
              <w:jc w:val="both"/>
              <w:rPr>
                <w:color w:val="000000"/>
                <w:sz w:val="24"/>
                <w:szCs w:val="24"/>
              </w:rPr>
            </w:pPr>
            <w:r>
              <w:rPr>
                <w:b/>
                <w:sz w:val="24"/>
                <w:szCs w:val="24"/>
              </w:rPr>
              <w:t xml:space="preserve"> </w:t>
            </w:r>
            <w:r w:rsidRPr="004335CD">
              <w:rPr>
                <w:bCs/>
                <w:sz w:val="24"/>
                <w:szCs w:val="24"/>
                <w:shd w:val="clear" w:color="auto" w:fill="FFFFFF"/>
              </w:rPr>
              <w:t>Коммуникации с особыми категориями пациентов.</w:t>
            </w:r>
            <w:r w:rsidRPr="004335CD">
              <w:rPr>
                <w:sz w:val="24"/>
                <w:szCs w:val="24"/>
              </w:rPr>
              <w:t xml:space="preserve"> Обучение эффективной   коммуникации.</w:t>
            </w:r>
            <w:r w:rsidRPr="004335CD">
              <w:rPr>
                <w:bCs/>
                <w:sz w:val="24"/>
                <w:szCs w:val="24"/>
                <w:shd w:val="clear" w:color="auto" w:fill="FFFFFF"/>
              </w:rPr>
              <w:t xml:space="preserve"> Коммуникации с особыми категориями пациентов.</w:t>
            </w:r>
            <w:r w:rsidRPr="004335CD">
              <w:rPr>
                <w:sz w:val="24"/>
                <w:szCs w:val="24"/>
              </w:rPr>
              <w:t xml:space="preserve"> Обучение эффективной   коммуникации</w:t>
            </w:r>
            <w:r>
              <w:rPr>
                <w:sz w:val="24"/>
                <w:szCs w:val="24"/>
              </w:rPr>
              <w:t>.</w:t>
            </w:r>
            <w:r w:rsidRPr="004335CD">
              <w:rPr>
                <w:sz w:val="24"/>
                <w:szCs w:val="24"/>
              </w:rPr>
              <w:t xml:space="preserve"> </w:t>
            </w:r>
            <w:r w:rsidRPr="004335CD">
              <w:rPr>
                <w:color w:val="000000"/>
                <w:sz w:val="24"/>
                <w:szCs w:val="24"/>
              </w:rPr>
              <w:t xml:space="preserve">Умения, позволяющие правильно воспринимать и понимать других людей, их поведение и психологические особенности. Умение слушать и понимать речевые сообщения собеседника. Экспрессивные умения, позволяющие адекватно выразить (иногда, наоборот, скрыть) свои чувства, отношение к собеседнику в мимике, пантомимике, интонации и т. д. Умение точно и эффективно сформулировать и передать в </w:t>
            </w:r>
            <w:r w:rsidRPr="004335CD">
              <w:rPr>
                <w:bCs/>
                <w:color w:val="000000"/>
                <w:sz w:val="24"/>
                <w:szCs w:val="24"/>
              </w:rPr>
              <w:t>речи</w:t>
            </w:r>
            <w:r w:rsidRPr="004335CD">
              <w:rPr>
                <w:color w:val="000000"/>
                <w:sz w:val="24"/>
                <w:szCs w:val="24"/>
              </w:rPr>
              <w:t xml:space="preserve"> ту или иную информацию. Умение воздействовать на собеседника, вызывать у него оп</w:t>
            </w:r>
            <w:r w:rsidRPr="004335CD">
              <w:rPr>
                <w:color w:val="000000"/>
                <w:sz w:val="24"/>
                <w:szCs w:val="24"/>
              </w:rPr>
              <w:softHyphen/>
              <w:t>ределенные мысли, чувства, желания, поведение. Умение контролировать ход процесса общения и при необхо</w:t>
            </w:r>
            <w:r w:rsidRPr="004335CD">
              <w:rPr>
                <w:color w:val="000000"/>
                <w:sz w:val="24"/>
                <w:szCs w:val="24"/>
              </w:rPr>
              <w:softHyphen/>
              <w:t xml:space="preserve">димости корректировать его. </w:t>
            </w:r>
            <w:r w:rsidRPr="004335CD">
              <w:rPr>
                <w:sz w:val="24"/>
                <w:szCs w:val="24"/>
              </w:rPr>
              <w:t>Социальные медиа в медицине. Коммуникации посредством Интернета. Коммуникативные технологии.</w:t>
            </w:r>
          </w:p>
        </w:tc>
      </w:tr>
      <w:tr w:rsidR="002A7337" w:rsidRPr="008A2A0D" w:rsidTr="009F5DE0">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C840E7" w:rsidRDefault="002A7337" w:rsidP="00DE2641">
            <w:pPr>
              <w:autoSpaceDE w:val="0"/>
              <w:autoSpaceDN w:val="0"/>
              <w:adjustRightInd w:val="0"/>
              <w:spacing w:line="276" w:lineRule="auto"/>
              <w:rPr>
                <w:color w:val="000000"/>
                <w:sz w:val="24"/>
                <w:szCs w:val="24"/>
              </w:rPr>
            </w:pPr>
            <w:r>
              <w:rPr>
                <w:color w:val="000000"/>
                <w:sz w:val="24"/>
                <w:szCs w:val="24"/>
              </w:rPr>
              <w:lastRenderedPageBreak/>
              <w:t>«</w:t>
            </w:r>
            <w:r w:rsidRPr="00C840E7">
              <w:rPr>
                <w:color w:val="000000"/>
                <w:sz w:val="24"/>
                <w:szCs w:val="24"/>
              </w:rPr>
              <w:t xml:space="preserve">Входные» требования для изучения </w:t>
            </w:r>
            <w:r w:rsidRPr="00C840E7">
              <w:rPr>
                <w:color w:val="000000"/>
                <w:sz w:val="24"/>
                <w:szCs w:val="24"/>
              </w:rPr>
              <w:lastRenderedPageBreak/>
              <w:t>дисциплины</w:t>
            </w:r>
          </w:p>
        </w:tc>
        <w:tc>
          <w:tcPr>
            <w:tcW w:w="7116" w:type="dxa"/>
            <w:gridSpan w:val="4"/>
            <w:tcBorders>
              <w:top w:val="single" w:sz="4" w:space="0" w:color="auto"/>
              <w:left w:val="single" w:sz="4" w:space="0" w:color="auto"/>
              <w:bottom w:val="single" w:sz="4" w:space="0" w:color="auto"/>
              <w:right w:val="single" w:sz="4" w:space="0" w:color="auto"/>
            </w:tcBorders>
          </w:tcPr>
          <w:p w:rsidR="002A7337" w:rsidRPr="00C840E7" w:rsidRDefault="002A7337" w:rsidP="00DE2641">
            <w:pPr>
              <w:autoSpaceDE w:val="0"/>
              <w:autoSpaceDN w:val="0"/>
              <w:adjustRightInd w:val="0"/>
              <w:spacing w:line="276" w:lineRule="auto"/>
              <w:ind w:firstLine="239"/>
              <w:jc w:val="both"/>
              <w:rPr>
                <w:color w:val="000000"/>
                <w:sz w:val="24"/>
                <w:szCs w:val="24"/>
              </w:rPr>
            </w:pPr>
            <w:r w:rsidRPr="00C840E7">
              <w:rPr>
                <w:color w:val="000000"/>
                <w:sz w:val="24"/>
                <w:szCs w:val="24"/>
              </w:rPr>
              <w:lastRenderedPageBreak/>
              <w:t>- способность к абстрактному мышлению, анализу, синтезу;</w:t>
            </w:r>
          </w:p>
          <w:p w:rsidR="002A7337" w:rsidRPr="00C840E7" w:rsidRDefault="002A7337" w:rsidP="00DE2641">
            <w:pPr>
              <w:autoSpaceDE w:val="0"/>
              <w:autoSpaceDN w:val="0"/>
              <w:adjustRightInd w:val="0"/>
              <w:spacing w:line="276" w:lineRule="auto"/>
              <w:ind w:firstLine="239"/>
              <w:jc w:val="both"/>
              <w:rPr>
                <w:color w:val="000000"/>
                <w:sz w:val="24"/>
                <w:szCs w:val="24"/>
              </w:rPr>
            </w:pPr>
            <w:r w:rsidRPr="00C840E7">
              <w:rPr>
                <w:color w:val="000000"/>
                <w:sz w:val="24"/>
                <w:szCs w:val="24"/>
              </w:rPr>
              <w:t>- способность использовать основы философских знаний для формирования мировоззренческой позиции;</w:t>
            </w:r>
          </w:p>
          <w:p w:rsidR="002A7337" w:rsidRPr="00C840E7" w:rsidRDefault="002A7337" w:rsidP="00DE2641">
            <w:pPr>
              <w:autoSpaceDE w:val="0"/>
              <w:autoSpaceDN w:val="0"/>
              <w:adjustRightInd w:val="0"/>
              <w:spacing w:line="276" w:lineRule="auto"/>
              <w:ind w:firstLine="239"/>
              <w:jc w:val="both"/>
              <w:rPr>
                <w:color w:val="000000"/>
                <w:sz w:val="24"/>
                <w:szCs w:val="24"/>
              </w:rPr>
            </w:pPr>
            <w:r w:rsidRPr="00C840E7">
              <w:rPr>
                <w:color w:val="000000"/>
                <w:sz w:val="24"/>
                <w:szCs w:val="24"/>
              </w:rPr>
              <w:lastRenderedPageBreak/>
              <w:t>- готовность к саморазвитию, самореализации, самообразованию, использованию творческого потенциала;</w:t>
            </w:r>
          </w:p>
          <w:p w:rsidR="002A7337" w:rsidRPr="00C840E7" w:rsidRDefault="002A7337" w:rsidP="00DE2641">
            <w:pPr>
              <w:autoSpaceDE w:val="0"/>
              <w:autoSpaceDN w:val="0"/>
              <w:adjustRightInd w:val="0"/>
              <w:spacing w:line="276" w:lineRule="auto"/>
              <w:ind w:firstLine="239"/>
              <w:jc w:val="both"/>
              <w:rPr>
                <w:color w:val="000000"/>
                <w:sz w:val="24"/>
                <w:szCs w:val="24"/>
              </w:rPr>
            </w:pPr>
            <w:r w:rsidRPr="00C840E7">
              <w:rPr>
                <w:color w:val="000000"/>
                <w:sz w:val="24"/>
                <w:szCs w:val="24"/>
              </w:rPr>
              <w:t>- готовность к работе в коллективе, толерантно воспринимать социальные, этнические, конфессиональные и культурные различия;</w:t>
            </w:r>
          </w:p>
          <w:p w:rsidR="002A7337" w:rsidRPr="00C840E7" w:rsidRDefault="002A7337" w:rsidP="00DE2641">
            <w:pPr>
              <w:autoSpaceDE w:val="0"/>
              <w:autoSpaceDN w:val="0"/>
              <w:adjustRightInd w:val="0"/>
              <w:spacing w:line="276" w:lineRule="auto"/>
              <w:ind w:firstLine="239"/>
              <w:jc w:val="both"/>
              <w:rPr>
                <w:color w:val="000000"/>
                <w:sz w:val="24"/>
                <w:szCs w:val="24"/>
              </w:rPr>
            </w:pPr>
            <w:r w:rsidRPr="00C840E7">
              <w:rPr>
                <w:color w:val="000000"/>
                <w:sz w:val="24"/>
                <w:szCs w:val="24"/>
              </w:rPr>
              <w:t xml:space="preserve">- готовность к коммуникации в устной и письменной формах на русском и иностранном языках для решения задач профессиональной деятельности. </w:t>
            </w:r>
          </w:p>
        </w:tc>
      </w:tr>
      <w:tr w:rsidR="002A7337" w:rsidRPr="008A2A0D" w:rsidTr="009F5DE0">
        <w:trPr>
          <w:jc w:val="right"/>
        </w:trPr>
        <w:tc>
          <w:tcPr>
            <w:tcW w:w="8493" w:type="dxa"/>
            <w:gridSpan w:val="3"/>
            <w:tcBorders>
              <w:top w:val="single" w:sz="4" w:space="0" w:color="auto"/>
              <w:left w:val="single" w:sz="4" w:space="0" w:color="auto"/>
              <w:bottom w:val="single" w:sz="4" w:space="0" w:color="auto"/>
              <w:right w:val="single" w:sz="4" w:space="0" w:color="auto"/>
            </w:tcBorders>
          </w:tcPr>
          <w:p w:rsidR="002A7337" w:rsidRPr="00646378" w:rsidRDefault="002A7337" w:rsidP="00DE2641">
            <w:pPr>
              <w:autoSpaceDE w:val="0"/>
              <w:autoSpaceDN w:val="0"/>
              <w:adjustRightInd w:val="0"/>
              <w:spacing w:line="276" w:lineRule="auto"/>
              <w:ind w:firstLine="539"/>
              <w:jc w:val="center"/>
              <w:rPr>
                <w:b/>
                <w:color w:val="000000"/>
                <w:sz w:val="24"/>
                <w:szCs w:val="24"/>
              </w:rPr>
            </w:pPr>
            <w:r w:rsidRPr="00646378">
              <w:rPr>
                <w:b/>
                <w:color w:val="000000"/>
                <w:sz w:val="24"/>
                <w:szCs w:val="24"/>
              </w:rPr>
              <w:lastRenderedPageBreak/>
              <w:t>Дисциплина «Педагогика»</w:t>
            </w:r>
          </w:p>
        </w:tc>
        <w:tc>
          <w:tcPr>
            <w:tcW w:w="1021" w:type="dxa"/>
            <w:gridSpan w:val="2"/>
            <w:tcBorders>
              <w:top w:val="single" w:sz="4" w:space="0" w:color="auto"/>
              <w:left w:val="single" w:sz="4" w:space="0" w:color="auto"/>
              <w:bottom w:val="single" w:sz="4" w:space="0" w:color="auto"/>
              <w:right w:val="single" w:sz="4" w:space="0" w:color="auto"/>
            </w:tcBorders>
          </w:tcPr>
          <w:p w:rsidR="002A7337" w:rsidRPr="00646378" w:rsidRDefault="002A7337" w:rsidP="00DE2641">
            <w:pPr>
              <w:autoSpaceDE w:val="0"/>
              <w:autoSpaceDN w:val="0"/>
              <w:adjustRightInd w:val="0"/>
              <w:spacing w:line="276" w:lineRule="auto"/>
              <w:ind w:firstLine="20"/>
              <w:jc w:val="center"/>
              <w:rPr>
                <w:b/>
                <w:color w:val="000000"/>
                <w:sz w:val="24"/>
                <w:szCs w:val="24"/>
              </w:rPr>
            </w:pPr>
            <w:r w:rsidRPr="00646378">
              <w:rPr>
                <w:b/>
                <w:color w:val="000000"/>
                <w:sz w:val="24"/>
                <w:szCs w:val="24"/>
              </w:rPr>
              <w:t>1 з.е.</w:t>
            </w:r>
          </w:p>
        </w:tc>
      </w:tr>
      <w:tr w:rsidR="002A7337" w:rsidRPr="008A2A0D" w:rsidTr="009F5DE0">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646378" w:rsidRDefault="002A7337" w:rsidP="00DE2641">
            <w:pPr>
              <w:autoSpaceDE w:val="0"/>
              <w:autoSpaceDN w:val="0"/>
              <w:adjustRightInd w:val="0"/>
              <w:spacing w:line="276" w:lineRule="auto"/>
              <w:rPr>
                <w:color w:val="000000"/>
                <w:sz w:val="24"/>
                <w:szCs w:val="24"/>
              </w:rPr>
            </w:pPr>
            <w:r w:rsidRPr="00646378">
              <w:rPr>
                <w:color w:val="000000"/>
                <w:sz w:val="24"/>
                <w:szCs w:val="24"/>
              </w:rPr>
              <w:t>Компетенции</w:t>
            </w:r>
          </w:p>
        </w:tc>
        <w:tc>
          <w:tcPr>
            <w:tcW w:w="7116" w:type="dxa"/>
            <w:gridSpan w:val="4"/>
            <w:tcBorders>
              <w:top w:val="single" w:sz="4" w:space="0" w:color="auto"/>
              <w:left w:val="single" w:sz="4" w:space="0" w:color="auto"/>
              <w:bottom w:val="single" w:sz="4" w:space="0" w:color="auto"/>
              <w:right w:val="single" w:sz="4" w:space="0" w:color="auto"/>
            </w:tcBorders>
          </w:tcPr>
          <w:p w:rsidR="002A7337" w:rsidRPr="00646378" w:rsidRDefault="002A7337" w:rsidP="00DE2641">
            <w:pPr>
              <w:autoSpaceDE w:val="0"/>
              <w:autoSpaceDN w:val="0"/>
              <w:adjustRightInd w:val="0"/>
              <w:spacing w:line="276" w:lineRule="auto"/>
              <w:ind w:firstLine="539"/>
              <w:jc w:val="center"/>
              <w:rPr>
                <w:color w:val="000000"/>
                <w:sz w:val="24"/>
                <w:szCs w:val="24"/>
              </w:rPr>
            </w:pPr>
            <w:r w:rsidRPr="00646378">
              <w:rPr>
                <w:color w:val="000000"/>
                <w:sz w:val="24"/>
                <w:szCs w:val="24"/>
              </w:rPr>
              <w:t>Индикаторы достижения компетенций</w:t>
            </w:r>
          </w:p>
        </w:tc>
      </w:tr>
      <w:tr w:rsidR="002A7337" w:rsidRPr="008A2A0D" w:rsidTr="009F5DE0">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646378" w:rsidRDefault="002A7337" w:rsidP="00DE2641">
            <w:pPr>
              <w:autoSpaceDE w:val="0"/>
              <w:autoSpaceDN w:val="0"/>
              <w:adjustRightInd w:val="0"/>
              <w:spacing w:line="276" w:lineRule="auto"/>
              <w:rPr>
                <w:color w:val="000000"/>
                <w:sz w:val="24"/>
                <w:szCs w:val="24"/>
              </w:rPr>
            </w:pPr>
            <w:r w:rsidRPr="00646378">
              <w:rPr>
                <w:color w:val="000000"/>
                <w:sz w:val="24"/>
                <w:szCs w:val="24"/>
              </w:rPr>
              <w:t>ОПК-</w:t>
            </w:r>
            <w:r>
              <w:rPr>
                <w:color w:val="000000"/>
                <w:sz w:val="24"/>
                <w:szCs w:val="24"/>
              </w:rPr>
              <w:t>4</w:t>
            </w:r>
            <w:r w:rsidRPr="00646378">
              <w:rPr>
                <w:color w:val="000000"/>
                <w:sz w:val="24"/>
                <w:szCs w:val="24"/>
              </w:rPr>
              <w:t xml:space="preserve">. Способен осуществлять педагогическую деятельность по программам среднего профессионального и высшего медицинского образования </w:t>
            </w:r>
          </w:p>
        </w:tc>
        <w:tc>
          <w:tcPr>
            <w:tcW w:w="7116" w:type="dxa"/>
            <w:gridSpan w:val="4"/>
            <w:tcBorders>
              <w:top w:val="single" w:sz="4" w:space="0" w:color="auto"/>
              <w:left w:val="single" w:sz="4" w:space="0" w:color="auto"/>
              <w:bottom w:val="single" w:sz="4" w:space="0" w:color="auto"/>
              <w:right w:val="single" w:sz="4" w:space="0" w:color="auto"/>
            </w:tcBorders>
          </w:tcPr>
          <w:p w:rsidR="002A7337" w:rsidRPr="00E9240D" w:rsidRDefault="002A7337" w:rsidP="00DE2641">
            <w:pPr>
              <w:spacing w:line="276" w:lineRule="auto"/>
              <w:jc w:val="both"/>
              <w:rPr>
                <w:iCs/>
                <w:sz w:val="24"/>
                <w:szCs w:val="24"/>
              </w:rPr>
            </w:pPr>
            <w:r w:rsidRPr="00E9240D">
              <w:rPr>
                <w:iCs/>
                <w:sz w:val="24"/>
                <w:szCs w:val="24"/>
              </w:rPr>
              <w:t xml:space="preserve">ОПК-4.1. Знает порядок организации и принципы осуществления педагогической деятельности по программам среднего профессионального и высшего медицинского образования </w:t>
            </w:r>
          </w:p>
          <w:p w:rsidR="002A7337" w:rsidRPr="00E9240D" w:rsidRDefault="002A7337" w:rsidP="00DE2641">
            <w:pPr>
              <w:spacing w:line="276" w:lineRule="auto"/>
              <w:jc w:val="both"/>
              <w:rPr>
                <w:iCs/>
                <w:sz w:val="24"/>
                <w:szCs w:val="24"/>
              </w:rPr>
            </w:pPr>
            <w:r w:rsidRPr="00E9240D">
              <w:rPr>
                <w:iCs/>
                <w:sz w:val="24"/>
                <w:szCs w:val="24"/>
              </w:rPr>
              <w:t>ОПК-4.2. Знает требования федеральных государственных образовательных стандартов, предъявляемые к форме и содержанию образовательных программ.</w:t>
            </w:r>
          </w:p>
          <w:p w:rsidR="002A7337" w:rsidRPr="00E9240D" w:rsidRDefault="002A7337" w:rsidP="00DE2641">
            <w:pPr>
              <w:spacing w:line="276" w:lineRule="auto"/>
              <w:jc w:val="both"/>
              <w:rPr>
                <w:iCs/>
                <w:sz w:val="24"/>
                <w:szCs w:val="24"/>
              </w:rPr>
            </w:pPr>
            <w:r w:rsidRPr="00E9240D">
              <w:rPr>
                <w:iCs/>
                <w:sz w:val="24"/>
                <w:szCs w:val="24"/>
              </w:rPr>
              <w:t>ОПК-4.3. Отбирает адекватные цели и содержание формы, методы обучения и воспитания, использует инновационные, интерактивные технологии и визуализацию учебной информации.</w:t>
            </w:r>
          </w:p>
          <w:p w:rsidR="002A7337" w:rsidRPr="00646378" w:rsidRDefault="002A7337" w:rsidP="00DE2641">
            <w:pPr>
              <w:autoSpaceDE w:val="0"/>
              <w:autoSpaceDN w:val="0"/>
              <w:adjustRightInd w:val="0"/>
              <w:spacing w:line="276" w:lineRule="auto"/>
              <w:jc w:val="both"/>
              <w:rPr>
                <w:color w:val="000000"/>
                <w:sz w:val="24"/>
                <w:szCs w:val="24"/>
              </w:rPr>
            </w:pPr>
            <w:r w:rsidRPr="00E9240D">
              <w:rPr>
                <w:iCs/>
                <w:sz w:val="24"/>
                <w:szCs w:val="24"/>
              </w:rPr>
              <w:t>ОПК-4.4. Занимается самообразовательной, креативной и рефлексивной деятельностью с целью профессионального и личностного развития.</w:t>
            </w:r>
          </w:p>
        </w:tc>
      </w:tr>
      <w:tr w:rsidR="002A7337" w:rsidRPr="008A2A0D" w:rsidTr="009F5DE0">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646378" w:rsidRDefault="002A7337" w:rsidP="00DE2641">
            <w:pPr>
              <w:autoSpaceDE w:val="0"/>
              <w:autoSpaceDN w:val="0"/>
              <w:adjustRightInd w:val="0"/>
              <w:spacing w:line="276" w:lineRule="auto"/>
              <w:rPr>
                <w:color w:val="000000"/>
                <w:sz w:val="24"/>
                <w:szCs w:val="24"/>
              </w:rPr>
            </w:pPr>
            <w:r w:rsidRPr="00646378">
              <w:rPr>
                <w:color w:val="000000"/>
                <w:sz w:val="24"/>
                <w:szCs w:val="24"/>
              </w:rPr>
              <w:t>Перечень основных разделов дисциплины</w:t>
            </w:r>
          </w:p>
        </w:tc>
        <w:tc>
          <w:tcPr>
            <w:tcW w:w="7116" w:type="dxa"/>
            <w:gridSpan w:val="4"/>
            <w:tcBorders>
              <w:top w:val="single" w:sz="4" w:space="0" w:color="auto"/>
              <w:left w:val="single" w:sz="4" w:space="0" w:color="auto"/>
              <w:bottom w:val="single" w:sz="4" w:space="0" w:color="auto"/>
              <w:right w:val="single" w:sz="4" w:space="0" w:color="auto"/>
            </w:tcBorders>
          </w:tcPr>
          <w:p w:rsidR="002A7337" w:rsidRPr="009168DB" w:rsidRDefault="002A7337" w:rsidP="00DE2641">
            <w:pPr>
              <w:spacing w:line="276" w:lineRule="auto"/>
              <w:ind w:right="-238"/>
              <w:rPr>
                <w:b/>
                <w:sz w:val="24"/>
                <w:szCs w:val="24"/>
              </w:rPr>
            </w:pPr>
            <w:r w:rsidRPr="009168DB">
              <w:rPr>
                <w:b/>
                <w:sz w:val="24"/>
                <w:szCs w:val="24"/>
              </w:rPr>
              <w:t xml:space="preserve">История педагогической мысли. Теоретико-методологические основы современного образования. </w:t>
            </w:r>
          </w:p>
          <w:p w:rsidR="002A7337" w:rsidRPr="009168DB" w:rsidRDefault="002A7337" w:rsidP="00DE2641">
            <w:pPr>
              <w:spacing w:line="276" w:lineRule="auto"/>
              <w:ind w:right="-2" w:firstLine="601"/>
              <w:jc w:val="both"/>
              <w:rPr>
                <w:b/>
                <w:sz w:val="24"/>
                <w:szCs w:val="24"/>
              </w:rPr>
            </w:pPr>
            <w:r>
              <w:rPr>
                <w:sz w:val="24"/>
                <w:szCs w:val="24"/>
              </w:rPr>
              <w:t xml:space="preserve">Педагогика как наука. </w:t>
            </w:r>
            <w:r w:rsidRPr="009168DB">
              <w:rPr>
                <w:sz w:val="24"/>
                <w:szCs w:val="24"/>
              </w:rPr>
              <w:t>Основные направления реформы образования.</w:t>
            </w:r>
          </w:p>
          <w:p w:rsidR="002A7337" w:rsidRPr="009168DB" w:rsidRDefault="002A7337" w:rsidP="00DE2641">
            <w:pPr>
              <w:spacing w:line="276" w:lineRule="auto"/>
              <w:ind w:right="-2" w:firstLine="459"/>
              <w:jc w:val="both"/>
              <w:rPr>
                <w:sz w:val="24"/>
                <w:szCs w:val="24"/>
              </w:rPr>
            </w:pPr>
            <w:r w:rsidRPr="009168DB">
              <w:rPr>
                <w:sz w:val="24"/>
                <w:szCs w:val="24"/>
              </w:rPr>
              <w:t>Ценности образования в разные исторические периоды развития цивилизации, нашей страны и в условиях современной России. Теоретико-методологические проблемы становления новой образовательной парадигмы.</w:t>
            </w:r>
          </w:p>
          <w:p w:rsidR="002A7337" w:rsidRPr="009168DB" w:rsidRDefault="002A7337" w:rsidP="00DE2641">
            <w:pPr>
              <w:spacing w:line="276" w:lineRule="auto"/>
              <w:ind w:right="-2" w:firstLine="601"/>
              <w:jc w:val="both"/>
              <w:rPr>
                <w:sz w:val="24"/>
                <w:szCs w:val="24"/>
              </w:rPr>
            </w:pPr>
            <w:r w:rsidRPr="009168DB">
              <w:rPr>
                <w:sz w:val="24"/>
                <w:szCs w:val="24"/>
              </w:rPr>
              <w:t xml:space="preserve"> Основные тенденции развития общего и профессионального образования. Гуманистическая и культурообразующая функции личностно ориентированного образования. Принцип преемственности содержания образования и развития личности на разных уровнях образования.</w:t>
            </w:r>
          </w:p>
          <w:p w:rsidR="002A7337" w:rsidRPr="009168DB" w:rsidRDefault="002A7337" w:rsidP="00DE2641">
            <w:pPr>
              <w:spacing w:line="276" w:lineRule="auto"/>
              <w:ind w:right="-2" w:firstLine="601"/>
              <w:rPr>
                <w:b/>
                <w:sz w:val="24"/>
                <w:szCs w:val="24"/>
              </w:rPr>
            </w:pPr>
            <w:r>
              <w:rPr>
                <w:b/>
                <w:sz w:val="24"/>
                <w:szCs w:val="24"/>
              </w:rPr>
              <w:t xml:space="preserve"> </w:t>
            </w:r>
            <w:r w:rsidRPr="009168DB">
              <w:rPr>
                <w:b/>
                <w:sz w:val="24"/>
                <w:szCs w:val="24"/>
              </w:rPr>
              <w:t>Структура педагогической системы. Теория обучения. Педагогика и деятельность образовательного и лечебного учреждения</w:t>
            </w:r>
            <w:r>
              <w:rPr>
                <w:b/>
                <w:sz w:val="24"/>
                <w:szCs w:val="24"/>
              </w:rPr>
              <w:t>.</w:t>
            </w:r>
          </w:p>
          <w:p w:rsidR="002A7337" w:rsidRPr="009168DB" w:rsidRDefault="002A7337" w:rsidP="00DE2641">
            <w:pPr>
              <w:spacing w:line="276" w:lineRule="auto"/>
              <w:ind w:right="-2" w:firstLine="601"/>
              <w:rPr>
                <w:sz w:val="24"/>
                <w:szCs w:val="24"/>
              </w:rPr>
            </w:pPr>
            <w:r w:rsidRPr="009168DB">
              <w:rPr>
                <w:sz w:val="24"/>
                <w:szCs w:val="24"/>
              </w:rPr>
              <w:t xml:space="preserve">Структурные звенья педагогической системы. Дидактика как теория обучения, ее предмет и задачи. Дидактические закономерности и принципы обучения. Принципы традиционного обучения. Процесс обучения как активная взаимосвязанная деятельность, диалогическое общение и взаимодействие субъектов образовательного процесса – преподавателей и обучающихся – на материале содержания обучения и образования. Педагогика в </w:t>
            </w:r>
            <w:r w:rsidRPr="009168DB">
              <w:rPr>
                <w:sz w:val="24"/>
                <w:szCs w:val="24"/>
              </w:rPr>
              <w:lastRenderedPageBreak/>
              <w:t>преподавательской, медицинской и управленческой деятельности. Педагогика как научная основа организации процесса становления личности медицинского работника, его гуманного отношения к людям, развития профессиональной компетентности в лечебной деятельности и общении с больными и персоналом, в управлении медицинским учреждением.</w:t>
            </w:r>
          </w:p>
          <w:p w:rsidR="002A7337" w:rsidRPr="009168DB" w:rsidRDefault="002A7337" w:rsidP="00DE2641">
            <w:pPr>
              <w:shd w:val="clear" w:color="auto" w:fill="FFFFFF"/>
              <w:spacing w:line="276" w:lineRule="auto"/>
              <w:jc w:val="both"/>
              <w:rPr>
                <w:b/>
                <w:sz w:val="24"/>
                <w:szCs w:val="24"/>
              </w:rPr>
            </w:pPr>
            <w:r w:rsidRPr="009168DB">
              <w:rPr>
                <w:b/>
                <w:sz w:val="24"/>
                <w:szCs w:val="24"/>
              </w:rPr>
              <w:t>Конфликт в педагогическом процессе</w:t>
            </w:r>
            <w:r>
              <w:rPr>
                <w:b/>
                <w:sz w:val="24"/>
                <w:szCs w:val="24"/>
              </w:rPr>
              <w:t>.</w:t>
            </w:r>
          </w:p>
          <w:p w:rsidR="002A7337" w:rsidRPr="009168DB" w:rsidRDefault="002A7337" w:rsidP="00DE2641">
            <w:pPr>
              <w:spacing w:line="276" w:lineRule="auto"/>
              <w:ind w:right="-2" w:firstLine="720"/>
              <w:jc w:val="both"/>
              <w:rPr>
                <w:sz w:val="24"/>
                <w:szCs w:val="24"/>
              </w:rPr>
            </w:pPr>
            <w:r w:rsidRPr="009168DB">
              <w:rPr>
                <w:sz w:val="24"/>
                <w:szCs w:val="24"/>
              </w:rPr>
              <w:t>Учебная ситуация как конфликтная. Специфика конфликтов в образовательном процессе. Причины педагогических конфликтов: объективные, организационно-управленческие, социально-психологические и личностные. Конфликты между ординаторами, преподавателями и ординаторами. Условия и способы профилактики конфликтов в школе. Способы разрешения педагогических конфликтов. Классификация конфликтов Рыбаковой: особенности протекания конфликтов в системе отношений «учитель-ученик» (конфликты поступков, отношений, деятельности). Модели педагогического общения и конфликты с учащимися разных возрастных групп у педагогов.</w:t>
            </w:r>
          </w:p>
          <w:p w:rsidR="002A7337" w:rsidRPr="009168DB" w:rsidRDefault="002A7337" w:rsidP="00DE2641">
            <w:pPr>
              <w:shd w:val="clear" w:color="auto" w:fill="FFFFFF"/>
              <w:spacing w:line="276" w:lineRule="auto"/>
              <w:jc w:val="both"/>
              <w:rPr>
                <w:b/>
                <w:sz w:val="24"/>
                <w:szCs w:val="24"/>
              </w:rPr>
            </w:pPr>
            <w:r w:rsidRPr="009168DB">
              <w:rPr>
                <w:b/>
                <w:sz w:val="24"/>
                <w:szCs w:val="24"/>
              </w:rPr>
              <w:t>Современные педагогические технологии</w:t>
            </w:r>
            <w:r>
              <w:rPr>
                <w:b/>
                <w:sz w:val="24"/>
                <w:szCs w:val="24"/>
              </w:rPr>
              <w:t xml:space="preserve">. </w:t>
            </w:r>
            <w:r w:rsidRPr="009168DB">
              <w:rPr>
                <w:b/>
                <w:sz w:val="24"/>
                <w:szCs w:val="24"/>
              </w:rPr>
              <w:t>Педагогическая характеристика современных технологий в вузе</w:t>
            </w:r>
            <w:r>
              <w:rPr>
                <w:b/>
                <w:sz w:val="24"/>
                <w:szCs w:val="24"/>
              </w:rPr>
              <w:t>. Образовательные программы.</w:t>
            </w:r>
          </w:p>
          <w:p w:rsidR="002A7337" w:rsidRPr="00646378" w:rsidRDefault="002A7337" w:rsidP="00DE2641">
            <w:pPr>
              <w:autoSpaceDE w:val="0"/>
              <w:autoSpaceDN w:val="0"/>
              <w:adjustRightInd w:val="0"/>
              <w:spacing w:line="276" w:lineRule="auto"/>
              <w:ind w:firstLine="539"/>
              <w:jc w:val="both"/>
              <w:rPr>
                <w:color w:val="000000"/>
                <w:sz w:val="24"/>
                <w:szCs w:val="24"/>
              </w:rPr>
            </w:pPr>
            <w:r w:rsidRPr="009168DB">
              <w:rPr>
                <w:sz w:val="24"/>
                <w:szCs w:val="24"/>
              </w:rPr>
              <w:t>Актуальность новых педагогических технологий в современной вузовской образовательной практике</w:t>
            </w:r>
            <w:r>
              <w:rPr>
                <w:sz w:val="24"/>
                <w:szCs w:val="24"/>
              </w:rPr>
              <w:t xml:space="preserve">. </w:t>
            </w:r>
            <w:r w:rsidRPr="009168DB">
              <w:rPr>
                <w:sz w:val="24"/>
                <w:szCs w:val="24"/>
              </w:rPr>
              <w:t>Научные позиции в понимании «педагогической технологии» как феномена науки и образовательной практики</w:t>
            </w:r>
            <w:r>
              <w:rPr>
                <w:sz w:val="24"/>
                <w:szCs w:val="24"/>
              </w:rPr>
              <w:t>.</w:t>
            </w:r>
            <w:r w:rsidRPr="009168DB">
              <w:rPr>
                <w:sz w:val="24"/>
                <w:szCs w:val="24"/>
              </w:rPr>
              <w:t xml:space="preserve"> Структура педагогических технологий</w:t>
            </w:r>
            <w:r>
              <w:rPr>
                <w:sz w:val="24"/>
                <w:szCs w:val="24"/>
              </w:rPr>
              <w:t xml:space="preserve">. </w:t>
            </w:r>
            <w:r w:rsidRPr="009168DB">
              <w:rPr>
                <w:sz w:val="24"/>
                <w:szCs w:val="24"/>
              </w:rPr>
              <w:t>Классификации педагогических технологий</w:t>
            </w:r>
            <w:r>
              <w:rPr>
                <w:sz w:val="24"/>
                <w:szCs w:val="24"/>
              </w:rPr>
              <w:t>.</w:t>
            </w:r>
            <w:r w:rsidRPr="009168DB">
              <w:rPr>
                <w:sz w:val="24"/>
                <w:szCs w:val="24"/>
              </w:rPr>
              <w:t xml:space="preserve"> Процедуры проектирования педагогических технологий</w:t>
            </w:r>
            <w:r>
              <w:rPr>
                <w:sz w:val="24"/>
                <w:szCs w:val="24"/>
              </w:rPr>
              <w:t>. Формы и содержание образовательных программ.</w:t>
            </w:r>
          </w:p>
        </w:tc>
      </w:tr>
      <w:tr w:rsidR="002A7337" w:rsidRPr="008A2A0D" w:rsidTr="009F5DE0">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646378" w:rsidRDefault="002A7337" w:rsidP="00DE2641">
            <w:pPr>
              <w:autoSpaceDE w:val="0"/>
              <w:autoSpaceDN w:val="0"/>
              <w:adjustRightInd w:val="0"/>
              <w:spacing w:line="276" w:lineRule="auto"/>
              <w:rPr>
                <w:color w:val="000000"/>
                <w:sz w:val="24"/>
                <w:szCs w:val="24"/>
              </w:rPr>
            </w:pPr>
            <w:r w:rsidRPr="00646378">
              <w:rPr>
                <w:color w:val="000000"/>
                <w:sz w:val="24"/>
                <w:szCs w:val="24"/>
              </w:rPr>
              <w:lastRenderedPageBreak/>
              <w:t>Входные» требования для изучения дисциплины</w:t>
            </w:r>
          </w:p>
        </w:tc>
        <w:tc>
          <w:tcPr>
            <w:tcW w:w="7116" w:type="dxa"/>
            <w:gridSpan w:val="4"/>
            <w:tcBorders>
              <w:top w:val="single" w:sz="4" w:space="0" w:color="auto"/>
              <w:left w:val="single" w:sz="4" w:space="0" w:color="auto"/>
              <w:bottom w:val="single" w:sz="4" w:space="0" w:color="auto"/>
              <w:right w:val="single" w:sz="4" w:space="0" w:color="auto"/>
            </w:tcBorders>
          </w:tcPr>
          <w:p w:rsidR="002A7337" w:rsidRPr="00646378" w:rsidRDefault="002A7337" w:rsidP="00DE2641">
            <w:pPr>
              <w:autoSpaceDE w:val="0"/>
              <w:autoSpaceDN w:val="0"/>
              <w:adjustRightInd w:val="0"/>
              <w:spacing w:line="276" w:lineRule="auto"/>
              <w:ind w:firstLine="539"/>
              <w:jc w:val="both"/>
              <w:rPr>
                <w:color w:val="000000"/>
                <w:sz w:val="24"/>
                <w:szCs w:val="24"/>
              </w:rPr>
            </w:pPr>
            <w:r w:rsidRPr="00646378">
              <w:rPr>
                <w:color w:val="000000"/>
                <w:sz w:val="24"/>
                <w:szCs w:val="24"/>
              </w:rPr>
              <w:t>- способность к абстрактному мышлению, анализу, синтезу;</w:t>
            </w:r>
          </w:p>
          <w:p w:rsidR="002A7337" w:rsidRPr="00646378" w:rsidRDefault="002A7337" w:rsidP="00DE2641">
            <w:pPr>
              <w:autoSpaceDE w:val="0"/>
              <w:autoSpaceDN w:val="0"/>
              <w:adjustRightInd w:val="0"/>
              <w:spacing w:line="276" w:lineRule="auto"/>
              <w:ind w:firstLine="539"/>
              <w:jc w:val="both"/>
              <w:rPr>
                <w:color w:val="000000"/>
                <w:sz w:val="24"/>
                <w:szCs w:val="24"/>
              </w:rPr>
            </w:pPr>
            <w:r w:rsidRPr="00646378">
              <w:rPr>
                <w:color w:val="000000"/>
                <w:sz w:val="24"/>
                <w:szCs w:val="24"/>
              </w:rPr>
              <w:t>- готовность к саморазвитию, самореализации, самообразованию, использованию творческого потенциала;</w:t>
            </w:r>
          </w:p>
          <w:p w:rsidR="002A7337" w:rsidRPr="00646378" w:rsidRDefault="002A7337" w:rsidP="00DE2641">
            <w:pPr>
              <w:autoSpaceDE w:val="0"/>
              <w:autoSpaceDN w:val="0"/>
              <w:adjustRightInd w:val="0"/>
              <w:spacing w:line="276" w:lineRule="auto"/>
              <w:ind w:firstLine="539"/>
              <w:jc w:val="both"/>
              <w:rPr>
                <w:color w:val="000000"/>
                <w:sz w:val="24"/>
                <w:szCs w:val="24"/>
              </w:rPr>
            </w:pPr>
            <w:r w:rsidRPr="00646378">
              <w:rPr>
                <w:color w:val="000000"/>
                <w:sz w:val="24"/>
                <w:szCs w:val="24"/>
              </w:rPr>
              <w:t>- готовность к работе в коллективе, толерантно воспринимать социальные, этнические, конфессиональные и культурные различия;</w:t>
            </w:r>
          </w:p>
        </w:tc>
      </w:tr>
      <w:tr w:rsidR="002A7337" w:rsidRPr="006E588E" w:rsidTr="009F5DE0">
        <w:trPr>
          <w:jc w:val="right"/>
        </w:trPr>
        <w:tc>
          <w:tcPr>
            <w:tcW w:w="8493" w:type="dxa"/>
            <w:gridSpan w:val="3"/>
            <w:tcBorders>
              <w:top w:val="single" w:sz="4" w:space="0" w:color="auto"/>
              <w:left w:val="single" w:sz="4" w:space="0" w:color="auto"/>
              <w:bottom w:val="single" w:sz="4" w:space="0" w:color="auto"/>
              <w:right w:val="single" w:sz="4" w:space="0" w:color="auto"/>
            </w:tcBorders>
          </w:tcPr>
          <w:p w:rsidR="002A7337" w:rsidRPr="00A32C7A" w:rsidRDefault="002A7337" w:rsidP="00DE2641">
            <w:pPr>
              <w:autoSpaceDE w:val="0"/>
              <w:autoSpaceDN w:val="0"/>
              <w:adjustRightInd w:val="0"/>
              <w:spacing w:line="276" w:lineRule="auto"/>
              <w:ind w:left="714" w:hanging="538"/>
              <w:jc w:val="center"/>
              <w:rPr>
                <w:b/>
                <w:sz w:val="24"/>
                <w:szCs w:val="24"/>
              </w:rPr>
            </w:pPr>
            <w:r w:rsidRPr="00A32C7A">
              <w:rPr>
                <w:b/>
                <w:color w:val="000000"/>
                <w:sz w:val="24"/>
                <w:szCs w:val="24"/>
              </w:rPr>
              <w:t>Дисциплина «Онкологическая настороженность»</w:t>
            </w:r>
          </w:p>
        </w:tc>
        <w:tc>
          <w:tcPr>
            <w:tcW w:w="1021" w:type="dxa"/>
            <w:gridSpan w:val="2"/>
            <w:tcBorders>
              <w:top w:val="single" w:sz="4" w:space="0" w:color="auto"/>
              <w:left w:val="single" w:sz="4" w:space="0" w:color="auto"/>
              <w:bottom w:val="single" w:sz="4" w:space="0" w:color="auto"/>
              <w:right w:val="single" w:sz="4" w:space="0" w:color="auto"/>
            </w:tcBorders>
          </w:tcPr>
          <w:p w:rsidR="002A7337" w:rsidRPr="00A32C7A" w:rsidRDefault="002A7337" w:rsidP="00DE2641">
            <w:pPr>
              <w:autoSpaceDE w:val="0"/>
              <w:autoSpaceDN w:val="0"/>
              <w:adjustRightInd w:val="0"/>
              <w:spacing w:line="276" w:lineRule="auto"/>
              <w:jc w:val="both"/>
              <w:rPr>
                <w:b/>
                <w:sz w:val="24"/>
                <w:szCs w:val="24"/>
              </w:rPr>
            </w:pPr>
            <w:r w:rsidRPr="00A32C7A">
              <w:rPr>
                <w:b/>
                <w:sz w:val="24"/>
                <w:szCs w:val="24"/>
              </w:rPr>
              <w:t>1 з.е.</w:t>
            </w:r>
          </w:p>
        </w:tc>
      </w:tr>
      <w:tr w:rsidR="002A7337" w:rsidRPr="006E588E" w:rsidTr="009F5DE0">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F64EBD" w:rsidRDefault="002A7337" w:rsidP="00DE2641">
            <w:pPr>
              <w:autoSpaceDE w:val="0"/>
              <w:autoSpaceDN w:val="0"/>
              <w:adjustRightInd w:val="0"/>
              <w:spacing w:line="276" w:lineRule="auto"/>
              <w:rPr>
                <w:color w:val="000000"/>
                <w:sz w:val="24"/>
                <w:szCs w:val="24"/>
              </w:rPr>
            </w:pPr>
            <w:r w:rsidRPr="00F64EBD">
              <w:rPr>
                <w:color w:val="000000"/>
                <w:sz w:val="24"/>
                <w:szCs w:val="24"/>
              </w:rPr>
              <w:t>Компетенции</w:t>
            </w:r>
          </w:p>
        </w:tc>
        <w:tc>
          <w:tcPr>
            <w:tcW w:w="7116" w:type="dxa"/>
            <w:gridSpan w:val="4"/>
            <w:tcBorders>
              <w:top w:val="single" w:sz="4" w:space="0" w:color="auto"/>
              <w:left w:val="single" w:sz="4" w:space="0" w:color="auto"/>
              <w:bottom w:val="single" w:sz="4" w:space="0" w:color="auto"/>
              <w:right w:val="single" w:sz="4" w:space="0" w:color="auto"/>
            </w:tcBorders>
          </w:tcPr>
          <w:p w:rsidR="002A7337" w:rsidRPr="00F64EBD" w:rsidRDefault="002A7337" w:rsidP="00DE2641">
            <w:pPr>
              <w:autoSpaceDE w:val="0"/>
              <w:autoSpaceDN w:val="0"/>
              <w:adjustRightInd w:val="0"/>
              <w:spacing w:line="276" w:lineRule="auto"/>
              <w:ind w:left="714" w:hanging="538"/>
              <w:jc w:val="both"/>
              <w:rPr>
                <w:sz w:val="24"/>
                <w:szCs w:val="24"/>
              </w:rPr>
            </w:pPr>
            <w:r w:rsidRPr="00F64EBD">
              <w:rPr>
                <w:sz w:val="24"/>
                <w:szCs w:val="24"/>
              </w:rPr>
              <w:t>Индикаторы достижения компетенций</w:t>
            </w:r>
          </w:p>
        </w:tc>
      </w:tr>
      <w:tr w:rsidR="002A7337" w:rsidRPr="006E588E" w:rsidTr="009F5DE0">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F64EBD" w:rsidRDefault="002A7337" w:rsidP="00DE2641">
            <w:pPr>
              <w:autoSpaceDE w:val="0"/>
              <w:autoSpaceDN w:val="0"/>
              <w:adjustRightInd w:val="0"/>
              <w:spacing w:line="276" w:lineRule="auto"/>
              <w:rPr>
                <w:color w:val="000000"/>
                <w:sz w:val="24"/>
                <w:szCs w:val="24"/>
              </w:rPr>
            </w:pPr>
            <w:r w:rsidRPr="00D04D07">
              <w:rPr>
                <w:b/>
                <w:bCs/>
                <w:sz w:val="24"/>
                <w:szCs w:val="24"/>
              </w:rPr>
              <w:t>УК-1</w:t>
            </w:r>
            <w:r w:rsidRPr="00622130">
              <w:rPr>
                <w:bCs/>
                <w:sz w:val="24"/>
                <w:szCs w:val="24"/>
              </w:rPr>
              <w:t xml:space="preserve">. Способен критически и системно анализировать достижения в области медицины и фармации, определять </w:t>
            </w:r>
            <w:r w:rsidRPr="00622130">
              <w:rPr>
                <w:bCs/>
                <w:sz w:val="24"/>
                <w:szCs w:val="24"/>
              </w:rPr>
              <w:lastRenderedPageBreak/>
              <w:t>возможности и способы их применения в профессиональном контексте</w:t>
            </w:r>
          </w:p>
        </w:tc>
        <w:tc>
          <w:tcPr>
            <w:tcW w:w="7116" w:type="dxa"/>
            <w:gridSpan w:val="4"/>
            <w:tcBorders>
              <w:top w:val="single" w:sz="4" w:space="0" w:color="auto"/>
              <w:left w:val="single" w:sz="4" w:space="0" w:color="auto"/>
              <w:bottom w:val="single" w:sz="4" w:space="0" w:color="auto"/>
              <w:right w:val="single" w:sz="4" w:space="0" w:color="auto"/>
            </w:tcBorders>
          </w:tcPr>
          <w:p w:rsidR="002A7337" w:rsidRPr="00FE075C" w:rsidRDefault="002A7337" w:rsidP="00DE2641">
            <w:pPr>
              <w:suppressAutoHyphens/>
              <w:spacing w:line="276" w:lineRule="auto"/>
              <w:rPr>
                <w:b/>
                <w:bCs/>
                <w:spacing w:val="-7"/>
                <w:sz w:val="24"/>
                <w:szCs w:val="24"/>
                <w:lang w:eastAsia="en-US"/>
              </w:rPr>
            </w:pPr>
            <w:r w:rsidRPr="00CA0946">
              <w:rPr>
                <w:bCs/>
                <w:spacing w:val="-7"/>
                <w:sz w:val="24"/>
                <w:szCs w:val="24"/>
                <w:lang w:eastAsia="en-US"/>
              </w:rPr>
              <w:lastRenderedPageBreak/>
              <w:t xml:space="preserve">УК-1.3. Умеет </w:t>
            </w:r>
            <w:r w:rsidRPr="00CA0946">
              <w:rPr>
                <w:bCs/>
                <w:sz w:val="24"/>
                <w:szCs w:val="24"/>
                <w:lang w:eastAsia="en-US"/>
              </w:rPr>
              <w:t>определять возможности и способы применения достижений в области медицины и фармации в профессиональном контексте.</w:t>
            </w:r>
          </w:p>
        </w:tc>
      </w:tr>
      <w:tr w:rsidR="002A7337" w:rsidRPr="006E588E" w:rsidTr="009F5DE0">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F64EBD" w:rsidRDefault="002A7337" w:rsidP="00DE2641">
            <w:pPr>
              <w:autoSpaceDE w:val="0"/>
              <w:autoSpaceDN w:val="0"/>
              <w:adjustRightInd w:val="0"/>
              <w:spacing w:line="276" w:lineRule="auto"/>
              <w:rPr>
                <w:color w:val="000000"/>
                <w:sz w:val="24"/>
                <w:szCs w:val="24"/>
              </w:rPr>
            </w:pPr>
            <w:r w:rsidRPr="00F64EBD">
              <w:rPr>
                <w:color w:val="000000"/>
                <w:sz w:val="24"/>
                <w:szCs w:val="24"/>
              </w:rPr>
              <w:t>ОПК-1. Способен использовать информационно-коммуникационные технологии в профессиональной деятельности</w:t>
            </w:r>
          </w:p>
        </w:tc>
        <w:tc>
          <w:tcPr>
            <w:tcW w:w="7116" w:type="dxa"/>
            <w:gridSpan w:val="4"/>
            <w:tcBorders>
              <w:top w:val="single" w:sz="4" w:space="0" w:color="auto"/>
              <w:left w:val="single" w:sz="4" w:space="0" w:color="auto"/>
              <w:bottom w:val="single" w:sz="4" w:space="0" w:color="auto"/>
              <w:right w:val="single" w:sz="4" w:space="0" w:color="auto"/>
            </w:tcBorders>
          </w:tcPr>
          <w:p w:rsidR="002A7337" w:rsidRPr="00956C72" w:rsidRDefault="002A7337" w:rsidP="00DE2641">
            <w:pPr>
              <w:spacing w:line="276" w:lineRule="auto"/>
              <w:rPr>
                <w:bCs/>
                <w:sz w:val="24"/>
                <w:szCs w:val="24"/>
              </w:rPr>
            </w:pPr>
            <w:r w:rsidRPr="00956C72">
              <w:rPr>
                <w:bCs/>
                <w:sz w:val="24"/>
                <w:szCs w:val="24"/>
              </w:rPr>
              <w:t>ОПК -1.2. Знает и умеет использовать современные информационно-коммуникационные технологии для повышения медицинской грамотности населения, медицинских работников.</w:t>
            </w:r>
          </w:p>
          <w:p w:rsidR="002A7337" w:rsidRDefault="002A7337" w:rsidP="00DE2641">
            <w:pPr>
              <w:autoSpaceDE w:val="0"/>
              <w:autoSpaceDN w:val="0"/>
              <w:adjustRightInd w:val="0"/>
              <w:spacing w:line="276" w:lineRule="auto"/>
              <w:jc w:val="both"/>
              <w:rPr>
                <w:sz w:val="24"/>
                <w:szCs w:val="24"/>
              </w:rPr>
            </w:pPr>
          </w:p>
          <w:p w:rsidR="002A7337" w:rsidRDefault="002A7337" w:rsidP="00DE2641">
            <w:pPr>
              <w:autoSpaceDE w:val="0"/>
              <w:autoSpaceDN w:val="0"/>
              <w:adjustRightInd w:val="0"/>
              <w:spacing w:line="276" w:lineRule="auto"/>
              <w:jc w:val="both"/>
              <w:rPr>
                <w:sz w:val="24"/>
                <w:szCs w:val="24"/>
              </w:rPr>
            </w:pPr>
          </w:p>
          <w:p w:rsidR="002A7337" w:rsidRPr="00F64EBD" w:rsidRDefault="002A7337" w:rsidP="00DE2641">
            <w:pPr>
              <w:autoSpaceDE w:val="0"/>
              <w:autoSpaceDN w:val="0"/>
              <w:adjustRightInd w:val="0"/>
              <w:spacing w:line="276" w:lineRule="auto"/>
              <w:jc w:val="both"/>
              <w:rPr>
                <w:sz w:val="24"/>
                <w:szCs w:val="24"/>
              </w:rPr>
            </w:pPr>
          </w:p>
        </w:tc>
      </w:tr>
      <w:tr w:rsidR="002A7337" w:rsidRPr="006E588E" w:rsidTr="009F5DE0">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F64EBD" w:rsidRDefault="002A7337" w:rsidP="00DE2641">
            <w:pPr>
              <w:autoSpaceDE w:val="0"/>
              <w:autoSpaceDN w:val="0"/>
              <w:adjustRightInd w:val="0"/>
              <w:spacing w:line="276" w:lineRule="auto"/>
              <w:rPr>
                <w:color w:val="000000"/>
                <w:sz w:val="24"/>
                <w:szCs w:val="24"/>
              </w:rPr>
            </w:pPr>
            <w:r>
              <w:rPr>
                <w:color w:val="000000"/>
                <w:sz w:val="24"/>
                <w:szCs w:val="24"/>
              </w:rPr>
              <w:t>ОПК-3</w:t>
            </w:r>
            <w:r w:rsidRPr="00F64EBD">
              <w:rPr>
                <w:color w:val="000000"/>
                <w:sz w:val="24"/>
                <w:szCs w:val="24"/>
              </w:rPr>
              <w:t>.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tc>
        <w:tc>
          <w:tcPr>
            <w:tcW w:w="7116" w:type="dxa"/>
            <w:gridSpan w:val="4"/>
            <w:tcBorders>
              <w:top w:val="single" w:sz="4" w:space="0" w:color="auto"/>
              <w:left w:val="single" w:sz="4" w:space="0" w:color="auto"/>
              <w:bottom w:val="single" w:sz="4" w:space="0" w:color="auto"/>
              <w:right w:val="single" w:sz="4" w:space="0" w:color="auto"/>
            </w:tcBorders>
          </w:tcPr>
          <w:p w:rsidR="002A7337" w:rsidRPr="00E9240D" w:rsidRDefault="002A7337" w:rsidP="00DE2641">
            <w:pPr>
              <w:spacing w:line="276" w:lineRule="auto"/>
              <w:jc w:val="both"/>
              <w:rPr>
                <w:b/>
                <w:iCs/>
                <w:sz w:val="24"/>
                <w:szCs w:val="24"/>
              </w:rPr>
            </w:pPr>
            <w:r w:rsidRPr="00E9240D">
              <w:rPr>
                <w:iCs/>
                <w:sz w:val="24"/>
                <w:szCs w:val="24"/>
              </w:rPr>
              <w:t>ОПК-3.1.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p w:rsidR="002A7337" w:rsidRPr="00E9240D" w:rsidRDefault="002A7337" w:rsidP="00DE2641">
            <w:pPr>
              <w:spacing w:line="276" w:lineRule="auto"/>
              <w:jc w:val="both"/>
              <w:rPr>
                <w:iCs/>
                <w:sz w:val="24"/>
                <w:szCs w:val="24"/>
              </w:rPr>
            </w:pPr>
            <w:r w:rsidRPr="00E9240D">
              <w:rPr>
                <w:iCs/>
                <w:sz w:val="24"/>
                <w:szCs w:val="24"/>
              </w:rPr>
              <w:t>ОПК-3.2. Знает и умеет 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w:t>
            </w:r>
          </w:p>
          <w:p w:rsidR="002A7337" w:rsidRPr="00E9240D" w:rsidRDefault="002A7337" w:rsidP="00DE2641">
            <w:pPr>
              <w:spacing w:line="276" w:lineRule="auto"/>
              <w:jc w:val="both"/>
              <w:rPr>
                <w:iCs/>
                <w:sz w:val="24"/>
                <w:szCs w:val="24"/>
              </w:rPr>
            </w:pPr>
            <w:r w:rsidRPr="00E9240D">
              <w:rPr>
                <w:iCs/>
                <w:sz w:val="24"/>
                <w:szCs w:val="24"/>
              </w:rPr>
              <w:t>ОПК-3.3. Знает и умеет реализовывать основные принципы организации и управления в сфере охраны здоровья граждан, направленные на профилактику заболеваний, укрепление здоровья населения и формирование здорового образа жизни.</w:t>
            </w:r>
          </w:p>
        </w:tc>
      </w:tr>
      <w:tr w:rsidR="002A7337" w:rsidRPr="006E588E" w:rsidTr="009F5DE0">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F64EBD" w:rsidRDefault="002A7337" w:rsidP="00DE2641">
            <w:pPr>
              <w:autoSpaceDE w:val="0"/>
              <w:autoSpaceDN w:val="0"/>
              <w:adjustRightInd w:val="0"/>
              <w:spacing w:line="276" w:lineRule="auto"/>
              <w:rPr>
                <w:color w:val="000000"/>
                <w:sz w:val="24"/>
                <w:szCs w:val="24"/>
              </w:rPr>
            </w:pPr>
            <w:r w:rsidRPr="00F64EBD">
              <w:rPr>
                <w:color w:val="000000"/>
                <w:sz w:val="24"/>
                <w:szCs w:val="24"/>
              </w:rPr>
              <w:t>Перечень основных разделов дисциплины</w:t>
            </w:r>
          </w:p>
        </w:tc>
        <w:tc>
          <w:tcPr>
            <w:tcW w:w="7116" w:type="dxa"/>
            <w:gridSpan w:val="4"/>
            <w:tcBorders>
              <w:top w:val="single" w:sz="4" w:space="0" w:color="auto"/>
              <w:left w:val="single" w:sz="4" w:space="0" w:color="auto"/>
              <w:bottom w:val="single" w:sz="4" w:space="0" w:color="auto"/>
              <w:right w:val="single" w:sz="4" w:space="0" w:color="auto"/>
            </w:tcBorders>
          </w:tcPr>
          <w:p w:rsidR="002A7337" w:rsidRDefault="002A7337" w:rsidP="00DE2641">
            <w:pPr>
              <w:shd w:val="clear" w:color="auto" w:fill="FFFFFF"/>
              <w:spacing w:line="276" w:lineRule="auto"/>
              <w:ind w:firstLine="459"/>
              <w:jc w:val="both"/>
              <w:rPr>
                <w:b/>
                <w:iCs/>
                <w:sz w:val="24"/>
                <w:szCs w:val="24"/>
              </w:rPr>
            </w:pPr>
            <w:r>
              <w:rPr>
                <w:b/>
                <w:iCs/>
                <w:sz w:val="24"/>
                <w:szCs w:val="24"/>
              </w:rPr>
              <w:t>Первичная профилактика онкологических заболеваний</w:t>
            </w:r>
          </w:p>
          <w:p w:rsidR="002A7337" w:rsidRDefault="002A7337" w:rsidP="00DE2641">
            <w:pPr>
              <w:shd w:val="clear" w:color="auto" w:fill="FFFFFF"/>
              <w:spacing w:line="276" w:lineRule="auto"/>
              <w:jc w:val="both"/>
              <w:rPr>
                <w:iCs/>
                <w:sz w:val="24"/>
                <w:szCs w:val="24"/>
              </w:rPr>
            </w:pPr>
            <w:r w:rsidRPr="00F22294">
              <w:rPr>
                <w:iCs/>
                <w:sz w:val="24"/>
                <w:szCs w:val="24"/>
              </w:rPr>
              <w:t>Определение</w:t>
            </w:r>
            <w:r>
              <w:rPr>
                <w:iCs/>
                <w:sz w:val="24"/>
                <w:szCs w:val="24"/>
              </w:rPr>
              <w:t>. Методы профилактики. Формирование здорового образа жизни. Факторы риска развития онкологических заболеваний.</w:t>
            </w:r>
          </w:p>
          <w:p w:rsidR="002A7337" w:rsidRDefault="002A7337" w:rsidP="00DE2641">
            <w:pPr>
              <w:shd w:val="clear" w:color="auto" w:fill="FFFFFF"/>
              <w:spacing w:line="276" w:lineRule="auto"/>
              <w:ind w:firstLine="459"/>
              <w:jc w:val="both"/>
              <w:rPr>
                <w:b/>
                <w:iCs/>
                <w:sz w:val="24"/>
                <w:szCs w:val="24"/>
              </w:rPr>
            </w:pPr>
            <w:r w:rsidRPr="00F22294">
              <w:rPr>
                <w:b/>
                <w:iCs/>
                <w:sz w:val="24"/>
                <w:szCs w:val="24"/>
              </w:rPr>
              <w:t>Вторичная</w:t>
            </w:r>
            <w:r>
              <w:rPr>
                <w:b/>
                <w:iCs/>
                <w:sz w:val="24"/>
                <w:szCs w:val="24"/>
              </w:rPr>
              <w:t xml:space="preserve"> профилактика онкологических заболеваний</w:t>
            </w:r>
          </w:p>
          <w:p w:rsidR="002A7337" w:rsidRDefault="002A7337" w:rsidP="00DE2641">
            <w:pPr>
              <w:shd w:val="clear" w:color="auto" w:fill="FFFFFF"/>
              <w:spacing w:line="276" w:lineRule="auto"/>
              <w:jc w:val="both"/>
              <w:rPr>
                <w:iCs/>
                <w:sz w:val="24"/>
                <w:szCs w:val="24"/>
              </w:rPr>
            </w:pPr>
            <w:r w:rsidRPr="00F22294">
              <w:rPr>
                <w:iCs/>
                <w:sz w:val="24"/>
                <w:szCs w:val="24"/>
              </w:rPr>
              <w:t>Определение</w:t>
            </w:r>
            <w:r>
              <w:rPr>
                <w:iCs/>
                <w:sz w:val="24"/>
                <w:szCs w:val="24"/>
              </w:rPr>
              <w:t>. Методы профилактики. Популяционные группы риска. Использование элементов доказательной медицины в диагностике онкологических заболеваний. «Золотой стандарт». Чувствительность, специфичность, «эффект ярлыка».</w:t>
            </w:r>
          </w:p>
          <w:p w:rsidR="002A7337" w:rsidRDefault="002A7337" w:rsidP="00DE2641">
            <w:pPr>
              <w:shd w:val="clear" w:color="auto" w:fill="FFFFFF"/>
              <w:spacing w:line="276" w:lineRule="auto"/>
              <w:ind w:firstLine="459"/>
              <w:jc w:val="both"/>
              <w:rPr>
                <w:b/>
                <w:iCs/>
                <w:sz w:val="24"/>
                <w:szCs w:val="24"/>
              </w:rPr>
            </w:pPr>
            <w:r w:rsidRPr="00F22294">
              <w:rPr>
                <w:b/>
                <w:iCs/>
                <w:sz w:val="24"/>
                <w:szCs w:val="24"/>
              </w:rPr>
              <w:t>Предраковые заболевания</w:t>
            </w:r>
          </w:p>
          <w:p w:rsidR="002A7337" w:rsidRPr="00F22294" w:rsidRDefault="002A7337" w:rsidP="00DE2641">
            <w:pPr>
              <w:shd w:val="clear" w:color="auto" w:fill="FFFFFF"/>
              <w:spacing w:line="276" w:lineRule="auto"/>
              <w:ind w:firstLine="34"/>
              <w:jc w:val="both"/>
              <w:rPr>
                <w:iCs/>
                <w:sz w:val="24"/>
                <w:szCs w:val="24"/>
              </w:rPr>
            </w:pPr>
            <w:r>
              <w:rPr>
                <w:iCs/>
                <w:sz w:val="24"/>
                <w:szCs w:val="24"/>
              </w:rPr>
              <w:t>Определение. Классификация предраковых заболеваний. Диагностика и лечение предраковых заболеваний. Тактика ведения пациентов с предраковыми заболеваниями.</w:t>
            </w:r>
          </w:p>
          <w:p w:rsidR="002A7337" w:rsidRPr="006E588E" w:rsidRDefault="002A7337" w:rsidP="00DE2641">
            <w:pPr>
              <w:shd w:val="clear" w:color="auto" w:fill="FFFFFF"/>
              <w:spacing w:line="276" w:lineRule="auto"/>
              <w:ind w:firstLine="459"/>
              <w:jc w:val="both"/>
              <w:rPr>
                <w:b/>
                <w:iCs/>
                <w:sz w:val="24"/>
                <w:szCs w:val="24"/>
              </w:rPr>
            </w:pPr>
            <w:r>
              <w:rPr>
                <w:b/>
                <w:iCs/>
                <w:sz w:val="24"/>
                <w:szCs w:val="24"/>
              </w:rPr>
              <w:t>Скрининг</w:t>
            </w:r>
            <w:r w:rsidRPr="006E588E">
              <w:rPr>
                <w:b/>
                <w:iCs/>
                <w:sz w:val="24"/>
                <w:szCs w:val="24"/>
              </w:rPr>
              <w:t xml:space="preserve"> </w:t>
            </w:r>
          </w:p>
          <w:p w:rsidR="002A7337" w:rsidRPr="006E588E" w:rsidRDefault="002A7337" w:rsidP="00DE2641">
            <w:pPr>
              <w:spacing w:line="276" w:lineRule="auto"/>
              <w:jc w:val="both"/>
              <w:rPr>
                <w:iCs/>
                <w:sz w:val="24"/>
                <w:szCs w:val="24"/>
              </w:rPr>
            </w:pPr>
            <w:r>
              <w:rPr>
                <w:sz w:val="24"/>
                <w:szCs w:val="24"/>
              </w:rPr>
              <w:t>Определение. Критерии исследований, используемых для скрининга онкологических заболеваний. Основные методы исследования. Возрастные категории.</w:t>
            </w:r>
          </w:p>
          <w:p w:rsidR="002A7337" w:rsidRPr="00F64EBD" w:rsidRDefault="002A7337" w:rsidP="00DE2641">
            <w:pPr>
              <w:autoSpaceDE w:val="0"/>
              <w:autoSpaceDN w:val="0"/>
              <w:adjustRightInd w:val="0"/>
              <w:spacing w:line="276" w:lineRule="auto"/>
              <w:jc w:val="both"/>
              <w:rPr>
                <w:sz w:val="24"/>
                <w:szCs w:val="24"/>
              </w:rPr>
            </w:pPr>
          </w:p>
        </w:tc>
      </w:tr>
      <w:tr w:rsidR="002A7337" w:rsidRPr="006E588E" w:rsidTr="009F5DE0">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F64EBD" w:rsidRDefault="002A7337" w:rsidP="00DE2641">
            <w:pPr>
              <w:autoSpaceDE w:val="0"/>
              <w:autoSpaceDN w:val="0"/>
              <w:adjustRightInd w:val="0"/>
              <w:spacing w:line="276" w:lineRule="auto"/>
              <w:rPr>
                <w:color w:val="000000"/>
                <w:sz w:val="24"/>
                <w:szCs w:val="24"/>
              </w:rPr>
            </w:pPr>
            <w:r w:rsidRPr="00F64EBD">
              <w:rPr>
                <w:color w:val="000000"/>
                <w:sz w:val="24"/>
                <w:szCs w:val="24"/>
              </w:rPr>
              <w:t xml:space="preserve">Входные» </w:t>
            </w:r>
            <w:r w:rsidRPr="00F64EBD">
              <w:rPr>
                <w:color w:val="000000"/>
                <w:sz w:val="24"/>
                <w:szCs w:val="24"/>
              </w:rPr>
              <w:lastRenderedPageBreak/>
              <w:t>требования для изучения дисциплины</w:t>
            </w:r>
          </w:p>
        </w:tc>
        <w:tc>
          <w:tcPr>
            <w:tcW w:w="7116" w:type="dxa"/>
            <w:gridSpan w:val="4"/>
            <w:tcBorders>
              <w:top w:val="single" w:sz="4" w:space="0" w:color="auto"/>
              <w:left w:val="single" w:sz="4" w:space="0" w:color="auto"/>
              <w:bottom w:val="single" w:sz="4" w:space="0" w:color="auto"/>
              <w:right w:val="single" w:sz="4" w:space="0" w:color="auto"/>
            </w:tcBorders>
          </w:tcPr>
          <w:p w:rsidR="002A7337" w:rsidRPr="00E8212C" w:rsidRDefault="002A7337" w:rsidP="00DE2641">
            <w:pPr>
              <w:autoSpaceDE w:val="0"/>
              <w:autoSpaceDN w:val="0"/>
              <w:adjustRightInd w:val="0"/>
              <w:spacing w:line="276" w:lineRule="auto"/>
              <w:jc w:val="both"/>
              <w:rPr>
                <w:sz w:val="24"/>
                <w:szCs w:val="24"/>
              </w:rPr>
            </w:pPr>
            <w:r>
              <w:rPr>
                <w:sz w:val="24"/>
                <w:szCs w:val="24"/>
              </w:rPr>
              <w:lastRenderedPageBreak/>
              <w:t xml:space="preserve">- </w:t>
            </w:r>
            <w:r w:rsidRPr="00E8212C">
              <w:rPr>
                <w:sz w:val="24"/>
                <w:szCs w:val="24"/>
              </w:rPr>
              <w:t xml:space="preserve">способен и готов к осуществлению комплекса мероприятий, </w:t>
            </w:r>
            <w:r w:rsidRPr="00E8212C">
              <w:rPr>
                <w:sz w:val="24"/>
                <w:szCs w:val="24"/>
              </w:rPr>
              <w:lastRenderedPageBreak/>
              <w:t>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2A7337" w:rsidRPr="00F64EBD" w:rsidRDefault="002A7337" w:rsidP="00DE2641">
            <w:pPr>
              <w:autoSpaceDE w:val="0"/>
              <w:autoSpaceDN w:val="0"/>
              <w:adjustRightInd w:val="0"/>
              <w:spacing w:line="276" w:lineRule="auto"/>
              <w:ind w:left="714" w:hanging="538"/>
              <w:jc w:val="both"/>
              <w:rPr>
                <w:sz w:val="24"/>
                <w:szCs w:val="24"/>
              </w:rPr>
            </w:pPr>
          </w:p>
        </w:tc>
      </w:tr>
      <w:tr w:rsidR="002A7337" w:rsidRPr="006E588E" w:rsidTr="009F5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8352" w:type="dxa"/>
            <w:gridSpan w:val="2"/>
            <w:tcBorders>
              <w:top w:val="single" w:sz="4" w:space="0" w:color="auto"/>
              <w:left w:val="single" w:sz="4" w:space="0" w:color="auto"/>
              <w:bottom w:val="single" w:sz="4" w:space="0" w:color="auto"/>
              <w:right w:val="single" w:sz="4" w:space="0" w:color="auto"/>
            </w:tcBorders>
          </w:tcPr>
          <w:p w:rsidR="002A7337" w:rsidRPr="00083700" w:rsidRDefault="002A7337" w:rsidP="00DE2641">
            <w:pPr>
              <w:spacing w:line="276" w:lineRule="auto"/>
              <w:jc w:val="center"/>
              <w:rPr>
                <w:b/>
                <w:color w:val="000000"/>
                <w:sz w:val="24"/>
                <w:szCs w:val="24"/>
              </w:rPr>
            </w:pPr>
            <w:r w:rsidRPr="00083700">
              <w:rPr>
                <w:b/>
                <w:color w:val="000000"/>
                <w:sz w:val="24"/>
                <w:szCs w:val="24"/>
              </w:rPr>
              <w:lastRenderedPageBreak/>
              <w:t>Дисциплина «Неотложная помощь»</w:t>
            </w:r>
          </w:p>
        </w:tc>
        <w:tc>
          <w:tcPr>
            <w:tcW w:w="1162" w:type="dxa"/>
            <w:gridSpan w:val="3"/>
            <w:tcBorders>
              <w:top w:val="single" w:sz="4" w:space="0" w:color="auto"/>
              <w:left w:val="single" w:sz="4" w:space="0" w:color="auto"/>
              <w:bottom w:val="single" w:sz="4" w:space="0" w:color="auto"/>
              <w:right w:val="single" w:sz="4" w:space="0" w:color="auto"/>
            </w:tcBorders>
          </w:tcPr>
          <w:p w:rsidR="002A7337" w:rsidRPr="00083700" w:rsidRDefault="002A7337" w:rsidP="00DE2641">
            <w:pPr>
              <w:spacing w:line="276" w:lineRule="auto"/>
              <w:jc w:val="center"/>
              <w:rPr>
                <w:b/>
                <w:sz w:val="24"/>
                <w:szCs w:val="24"/>
              </w:rPr>
            </w:pPr>
            <w:r w:rsidRPr="00083700">
              <w:rPr>
                <w:b/>
                <w:sz w:val="24"/>
                <w:szCs w:val="24"/>
              </w:rPr>
              <w:t>2 з.е.</w:t>
            </w:r>
          </w:p>
        </w:tc>
      </w:tr>
      <w:tr w:rsidR="002A7337" w:rsidRPr="006E588E" w:rsidTr="009F5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083700" w:rsidRDefault="002A7337" w:rsidP="00DE2641">
            <w:pPr>
              <w:spacing w:line="276" w:lineRule="auto"/>
              <w:rPr>
                <w:color w:val="000000"/>
                <w:sz w:val="24"/>
                <w:szCs w:val="24"/>
              </w:rPr>
            </w:pPr>
            <w:r w:rsidRPr="00083700">
              <w:rPr>
                <w:color w:val="000000"/>
                <w:sz w:val="24"/>
                <w:szCs w:val="24"/>
              </w:rPr>
              <w:t>Компетенции</w:t>
            </w:r>
          </w:p>
        </w:tc>
        <w:tc>
          <w:tcPr>
            <w:tcW w:w="7116" w:type="dxa"/>
            <w:gridSpan w:val="4"/>
            <w:tcBorders>
              <w:top w:val="single" w:sz="4" w:space="0" w:color="auto"/>
              <w:left w:val="single" w:sz="4" w:space="0" w:color="auto"/>
              <w:bottom w:val="single" w:sz="4" w:space="0" w:color="auto"/>
              <w:right w:val="single" w:sz="4" w:space="0" w:color="auto"/>
            </w:tcBorders>
          </w:tcPr>
          <w:p w:rsidR="002A7337" w:rsidRPr="006E588E" w:rsidRDefault="002A7337" w:rsidP="00DE2641">
            <w:pPr>
              <w:spacing w:line="276" w:lineRule="auto"/>
              <w:jc w:val="both"/>
              <w:rPr>
                <w:sz w:val="24"/>
                <w:szCs w:val="24"/>
              </w:rPr>
            </w:pPr>
            <w:r w:rsidRPr="006E588E">
              <w:rPr>
                <w:sz w:val="24"/>
                <w:szCs w:val="24"/>
              </w:rPr>
              <w:t>Индикаторы достижения компетенций</w:t>
            </w:r>
          </w:p>
        </w:tc>
      </w:tr>
      <w:tr w:rsidR="002A7337" w:rsidRPr="00A5564A" w:rsidTr="009F5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083700" w:rsidRDefault="002A7337" w:rsidP="00DE2641">
            <w:pPr>
              <w:spacing w:line="276" w:lineRule="auto"/>
              <w:rPr>
                <w:color w:val="000000"/>
                <w:sz w:val="24"/>
                <w:szCs w:val="24"/>
              </w:rPr>
            </w:pPr>
            <w:r>
              <w:rPr>
                <w:color w:val="000000"/>
                <w:sz w:val="24"/>
                <w:szCs w:val="24"/>
              </w:rPr>
              <w:t xml:space="preserve"> (ПК) – 4. </w:t>
            </w:r>
            <w:r w:rsidRPr="00083700">
              <w:rPr>
                <w:color w:val="000000"/>
                <w:sz w:val="24"/>
                <w:szCs w:val="24"/>
              </w:rPr>
              <w:t>Способен оказывать медицинскую помощь в экстренной форме</w:t>
            </w:r>
            <w:r>
              <w:rPr>
                <w:color w:val="000000"/>
                <w:sz w:val="24"/>
                <w:szCs w:val="24"/>
              </w:rPr>
              <w:t>.</w:t>
            </w:r>
          </w:p>
          <w:p w:rsidR="002A7337" w:rsidRPr="00083700" w:rsidRDefault="002A7337" w:rsidP="00DE2641">
            <w:pPr>
              <w:spacing w:line="276" w:lineRule="auto"/>
              <w:rPr>
                <w:color w:val="000000"/>
                <w:sz w:val="24"/>
                <w:szCs w:val="24"/>
              </w:rPr>
            </w:pPr>
          </w:p>
        </w:tc>
        <w:tc>
          <w:tcPr>
            <w:tcW w:w="7116" w:type="dxa"/>
            <w:gridSpan w:val="4"/>
            <w:tcBorders>
              <w:top w:val="single" w:sz="4" w:space="0" w:color="auto"/>
              <w:left w:val="single" w:sz="4" w:space="0" w:color="auto"/>
              <w:bottom w:val="single" w:sz="4" w:space="0" w:color="auto"/>
              <w:right w:val="single" w:sz="4" w:space="0" w:color="auto"/>
            </w:tcBorders>
          </w:tcPr>
          <w:p w:rsidR="002A7337" w:rsidRPr="00613FF1" w:rsidRDefault="002A7337" w:rsidP="00DE2641">
            <w:pPr>
              <w:spacing w:line="276" w:lineRule="auto"/>
              <w:jc w:val="both"/>
              <w:rPr>
                <w:sz w:val="24"/>
                <w:szCs w:val="24"/>
              </w:rPr>
            </w:pPr>
            <w:r w:rsidRPr="00613FF1">
              <w:rPr>
                <w:sz w:val="24"/>
                <w:szCs w:val="24"/>
              </w:rPr>
              <w:t>ПК-4.1. Знает методику сбора жалоб и анамнеза у пациента (истории болезни и жизни)</w:t>
            </w:r>
          </w:p>
          <w:p w:rsidR="002A7337" w:rsidRPr="00613FF1" w:rsidRDefault="002A7337" w:rsidP="00DE2641">
            <w:pPr>
              <w:spacing w:line="276" w:lineRule="auto"/>
              <w:jc w:val="both"/>
              <w:rPr>
                <w:sz w:val="24"/>
                <w:szCs w:val="24"/>
              </w:rPr>
            </w:pPr>
            <w:r w:rsidRPr="00613FF1">
              <w:rPr>
                <w:sz w:val="24"/>
                <w:szCs w:val="24"/>
              </w:rPr>
              <w:t>ПК-4.2. Знает методику физикального исследования (осмотр, пальпация, перкуссия, аускультация)</w:t>
            </w:r>
          </w:p>
          <w:p w:rsidR="002A7337" w:rsidRPr="00613FF1" w:rsidRDefault="002A7337" w:rsidP="00DE2641">
            <w:pPr>
              <w:spacing w:line="276" w:lineRule="auto"/>
              <w:jc w:val="both"/>
              <w:rPr>
                <w:sz w:val="24"/>
                <w:szCs w:val="24"/>
              </w:rPr>
            </w:pPr>
            <w:r w:rsidRPr="00613FF1">
              <w:rPr>
                <w:sz w:val="24"/>
                <w:szCs w:val="24"/>
              </w:rPr>
              <w:t>ПК-4.3. Знает клинические признаки внезапного прекращения кровообращения и (или) дыхания</w:t>
            </w:r>
          </w:p>
          <w:p w:rsidR="002A7337" w:rsidRPr="00613FF1" w:rsidRDefault="002A7337" w:rsidP="00DE2641">
            <w:pPr>
              <w:spacing w:line="276" w:lineRule="auto"/>
              <w:jc w:val="both"/>
              <w:rPr>
                <w:sz w:val="24"/>
                <w:szCs w:val="24"/>
              </w:rPr>
            </w:pPr>
            <w:r w:rsidRPr="00613FF1">
              <w:rPr>
                <w:sz w:val="24"/>
                <w:szCs w:val="24"/>
              </w:rPr>
              <w:t>ПК-4.4. Знает правила проведения и способен провести мероприятия базовой сердечно-легочной реанимации</w:t>
            </w:r>
          </w:p>
          <w:p w:rsidR="002A7337" w:rsidRPr="00613FF1" w:rsidRDefault="002A7337" w:rsidP="00DE2641">
            <w:pPr>
              <w:spacing w:line="276" w:lineRule="auto"/>
              <w:jc w:val="both"/>
              <w:rPr>
                <w:sz w:val="24"/>
                <w:szCs w:val="24"/>
              </w:rPr>
            </w:pPr>
            <w:r w:rsidRPr="00613FF1">
              <w:rPr>
                <w:sz w:val="24"/>
                <w:szCs w:val="24"/>
              </w:rPr>
              <w:t>ПК-4.5. Распознает состояния, представляющие угрозу жизни пациенту, включая состояние клинической смерти (остановка жизненно важных функций организма человека (кровообращения и (или) дыхания) и способен оказать медицинскую помощь в экстренной форме при указанных состояниях</w:t>
            </w:r>
          </w:p>
          <w:p w:rsidR="002A7337" w:rsidRPr="00613FF1" w:rsidRDefault="002A7337" w:rsidP="00DE2641">
            <w:pPr>
              <w:spacing w:line="276" w:lineRule="auto"/>
              <w:jc w:val="both"/>
              <w:rPr>
                <w:sz w:val="24"/>
                <w:szCs w:val="24"/>
              </w:rPr>
            </w:pPr>
            <w:r w:rsidRPr="00613FF1">
              <w:rPr>
                <w:sz w:val="24"/>
                <w:szCs w:val="24"/>
              </w:rPr>
              <w:t>ПК-4.6. Применяет лекарственные препараты и медицинские изделия при оказании медицинской помощи в экстренной форме</w:t>
            </w:r>
          </w:p>
        </w:tc>
      </w:tr>
      <w:tr w:rsidR="002A7337" w:rsidRPr="00BA1869" w:rsidTr="009F5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083700" w:rsidRDefault="002A7337" w:rsidP="00DE2641">
            <w:pPr>
              <w:spacing w:line="276" w:lineRule="auto"/>
              <w:rPr>
                <w:color w:val="000000"/>
                <w:sz w:val="24"/>
                <w:szCs w:val="24"/>
              </w:rPr>
            </w:pPr>
            <w:r w:rsidRPr="00083700">
              <w:rPr>
                <w:color w:val="000000"/>
                <w:sz w:val="24"/>
                <w:szCs w:val="24"/>
              </w:rPr>
              <w:t>Перечень основных разделов дисциплины</w:t>
            </w:r>
          </w:p>
        </w:tc>
        <w:tc>
          <w:tcPr>
            <w:tcW w:w="7116" w:type="dxa"/>
            <w:gridSpan w:val="4"/>
            <w:tcBorders>
              <w:top w:val="single" w:sz="4" w:space="0" w:color="auto"/>
              <w:left w:val="single" w:sz="4" w:space="0" w:color="auto"/>
              <w:bottom w:val="single" w:sz="4" w:space="0" w:color="auto"/>
              <w:right w:val="single" w:sz="4" w:space="0" w:color="auto"/>
            </w:tcBorders>
          </w:tcPr>
          <w:p w:rsidR="002A7337" w:rsidRDefault="002A7337" w:rsidP="00DE2641">
            <w:pPr>
              <w:spacing w:line="276" w:lineRule="auto"/>
              <w:jc w:val="both"/>
              <w:rPr>
                <w:sz w:val="24"/>
                <w:szCs w:val="24"/>
              </w:rPr>
            </w:pPr>
            <w:r w:rsidRPr="00F40D44">
              <w:rPr>
                <w:b/>
                <w:sz w:val="24"/>
                <w:szCs w:val="24"/>
              </w:rPr>
              <w:t xml:space="preserve">Организационно-правовые аспекты оказания первой и медицинской помощи по неотложным </w:t>
            </w:r>
            <w:r>
              <w:rPr>
                <w:b/>
                <w:sz w:val="24"/>
                <w:szCs w:val="24"/>
              </w:rPr>
              <w:t>показаниям и в экстренной форме</w:t>
            </w:r>
          </w:p>
          <w:p w:rsidR="002A7337" w:rsidRPr="00BA1869" w:rsidRDefault="002A7337" w:rsidP="00DE2641">
            <w:pPr>
              <w:spacing w:line="276" w:lineRule="auto"/>
              <w:jc w:val="both"/>
              <w:rPr>
                <w:sz w:val="24"/>
                <w:szCs w:val="24"/>
              </w:rPr>
            </w:pPr>
            <w:r w:rsidRPr="00BA1869">
              <w:rPr>
                <w:sz w:val="24"/>
                <w:szCs w:val="24"/>
              </w:rPr>
              <w:t>Правовые аспекты оказания первой помощи. Правовые аспекты оказания медицинской помощи по неотложным показаниям и в экстренной форме. Основные аспекты рекомендаций Европейского совета по реанимации (Е</w:t>
            </w:r>
            <w:r w:rsidRPr="00083700">
              <w:rPr>
                <w:sz w:val="24"/>
                <w:szCs w:val="24"/>
              </w:rPr>
              <w:t>RC</w:t>
            </w:r>
            <w:r w:rsidRPr="00BA1869">
              <w:rPr>
                <w:sz w:val="24"/>
                <w:szCs w:val="24"/>
              </w:rPr>
              <w:t>) 2015.</w:t>
            </w:r>
          </w:p>
          <w:p w:rsidR="002A7337" w:rsidRDefault="002A7337" w:rsidP="00DE2641">
            <w:pPr>
              <w:spacing w:line="276" w:lineRule="auto"/>
              <w:jc w:val="both"/>
              <w:rPr>
                <w:b/>
                <w:sz w:val="24"/>
                <w:szCs w:val="24"/>
              </w:rPr>
            </w:pPr>
            <w:r w:rsidRPr="00F40D44">
              <w:rPr>
                <w:b/>
                <w:sz w:val="24"/>
                <w:szCs w:val="24"/>
              </w:rPr>
              <w:t>Оказание первой помощи при внезапной остановке кровообраще</w:t>
            </w:r>
            <w:r>
              <w:rPr>
                <w:b/>
                <w:sz w:val="24"/>
                <w:szCs w:val="24"/>
              </w:rPr>
              <w:t>ния</w:t>
            </w:r>
          </w:p>
          <w:p w:rsidR="002A7337" w:rsidRPr="00BA1869" w:rsidRDefault="002A7337" w:rsidP="00DE2641">
            <w:pPr>
              <w:spacing w:line="276" w:lineRule="auto"/>
              <w:jc w:val="both"/>
              <w:rPr>
                <w:sz w:val="24"/>
                <w:szCs w:val="24"/>
              </w:rPr>
            </w:pPr>
            <w:r w:rsidRPr="00BA1869">
              <w:rPr>
                <w:sz w:val="24"/>
                <w:szCs w:val="24"/>
              </w:rPr>
              <w:t xml:space="preserve">Базовая сердечно-легочная реанимация. Алгоритмы проведения. Особенности проведения базовой сердечно-легочной реанимации у детей и беременных. </w:t>
            </w:r>
          </w:p>
          <w:p w:rsidR="002A7337" w:rsidRDefault="002A7337" w:rsidP="00DE2641">
            <w:pPr>
              <w:spacing w:line="276" w:lineRule="auto"/>
              <w:jc w:val="both"/>
              <w:rPr>
                <w:b/>
                <w:sz w:val="24"/>
                <w:szCs w:val="24"/>
              </w:rPr>
            </w:pPr>
            <w:r w:rsidRPr="00F40D44">
              <w:rPr>
                <w:b/>
                <w:sz w:val="24"/>
                <w:szCs w:val="24"/>
              </w:rPr>
              <w:t>Оказание неотложной и экстренной медицинской помощи в условиях профессиональной деятельности</w:t>
            </w:r>
          </w:p>
          <w:p w:rsidR="002A7337" w:rsidRPr="00BA1869" w:rsidRDefault="002A7337" w:rsidP="00DE2641">
            <w:pPr>
              <w:spacing w:line="276" w:lineRule="auto"/>
              <w:jc w:val="both"/>
              <w:rPr>
                <w:sz w:val="24"/>
                <w:szCs w:val="24"/>
              </w:rPr>
            </w:pPr>
            <w:r w:rsidRPr="00083700">
              <w:rPr>
                <w:sz w:val="24"/>
                <w:szCs w:val="24"/>
              </w:rPr>
              <w:t xml:space="preserve"> </w:t>
            </w:r>
            <w:r w:rsidRPr="00BA1869">
              <w:rPr>
                <w:sz w:val="24"/>
                <w:szCs w:val="24"/>
              </w:rPr>
              <w:t xml:space="preserve">Восстановление проходимости верхних дыхательных путей и проведение искусственной вентиляции легких с применением медицинских изделий. </w:t>
            </w:r>
            <w:r w:rsidRPr="006F33D7">
              <w:rPr>
                <w:sz w:val="24"/>
                <w:szCs w:val="24"/>
              </w:rPr>
              <w:t>Регистрация основных параметров жизнедеятельности: ЭКГ, артериального давления, пульсоксиметрия, частоты дыхания, частоты сердечных сокращений.</w:t>
            </w:r>
            <w:r w:rsidRPr="00BA1869">
              <w:rPr>
                <w:sz w:val="24"/>
                <w:szCs w:val="24"/>
              </w:rPr>
              <w:t xml:space="preserve"> Оказание медицинской помощи по неотложным </w:t>
            </w:r>
            <w:r w:rsidRPr="00BA1869">
              <w:rPr>
                <w:sz w:val="24"/>
                <w:szCs w:val="24"/>
              </w:rPr>
              <w:lastRenderedPageBreak/>
              <w:t>показаниям и в экстренной форме в амбулаторных и стационарных условиях. Алгоритм обследования больного в критическом состоянии.</w:t>
            </w:r>
          </w:p>
          <w:p w:rsidR="002A7337" w:rsidRDefault="002A7337" w:rsidP="00DE2641">
            <w:pPr>
              <w:spacing w:line="276" w:lineRule="auto"/>
              <w:jc w:val="both"/>
              <w:rPr>
                <w:sz w:val="24"/>
                <w:szCs w:val="24"/>
              </w:rPr>
            </w:pPr>
            <w:r w:rsidRPr="00F40D44">
              <w:rPr>
                <w:b/>
                <w:sz w:val="24"/>
                <w:szCs w:val="24"/>
              </w:rPr>
              <w:t>Оказание медицинской помощи по неотложным показаниям и в экстренной форме при травмах, отравлениях и других состояниях, и заболеваниях, угрожающих жизни и здоровью.</w:t>
            </w:r>
          </w:p>
          <w:p w:rsidR="002A7337" w:rsidRPr="00BA1869" w:rsidRDefault="002A7337" w:rsidP="00DE2641">
            <w:pPr>
              <w:spacing w:line="276" w:lineRule="auto"/>
              <w:jc w:val="both"/>
              <w:rPr>
                <w:sz w:val="24"/>
                <w:szCs w:val="24"/>
              </w:rPr>
            </w:pPr>
            <w:r w:rsidRPr="00BA1869">
              <w:rPr>
                <w:sz w:val="24"/>
                <w:szCs w:val="24"/>
              </w:rPr>
              <w:t>Оказание экстренной медицинской помощи при травмах и ранениях, сопровождающихся кровотечением.  Оказание экстренной помощи при термических и химических ожогах. Оказание медицинской помощи при пищевых отравлениях. Оказание экстренной медицинской помощи при нарушениях дыхания различного генеза в амбулаторных и стационарных условиях. Применение лекарственных препаратов в рамках оказания экстренной медицинской помощи. Инвазивные вмешательства (п/к, в/м инъекции, в/в вливания).</w:t>
            </w:r>
          </w:p>
        </w:tc>
      </w:tr>
      <w:tr w:rsidR="002A7337" w:rsidRPr="008A2A0D" w:rsidTr="009F5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398" w:type="dxa"/>
            <w:tcBorders>
              <w:top w:val="single" w:sz="4" w:space="0" w:color="auto"/>
              <w:left w:val="single" w:sz="4" w:space="0" w:color="auto"/>
              <w:bottom w:val="single" w:sz="4" w:space="0" w:color="auto"/>
              <w:right w:val="single" w:sz="4" w:space="0" w:color="auto"/>
            </w:tcBorders>
          </w:tcPr>
          <w:p w:rsidR="002A7337" w:rsidRPr="00083700" w:rsidRDefault="002A7337" w:rsidP="00DE2641">
            <w:pPr>
              <w:spacing w:line="276" w:lineRule="auto"/>
              <w:rPr>
                <w:color w:val="000000"/>
                <w:sz w:val="24"/>
                <w:szCs w:val="24"/>
              </w:rPr>
            </w:pPr>
            <w:r>
              <w:rPr>
                <w:color w:val="000000"/>
                <w:sz w:val="24"/>
                <w:szCs w:val="24"/>
              </w:rPr>
              <w:lastRenderedPageBreak/>
              <w:t>«</w:t>
            </w:r>
            <w:r w:rsidRPr="00083700">
              <w:rPr>
                <w:color w:val="000000"/>
                <w:sz w:val="24"/>
                <w:szCs w:val="24"/>
              </w:rPr>
              <w:t>Входные» требования для изучения дисциплины</w:t>
            </w:r>
          </w:p>
        </w:tc>
        <w:tc>
          <w:tcPr>
            <w:tcW w:w="7116" w:type="dxa"/>
            <w:gridSpan w:val="4"/>
            <w:tcBorders>
              <w:top w:val="single" w:sz="4" w:space="0" w:color="auto"/>
              <w:left w:val="single" w:sz="4" w:space="0" w:color="auto"/>
              <w:bottom w:val="single" w:sz="4" w:space="0" w:color="auto"/>
              <w:right w:val="single" w:sz="4" w:space="0" w:color="auto"/>
            </w:tcBorders>
          </w:tcPr>
          <w:p w:rsidR="002A7337" w:rsidRPr="00083700" w:rsidRDefault="002A7337" w:rsidP="00DE2641">
            <w:pPr>
              <w:pStyle w:val="a7"/>
              <w:numPr>
                <w:ilvl w:val="0"/>
                <w:numId w:val="44"/>
              </w:numPr>
              <w:autoSpaceDE w:val="0"/>
              <w:autoSpaceDN w:val="0"/>
              <w:adjustRightInd w:val="0"/>
              <w:spacing w:line="276" w:lineRule="auto"/>
              <w:ind w:left="317" w:hanging="317"/>
              <w:jc w:val="both"/>
              <w:rPr>
                <w:sz w:val="24"/>
                <w:szCs w:val="24"/>
              </w:rPr>
            </w:pPr>
            <w:r w:rsidRPr="00083700">
              <w:rPr>
                <w:sz w:val="24"/>
                <w:szCs w:val="24"/>
              </w:rPr>
              <w:t>способен действовать в нестандартных ситуациях, нести социальную и этическую ответственность за принятые решения;</w:t>
            </w:r>
          </w:p>
          <w:p w:rsidR="002A7337" w:rsidRPr="00083700" w:rsidRDefault="002A7337" w:rsidP="00DE2641">
            <w:pPr>
              <w:pStyle w:val="a7"/>
              <w:numPr>
                <w:ilvl w:val="0"/>
                <w:numId w:val="44"/>
              </w:numPr>
              <w:autoSpaceDE w:val="0"/>
              <w:autoSpaceDN w:val="0"/>
              <w:adjustRightInd w:val="0"/>
              <w:spacing w:line="276" w:lineRule="auto"/>
              <w:ind w:left="317" w:hanging="317"/>
              <w:jc w:val="both"/>
              <w:rPr>
                <w:sz w:val="24"/>
                <w:szCs w:val="24"/>
              </w:rPr>
            </w:pPr>
            <w:r w:rsidRPr="00083700">
              <w:rPr>
                <w:sz w:val="24"/>
                <w:szCs w:val="24"/>
              </w:rPr>
              <w:t>готов использовать приемы оказания первой помощи, методы защиты в условиях чрезвычайных ситуаций;</w:t>
            </w:r>
          </w:p>
          <w:p w:rsidR="002A7337" w:rsidRPr="00083700" w:rsidRDefault="002A7337" w:rsidP="00DE2641">
            <w:pPr>
              <w:pStyle w:val="a7"/>
              <w:numPr>
                <w:ilvl w:val="0"/>
                <w:numId w:val="44"/>
              </w:numPr>
              <w:autoSpaceDE w:val="0"/>
              <w:autoSpaceDN w:val="0"/>
              <w:adjustRightInd w:val="0"/>
              <w:spacing w:line="276" w:lineRule="auto"/>
              <w:ind w:left="317" w:hanging="317"/>
              <w:jc w:val="both"/>
              <w:rPr>
                <w:sz w:val="24"/>
                <w:szCs w:val="24"/>
              </w:rPr>
            </w:pPr>
            <w:r w:rsidRPr="00083700">
              <w:rPr>
                <w:sz w:val="24"/>
                <w:szCs w:val="24"/>
              </w:rPr>
              <w:t>готов к коммуникации в устной и письменной формах на русском и иностранном языках для решения задач профессиональной деятельности;</w:t>
            </w:r>
          </w:p>
          <w:p w:rsidR="002A7337" w:rsidRPr="00083700" w:rsidRDefault="002A7337" w:rsidP="00DE2641">
            <w:pPr>
              <w:pStyle w:val="a7"/>
              <w:numPr>
                <w:ilvl w:val="0"/>
                <w:numId w:val="44"/>
              </w:numPr>
              <w:autoSpaceDE w:val="0"/>
              <w:autoSpaceDN w:val="0"/>
              <w:adjustRightInd w:val="0"/>
              <w:spacing w:line="276" w:lineRule="auto"/>
              <w:ind w:left="317" w:hanging="317"/>
              <w:jc w:val="both"/>
              <w:rPr>
                <w:sz w:val="24"/>
                <w:szCs w:val="24"/>
              </w:rPr>
            </w:pPr>
            <w:r w:rsidRPr="00083700">
              <w:rPr>
                <w:sz w:val="24"/>
                <w:szCs w:val="24"/>
              </w:rPr>
              <w:t>способен и готов реализовать этические и деонтологические принципы в профессиональной деятельности;</w:t>
            </w:r>
          </w:p>
          <w:p w:rsidR="002A7337" w:rsidRPr="00083700" w:rsidRDefault="002A7337" w:rsidP="00DE2641">
            <w:pPr>
              <w:pStyle w:val="a7"/>
              <w:numPr>
                <w:ilvl w:val="0"/>
                <w:numId w:val="44"/>
              </w:numPr>
              <w:autoSpaceDE w:val="0"/>
              <w:autoSpaceDN w:val="0"/>
              <w:adjustRightInd w:val="0"/>
              <w:spacing w:line="276" w:lineRule="auto"/>
              <w:ind w:left="317" w:hanging="317"/>
              <w:jc w:val="both"/>
              <w:rPr>
                <w:sz w:val="24"/>
                <w:szCs w:val="24"/>
              </w:rPr>
            </w:pPr>
            <w:r w:rsidRPr="00083700">
              <w:rPr>
                <w:sz w:val="24"/>
                <w:szCs w:val="24"/>
              </w:rPr>
              <w:t>способен и готов анализировать результаты собственной деятельности для предотвращения профессиональных ошибок;</w:t>
            </w:r>
          </w:p>
          <w:p w:rsidR="002A7337" w:rsidRPr="00083700" w:rsidRDefault="002A7337" w:rsidP="00DE2641">
            <w:pPr>
              <w:pStyle w:val="a7"/>
              <w:numPr>
                <w:ilvl w:val="0"/>
                <w:numId w:val="44"/>
              </w:numPr>
              <w:autoSpaceDE w:val="0"/>
              <w:autoSpaceDN w:val="0"/>
              <w:adjustRightInd w:val="0"/>
              <w:spacing w:line="276" w:lineRule="auto"/>
              <w:ind w:left="317" w:hanging="317"/>
              <w:jc w:val="both"/>
              <w:rPr>
                <w:sz w:val="24"/>
                <w:szCs w:val="24"/>
              </w:rPr>
            </w:pPr>
            <w:r w:rsidRPr="00083700">
              <w:rPr>
                <w:sz w:val="24"/>
                <w:szCs w:val="24"/>
              </w:rPr>
              <w:t>готов к медицинскому применению лекарственных препаратов и иных веществ и их комбинаций при решении профессиональных задач;</w:t>
            </w:r>
          </w:p>
          <w:p w:rsidR="002A7337" w:rsidRPr="00083700" w:rsidRDefault="002A7337" w:rsidP="00DE2641">
            <w:pPr>
              <w:pStyle w:val="a7"/>
              <w:numPr>
                <w:ilvl w:val="0"/>
                <w:numId w:val="44"/>
              </w:numPr>
              <w:autoSpaceDE w:val="0"/>
              <w:autoSpaceDN w:val="0"/>
              <w:adjustRightInd w:val="0"/>
              <w:spacing w:line="276" w:lineRule="auto"/>
              <w:ind w:left="317" w:hanging="317"/>
              <w:jc w:val="both"/>
              <w:rPr>
                <w:sz w:val="24"/>
                <w:szCs w:val="24"/>
              </w:rPr>
            </w:pPr>
            <w:r w:rsidRPr="00083700">
              <w:rPr>
                <w:sz w:val="24"/>
                <w:szCs w:val="24"/>
              </w:rPr>
              <w:t>способен к оценке морфофункциональных, физиологических состояний и патологических процессов в организме человека для решения профессиональных задач;</w:t>
            </w:r>
          </w:p>
          <w:p w:rsidR="002A7337" w:rsidRPr="00083700" w:rsidRDefault="002A7337" w:rsidP="00DE2641">
            <w:pPr>
              <w:pStyle w:val="a7"/>
              <w:numPr>
                <w:ilvl w:val="0"/>
                <w:numId w:val="44"/>
              </w:numPr>
              <w:autoSpaceDE w:val="0"/>
              <w:autoSpaceDN w:val="0"/>
              <w:adjustRightInd w:val="0"/>
              <w:spacing w:line="276" w:lineRule="auto"/>
              <w:ind w:left="317" w:hanging="317"/>
              <w:jc w:val="both"/>
              <w:rPr>
                <w:sz w:val="24"/>
                <w:szCs w:val="24"/>
              </w:rPr>
            </w:pPr>
            <w:r w:rsidRPr="00083700">
              <w:rPr>
                <w:sz w:val="24"/>
                <w:szCs w:val="24"/>
              </w:rPr>
              <w:t>готов к применению медицинских изделий, предусмотренных порядками оказания медицинской помощи;</w:t>
            </w:r>
          </w:p>
          <w:p w:rsidR="002A7337" w:rsidRPr="008E6838" w:rsidRDefault="002A7337" w:rsidP="00DE2641">
            <w:pPr>
              <w:pStyle w:val="a7"/>
              <w:numPr>
                <w:ilvl w:val="0"/>
                <w:numId w:val="44"/>
              </w:numPr>
              <w:autoSpaceDE w:val="0"/>
              <w:autoSpaceDN w:val="0"/>
              <w:adjustRightInd w:val="0"/>
              <w:spacing w:line="276" w:lineRule="auto"/>
              <w:ind w:left="317" w:hanging="317"/>
              <w:jc w:val="both"/>
              <w:rPr>
                <w:sz w:val="24"/>
                <w:szCs w:val="24"/>
              </w:rPr>
            </w:pPr>
            <w:r w:rsidRPr="008E6838">
              <w:rPr>
                <w:sz w:val="24"/>
                <w:szCs w:val="24"/>
              </w:rPr>
              <w:t xml:space="preserve"> готов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2A7337" w:rsidRPr="00083700" w:rsidRDefault="002A7337" w:rsidP="00DE2641">
            <w:pPr>
              <w:pStyle w:val="a7"/>
              <w:numPr>
                <w:ilvl w:val="0"/>
                <w:numId w:val="44"/>
              </w:numPr>
              <w:autoSpaceDE w:val="0"/>
              <w:autoSpaceDN w:val="0"/>
              <w:adjustRightInd w:val="0"/>
              <w:spacing w:line="276" w:lineRule="auto"/>
              <w:ind w:left="317" w:hanging="317"/>
              <w:jc w:val="both"/>
              <w:rPr>
                <w:sz w:val="24"/>
                <w:szCs w:val="24"/>
              </w:rPr>
            </w:pPr>
            <w:r w:rsidRPr="00083700">
              <w:rPr>
                <w:sz w:val="24"/>
                <w:szCs w:val="24"/>
              </w:rPr>
              <w:t>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X пересмотра;</w:t>
            </w:r>
          </w:p>
          <w:p w:rsidR="002A7337" w:rsidRPr="00083700" w:rsidRDefault="002A7337" w:rsidP="00DE2641">
            <w:pPr>
              <w:pStyle w:val="a7"/>
              <w:numPr>
                <w:ilvl w:val="0"/>
                <w:numId w:val="44"/>
              </w:numPr>
              <w:autoSpaceDE w:val="0"/>
              <w:autoSpaceDN w:val="0"/>
              <w:adjustRightInd w:val="0"/>
              <w:spacing w:line="276" w:lineRule="auto"/>
              <w:ind w:left="317" w:hanging="317"/>
              <w:jc w:val="both"/>
              <w:rPr>
                <w:sz w:val="24"/>
                <w:szCs w:val="24"/>
              </w:rPr>
            </w:pPr>
            <w:r w:rsidRPr="00083700">
              <w:rPr>
                <w:sz w:val="24"/>
                <w:szCs w:val="24"/>
              </w:rPr>
              <w:lastRenderedPageBreak/>
              <w:t>способен определить тактики ведения пациентов с различными нозологическими формами;</w:t>
            </w:r>
          </w:p>
          <w:p w:rsidR="002A7337" w:rsidRDefault="002A7337" w:rsidP="00DE2641">
            <w:pPr>
              <w:pStyle w:val="a7"/>
              <w:numPr>
                <w:ilvl w:val="0"/>
                <w:numId w:val="44"/>
              </w:numPr>
              <w:autoSpaceDE w:val="0"/>
              <w:autoSpaceDN w:val="0"/>
              <w:adjustRightInd w:val="0"/>
              <w:spacing w:line="276" w:lineRule="auto"/>
              <w:ind w:left="317" w:hanging="317"/>
              <w:jc w:val="both"/>
              <w:rPr>
                <w:sz w:val="24"/>
                <w:szCs w:val="24"/>
              </w:rPr>
            </w:pPr>
            <w:r w:rsidRPr="00083700">
              <w:rPr>
                <w:sz w:val="24"/>
                <w:szCs w:val="24"/>
              </w:rPr>
              <w:t>готов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p w:rsidR="002A7337" w:rsidRPr="00083700" w:rsidRDefault="002A7337" w:rsidP="00DE2641">
            <w:pPr>
              <w:pStyle w:val="a7"/>
              <w:numPr>
                <w:ilvl w:val="0"/>
                <w:numId w:val="44"/>
              </w:numPr>
              <w:autoSpaceDE w:val="0"/>
              <w:autoSpaceDN w:val="0"/>
              <w:adjustRightInd w:val="0"/>
              <w:spacing w:line="276" w:lineRule="auto"/>
              <w:ind w:left="317" w:hanging="317"/>
              <w:jc w:val="both"/>
              <w:rPr>
                <w:sz w:val="24"/>
                <w:szCs w:val="24"/>
              </w:rPr>
            </w:pPr>
            <w:r w:rsidRPr="008A2A0D">
              <w:rPr>
                <w:sz w:val="24"/>
                <w:szCs w:val="24"/>
              </w:rPr>
              <w:t>готов к участию в оказании скорой медицинской помощи при состояниях, требующих срочного медицинского вмешательства</w:t>
            </w:r>
          </w:p>
        </w:tc>
      </w:tr>
    </w:tbl>
    <w:p w:rsidR="002A7337" w:rsidRDefault="002A7337" w:rsidP="00DE2641">
      <w:pPr>
        <w:spacing w:line="276" w:lineRule="auto"/>
        <w:rPr>
          <w:sz w:val="22"/>
          <w:szCs w:val="22"/>
        </w:rPr>
      </w:pPr>
    </w:p>
    <w:p w:rsidR="002A7337" w:rsidRDefault="002A7337" w:rsidP="00DE2641">
      <w:pPr>
        <w:pStyle w:val="Default"/>
        <w:spacing w:line="276" w:lineRule="auto"/>
        <w:ind w:firstLine="567"/>
        <w:jc w:val="both"/>
        <w:rPr>
          <w:bCs/>
          <w:sz w:val="28"/>
          <w:szCs w:val="28"/>
        </w:rPr>
      </w:pPr>
    </w:p>
    <w:p w:rsidR="002A7337" w:rsidRDefault="002A7337" w:rsidP="00DE2641">
      <w:pPr>
        <w:pStyle w:val="Default"/>
        <w:spacing w:line="276" w:lineRule="auto"/>
        <w:ind w:firstLine="567"/>
        <w:jc w:val="both"/>
        <w:rPr>
          <w:bCs/>
          <w:sz w:val="28"/>
          <w:szCs w:val="28"/>
        </w:rPr>
      </w:pPr>
    </w:p>
    <w:p w:rsidR="002A7337" w:rsidRDefault="002A7337" w:rsidP="00DE2641">
      <w:pPr>
        <w:pStyle w:val="Default"/>
        <w:spacing w:line="276" w:lineRule="auto"/>
        <w:ind w:firstLine="567"/>
        <w:jc w:val="both"/>
        <w:rPr>
          <w:bCs/>
          <w:sz w:val="28"/>
          <w:szCs w:val="28"/>
        </w:rPr>
      </w:pPr>
    </w:p>
    <w:p w:rsidR="002A7337" w:rsidRDefault="002A7337" w:rsidP="00DE2641">
      <w:pPr>
        <w:pStyle w:val="Default"/>
        <w:spacing w:line="276" w:lineRule="auto"/>
        <w:ind w:firstLine="567"/>
        <w:jc w:val="both"/>
        <w:rPr>
          <w:bCs/>
          <w:sz w:val="28"/>
          <w:szCs w:val="28"/>
        </w:rPr>
      </w:pPr>
    </w:p>
    <w:p w:rsidR="002A7337" w:rsidRDefault="002A7337" w:rsidP="00DE2641">
      <w:pPr>
        <w:pStyle w:val="Default"/>
        <w:spacing w:line="276" w:lineRule="auto"/>
        <w:ind w:firstLine="567"/>
        <w:jc w:val="both"/>
        <w:rPr>
          <w:bCs/>
          <w:sz w:val="28"/>
          <w:szCs w:val="28"/>
        </w:rPr>
      </w:pPr>
    </w:p>
    <w:p w:rsidR="00CF4674" w:rsidRDefault="00CF4674" w:rsidP="00DE2641">
      <w:pPr>
        <w:pStyle w:val="Default"/>
        <w:spacing w:line="276" w:lineRule="auto"/>
        <w:ind w:firstLine="567"/>
        <w:jc w:val="both"/>
        <w:rPr>
          <w:bCs/>
          <w:sz w:val="28"/>
          <w:szCs w:val="28"/>
        </w:rPr>
      </w:pPr>
    </w:p>
    <w:p w:rsidR="002E05A1" w:rsidRPr="00606FE0" w:rsidRDefault="002E05A1" w:rsidP="00DE2641">
      <w:pPr>
        <w:pStyle w:val="Default"/>
        <w:spacing w:line="276" w:lineRule="auto"/>
        <w:ind w:firstLine="567"/>
        <w:jc w:val="both"/>
        <w:rPr>
          <w:b/>
          <w:bCs/>
          <w:color w:val="auto"/>
          <w:sz w:val="28"/>
          <w:szCs w:val="28"/>
        </w:rPr>
      </w:pPr>
      <w:r w:rsidRPr="00C929A3">
        <w:rPr>
          <w:bCs/>
          <w:sz w:val="28"/>
          <w:szCs w:val="28"/>
        </w:rPr>
        <w:t>5.</w:t>
      </w:r>
      <w:r>
        <w:rPr>
          <w:bCs/>
          <w:sz w:val="28"/>
          <w:szCs w:val="28"/>
        </w:rPr>
        <w:t>5</w:t>
      </w:r>
      <w:r w:rsidRPr="00C929A3">
        <w:rPr>
          <w:bCs/>
          <w:sz w:val="28"/>
          <w:szCs w:val="28"/>
        </w:rPr>
        <w:t xml:space="preserve">. </w:t>
      </w:r>
      <w:r w:rsidRPr="00606FE0">
        <w:rPr>
          <w:b/>
          <w:bCs/>
          <w:color w:val="auto"/>
          <w:sz w:val="28"/>
          <w:szCs w:val="28"/>
        </w:rPr>
        <w:t>Рекомендации по разработке фондов оценочных средств для промежуточной аттестации по дисциплинам и практикам</w:t>
      </w:r>
    </w:p>
    <w:p w:rsidR="002E05A1" w:rsidRDefault="002E05A1" w:rsidP="00DE2641">
      <w:pPr>
        <w:pStyle w:val="Default"/>
        <w:spacing w:line="276" w:lineRule="auto"/>
        <w:ind w:firstLine="567"/>
        <w:jc w:val="both"/>
        <w:rPr>
          <w:bCs/>
          <w:sz w:val="28"/>
          <w:szCs w:val="28"/>
        </w:rPr>
      </w:pPr>
    </w:p>
    <w:p w:rsidR="002E05A1" w:rsidRPr="00B930CE" w:rsidRDefault="002E05A1" w:rsidP="00DE2641">
      <w:pPr>
        <w:pStyle w:val="ac"/>
        <w:spacing w:before="0" w:beforeAutospacing="0" w:after="0" w:afterAutospacing="0" w:line="276" w:lineRule="auto"/>
        <w:ind w:firstLine="709"/>
        <w:jc w:val="both"/>
        <w:rPr>
          <w:sz w:val="28"/>
          <w:szCs w:val="28"/>
        </w:rPr>
      </w:pPr>
      <w:r w:rsidRPr="00B930CE">
        <w:rPr>
          <w:sz w:val="28"/>
          <w:szCs w:val="28"/>
        </w:rPr>
        <w:t>При помощи фонда оценочных средств</w:t>
      </w:r>
      <w:r>
        <w:rPr>
          <w:sz w:val="28"/>
          <w:szCs w:val="28"/>
        </w:rPr>
        <w:t xml:space="preserve"> (ФОС)</w:t>
      </w:r>
      <w:r w:rsidRPr="00B930CE">
        <w:rPr>
          <w:sz w:val="28"/>
          <w:szCs w:val="28"/>
        </w:rPr>
        <w:t xml:space="preserve"> осуществляется контроль и управление процессом приобретения ординаторами необходимых знаний, умений и навыков, определенных по соответствующему направлению подготовки в качестве результатов освоения отдельных дисциплин</w:t>
      </w:r>
      <w:r>
        <w:rPr>
          <w:sz w:val="28"/>
          <w:szCs w:val="28"/>
        </w:rPr>
        <w:t xml:space="preserve"> или практик</w:t>
      </w:r>
      <w:r w:rsidRPr="00B930CE">
        <w:rPr>
          <w:sz w:val="28"/>
          <w:szCs w:val="28"/>
        </w:rPr>
        <w:t>.</w:t>
      </w:r>
    </w:p>
    <w:p w:rsidR="002E05A1" w:rsidRPr="00B01991" w:rsidRDefault="002E05A1" w:rsidP="00DE2641">
      <w:pPr>
        <w:spacing w:line="276" w:lineRule="auto"/>
        <w:rPr>
          <w:sz w:val="28"/>
          <w:szCs w:val="28"/>
        </w:rPr>
      </w:pPr>
      <w:r w:rsidRPr="00B01991">
        <w:rPr>
          <w:sz w:val="28"/>
          <w:szCs w:val="28"/>
        </w:rPr>
        <w:t>Основными свойствами ФОС являются:</w:t>
      </w:r>
    </w:p>
    <w:p w:rsidR="002E05A1" w:rsidRPr="00B01991" w:rsidRDefault="002E05A1" w:rsidP="00DE2641">
      <w:pPr>
        <w:numPr>
          <w:ilvl w:val="0"/>
          <w:numId w:val="39"/>
        </w:numPr>
        <w:spacing w:line="276" w:lineRule="auto"/>
        <w:jc w:val="both"/>
        <w:rPr>
          <w:sz w:val="28"/>
          <w:szCs w:val="28"/>
        </w:rPr>
      </w:pPr>
      <w:r w:rsidRPr="00B01991">
        <w:rPr>
          <w:sz w:val="28"/>
          <w:szCs w:val="28"/>
        </w:rPr>
        <w:t>компетентностная</w:t>
      </w:r>
      <w:r>
        <w:rPr>
          <w:sz w:val="28"/>
          <w:szCs w:val="28"/>
        </w:rPr>
        <w:t xml:space="preserve"> </w:t>
      </w:r>
      <w:r w:rsidRPr="00B930CE">
        <w:rPr>
          <w:sz w:val="28"/>
          <w:szCs w:val="28"/>
        </w:rPr>
        <w:t xml:space="preserve">и профессиональная </w:t>
      </w:r>
      <w:r w:rsidRPr="00B01991">
        <w:rPr>
          <w:sz w:val="28"/>
          <w:szCs w:val="28"/>
        </w:rPr>
        <w:t>направленность</w:t>
      </w:r>
      <w:r>
        <w:rPr>
          <w:sz w:val="28"/>
          <w:szCs w:val="28"/>
        </w:rPr>
        <w:t xml:space="preserve"> </w:t>
      </w:r>
      <w:r w:rsidRPr="00B01991">
        <w:rPr>
          <w:sz w:val="28"/>
          <w:szCs w:val="28"/>
        </w:rPr>
        <w:t>(соответствие компетенциям, которые формируются при изучении конкретной учебной дисциплины</w:t>
      </w:r>
      <w:r>
        <w:rPr>
          <w:sz w:val="28"/>
          <w:szCs w:val="28"/>
        </w:rPr>
        <w:t xml:space="preserve"> или практики</w:t>
      </w:r>
      <w:r w:rsidRPr="00B01991">
        <w:rPr>
          <w:sz w:val="28"/>
          <w:szCs w:val="28"/>
        </w:rPr>
        <w:t>);</w:t>
      </w:r>
    </w:p>
    <w:p w:rsidR="002E05A1" w:rsidRPr="00B01991" w:rsidRDefault="002E05A1" w:rsidP="00DE2641">
      <w:pPr>
        <w:numPr>
          <w:ilvl w:val="0"/>
          <w:numId w:val="39"/>
        </w:numPr>
        <w:spacing w:line="276" w:lineRule="auto"/>
        <w:jc w:val="both"/>
        <w:rPr>
          <w:sz w:val="28"/>
          <w:szCs w:val="28"/>
        </w:rPr>
      </w:pPr>
      <w:r w:rsidRPr="00B01991">
        <w:rPr>
          <w:sz w:val="28"/>
          <w:szCs w:val="28"/>
        </w:rPr>
        <w:t>валидность — действительная способность оценочного средства измерять ту характеристику, для диагностики которой оно заявлено;</w:t>
      </w:r>
    </w:p>
    <w:p w:rsidR="002E05A1" w:rsidRPr="00B01991" w:rsidRDefault="002E05A1" w:rsidP="00DE2641">
      <w:pPr>
        <w:numPr>
          <w:ilvl w:val="0"/>
          <w:numId w:val="39"/>
        </w:numPr>
        <w:spacing w:line="276" w:lineRule="auto"/>
        <w:jc w:val="both"/>
        <w:rPr>
          <w:sz w:val="28"/>
          <w:szCs w:val="28"/>
        </w:rPr>
      </w:pPr>
      <w:r w:rsidRPr="00B01991">
        <w:rPr>
          <w:sz w:val="28"/>
          <w:szCs w:val="28"/>
        </w:rPr>
        <w:t>надежность — характеристика оценочного средства, свидетельствующая о постоянстве эмпирических измерений, то есть многократном повторении;</w:t>
      </w:r>
    </w:p>
    <w:p w:rsidR="002E05A1" w:rsidRPr="00B01991" w:rsidRDefault="002E05A1" w:rsidP="00DE2641">
      <w:pPr>
        <w:numPr>
          <w:ilvl w:val="0"/>
          <w:numId w:val="39"/>
        </w:numPr>
        <w:spacing w:line="276" w:lineRule="auto"/>
        <w:jc w:val="both"/>
        <w:rPr>
          <w:sz w:val="28"/>
          <w:szCs w:val="28"/>
        </w:rPr>
      </w:pPr>
      <w:r w:rsidRPr="00B01991">
        <w:rPr>
          <w:sz w:val="28"/>
          <w:szCs w:val="28"/>
        </w:rPr>
        <w:t>объем (количественный состав оценочных средств, входящих в ФОС);</w:t>
      </w:r>
    </w:p>
    <w:p w:rsidR="002E05A1" w:rsidRPr="00B01991" w:rsidRDefault="002E05A1" w:rsidP="00DE2641">
      <w:pPr>
        <w:numPr>
          <w:ilvl w:val="0"/>
          <w:numId w:val="39"/>
        </w:numPr>
        <w:spacing w:line="276" w:lineRule="auto"/>
        <w:jc w:val="both"/>
        <w:rPr>
          <w:sz w:val="28"/>
          <w:szCs w:val="28"/>
        </w:rPr>
      </w:pPr>
      <w:r w:rsidRPr="00B01991">
        <w:rPr>
          <w:sz w:val="28"/>
          <w:szCs w:val="28"/>
        </w:rPr>
        <w:t>качество оценочных средств и ФОС в целом, обеспечивающее получение объективных и достоверных результатов при проведении контроля с различными целями.</w:t>
      </w:r>
    </w:p>
    <w:p w:rsidR="002E05A1" w:rsidRPr="00B930CE" w:rsidRDefault="002E05A1" w:rsidP="00DE2641">
      <w:pPr>
        <w:spacing w:line="276" w:lineRule="auto"/>
        <w:rPr>
          <w:sz w:val="28"/>
          <w:szCs w:val="28"/>
        </w:rPr>
      </w:pPr>
      <w:r w:rsidRPr="00B01991">
        <w:rPr>
          <w:sz w:val="28"/>
          <w:szCs w:val="28"/>
        </w:rPr>
        <w:t xml:space="preserve">ФОС по дисциплине </w:t>
      </w:r>
      <w:r>
        <w:rPr>
          <w:sz w:val="28"/>
          <w:szCs w:val="28"/>
        </w:rPr>
        <w:t xml:space="preserve">(практике) </w:t>
      </w:r>
      <w:r w:rsidRPr="00B01991">
        <w:rPr>
          <w:sz w:val="28"/>
          <w:szCs w:val="28"/>
        </w:rPr>
        <w:t>должен соответствовать:</w:t>
      </w:r>
    </w:p>
    <w:p w:rsidR="002E05A1" w:rsidRPr="00B930CE" w:rsidRDefault="002E05A1" w:rsidP="00DE2641">
      <w:pPr>
        <w:pStyle w:val="a7"/>
        <w:numPr>
          <w:ilvl w:val="0"/>
          <w:numId w:val="41"/>
        </w:numPr>
        <w:spacing w:line="276" w:lineRule="auto"/>
        <w:jc w:val="both"/>
        <w:rPr>
          <w:sz w:val="28"/>
          <w:szCs w:val="28"/>
        </w:rPr>
      </w:pPr>
      <w:r w:rsidRPr="00B930CE">
        <w:rPr>
          <w:sz w:val="28"/>
          <w:szCs w:val="28"/>
        </w:rPr>
        <w:t>ФГОС ВО по соответствующему направлению подготовки</w:t>
      </w:r>
      <w:r>
        <w:rPr>
          <w:sz w:val="28"/>
          <w:szCs w:val="28"/>
        </w:rPr>
        <w:t xml:space="preserve"> </w:t>
      </w:r>
      <w:r w:rsidRPr="00B930CE">
        <w:rPr>
          <w:sz w:val="28"/>
          <w:szCs w:val="28"/>
        </w:rPr>
        <w:t>(специальности);</w:t>
      </w:r>
    </w:p>
    <w:p w:rsidR="002E05A1" w:rsidRPr="00B930CE" w:rsidRDefault="002E05A1" w:rsidP="00DE2641">
      <w:pPr>
        <w:pStyle w:val="a7"/>
        <w:numPr>
          <w:ilvl w:val="0"/>
          <w:numId w:val="40"/>
        </w:numPr>
        <w:spacing w:line="276" w:lineRule="auto"/>
        <w:rPr>
          <w:sz w:val="28"/>
          <w:szCs w:val="28"/>
        </w:rPr>
      </w:pPr>
      <w:r w:rsidRPr="00BE5B4E">
        <w:rPr>
          <w:sz w:val="28"/>
          <w:szCs w:val="28"/>
        </w:rPr>
        <w:t>образовательной программе</w:t>
      </w:r>
      <w:r>
        <w:rPr>
          <w:color w:val="FF0000"/>
          <w:sz w:val="28"/>
          <w:szCs w:val="28"/>
        </w:rPr>
        <w:t xml:space="preserve"> </w:t>
      </w:r>
      <w:r w:rsidRPr="00B930CE">
        <w:rPr>
          <w:sz w:val="28"/>
          <w:szCs w:val="28"/>
        </w:rPr>
        <w:t>и учебному плану направления подготовки (специальности);</w:t>
      </w:r>
    </w:p>
    <w:p w:rsidR="002E05A1" w:rsidRPr="00B01991" w:rsidRDefault="002E05A1" w:rsidP="00DE2641">
      <w:pPr>
        <w:pStyle w:val="a7"/>
        <w:numPr>
          <w:ilvl w:val="0"/>
          <w:numId w:val="40"/>
        </w:numPr>
        <w:spacing w:line="276" w:lineRule="auto"/>
        <w:rPr>
          <w:sz w:val="28"/>
          <w:szCs w:val="28"/>
        </w:rPr>
      </w:pPr>
      <w:r w:rsidRPr="00B01991">
        <w:rPr>
          <w:sz w:val="28"/>
          <w:szCs w:val="28"/>
        </w:rPr>
        <w:t>рабочей программе дисциплины</w:t>
      </w:r>
      <w:r>
        <w:rPr>
          <w:sz w:val="28"/>
          <w:szCs w:val="28"/>
        </w:rPr>
        <w:t xml:space="preserve"> (практики)</w:t>
      </w:r>
      <w:r w:rsidRPr="00B01991">
        <w:rPr>
          <w:sz w:val="28"/>
          <w:szCs w:val="28"/>
        </w:rPr>
        <w:t>;</w:t>
      </w:r>
    </w:p>
    <w:p w:rsidR="002E05A1" w:rsidRPr="00B930CE" w:rsidRDefault="002E05A1" w:rsidP="00DE2641">
      <w:pPr>
        <w:numPr>
          <w:ilvl w:val="0"/>
          <w:numId w:val="40"/>
        </w:numPr>
        <w:spacing w:line="276" w:lineRule="auto"/>
        <w:rPr>
          <w:sz w:val="28"/>
          <w:szCs w:val="28"/>
        </w:rPr>
      </w:pPr>
      <w:r w:rsidRPr="00B01991">
        <w:rPr>
          <w:sz w:val="28"/>
          <w:szCs w:val="28"/>
        </w:rPr>
        <w:lastRenderedPageBreak/>
        <w:t>образовательным технологиям, используемым в преподавании данной дисциплины (модуля), в реализации программы практики.</w:t>
      </w:r>
    </w:p>
    <w:p w:rsidR="002E05A1" w:rsidRPr="00B930CE" w:rsidRDefault="002E05A1" w:rsidP="00DE2641">
      <w:pPr>
        <w:pStyle w:val="ac"/>
        <w:spacing w:before="0" w:beforeAutospacing="0" w:after="0" w:afterAutospacing="0" w:line="276" w:lineRule="auto"/>
        <w:ind w:firstLine="709"/>
        <w:jc w:val="both"/>
        <w:rPr>
          <w:sz w:val="28"/>
          <w:szCs w:val="28"/>
        </w:rPr>
      </w:pPr>
      <w:r w:rsidRPr="00B930CE">
        <w:rPr>
          <w:sz w:val="28"/>
          <w:szCs w:val="28"/>
        </w:rPr>
        <w:t xml:space="preserve">Фонды оценочных средств для промежуточной аттестации </w:t>
      </w:r>
      <w:r>
        <w:rPr>
          <w:sz w:val="28"/>
          <w:szCs w:val="28"/>
        </w:rPr>
        <w:t>могут включа</w:t>
      </w:r>
      <w:r w:rsidRPr="00B930CE">
        <w:rPr>
          <w:sz w:val="28"/>
          <w:szCs w:val="28"/>
        </w:rPr>
        <w:t>т</w:t>
      </w:r>
      <w:r>
        <w:rPr>
          <w:sz w:val="28"/>
          <w:szCs w:val="28"/>
        </w:rPr>
        <w:t>ь</w:t>
      </w:r>
      <w:r w:rsidRPr="00B930CE">
        <w:rPr>
          <w:sz w:val="28"/>
          <w:szCs w:val="28"/>
        </w:rPr>
        <w:t xml:space="preserve"> в себя типовые задания, тесты, контрольные вопросы</w:t>
      </w:r>
      <w:r>
        <w:rPr>
          <w:sz w:val="28"/>
          <w:szCs w:val="28"/>
        </w:rPr>
        <w:t>, ситуационные задачи, практические навыки</w:t>
      </w:r>
      <w:r w:rsidRPr="00B930CE">
        <w:rPr>
          <w:sz w:val="28"/>
          <w:szCs w:val="28"/>
        </w:rPr>
        <w:t xml:space="preserve"> и другие оценочные средства, позволяющие оценить знания, умения и уровень приобретенных компетенций и знаний. Оценочные средства должны быть разработаны для проверки качества формирования компетенций и являться действенным средством не только оценки, но и обучения.</w:t>
      </w:r>
    </w:p>
    <w:p w:rsidR="002E05A1" w:rsidRPr="00B930CE" w:rsidRDefault="002E05A1" w:rsidP="00DE2641">
      <w:pPr>
        <w:pStyle w:val="ac"/>
        <w:spacing w:before="0" w:beforeAutospacing="0" w:after="0" w:afterAutospacing="0" w:line="276" w:lineRule="auto"/>
        <w:ind w:firstLine="709"/>
        <w:jc w:val="both"/>
        <w:rPr>
          <w:sz w:val="28"/>
          <w:szCs w:val="28"/>
        </w:rPr>
      </w:pPr>
      <w:r w:rsidRPr="00B930CE">
        <w:rPr>
          <w:sz w:val="28"/>
          <w:szCs w:val="28"/>
        </w:rPr>
        <w:t> Структурными элементами фонда оценочных средств являются:</w:t>
      </w:r>
    </w:p>
    <w:p w:rsidR="002E05A1" w:rsidRPr="00B930CE" w:rsidRDefault="002E05A1" w:rsidP="00DE2641">
      <w:pPr>
        <w:pStyle w:val="ac"/>
        <w:spacing w:before="0" w:beforeAutospacing="0" w:after="0" w:afterAutospacing="0" w:line="276" w:lineRule="auto"/>
        <w:ind w:firstLine="709"/>
        <w:jc w:val="both"/>
        <w:rPr>
          <w:sz w:val="28"/>
          <w:szCs w:val="28"/>
        </w:rPr>
      </w:pPr>
      <w:r w:rsidRPr="00B930CE">
        <w:rPr>
          <w:sz w:val="28"/>
          <w:szCs w:val="28"/>
        </w:rPr>
        <w:t>а) структура фонда оценочных средств</w:t>
      </w:r>
      <w:r>
        <w:rPr>
          <w:sz w:val="28"/>
          <w:szCs w:val="28"/>
        </w:rPr>
        <w:t>;</w:t>
      </w:r>
    </w:p>
    <w:p w:rsidR="002E05A1" w:rsidRPr="00B930CE" w:rsidRDefault="002E05A1" w:rsidP="00DE2641">
      <w:pPr>
        <w:pStyle w:val="ac"/>
        <w:spacing w:before="0" w:beforeAutospacing="0" w:after="0" w:afterAutospacing="0" w:line="276" w:lineRule="auto"/>
        <w:ind w:firstLine="709"/>
        <w:jc w:val="both"/>
        <w:rPr>
          <w:sz w:val="28"/>
          <w:szCs w:val="28"/>
        </w:rPr>
      </w:pPr>
      <w:r w:rsidRPr="00B930CE">
        <w:rPr>
          <w:sz w:val="28"/>
          <w:szCs w:val="28"/>
        </w:rPr>
        <w:t>б) комплект заданий</w:t>
      </w:r>
      <w:r>
        <w:rPr>
          <w:sz w:val="28"/>
          <w:szCs w:val="28"/>
        </w:rPr>
        <w:t xml:space="preserve"> в тестовой форме</w:t>
      </w:r>
      <w:r w:rsidRPr="00B930CE">
        <w:rPr>
          <w:sz w:val="28"/>
          <w:szCs w:val="28"/>
        </w:rPr>
        <w:t xml:space="preserve">, разработанный по </w:t>
      </w:r>
      <w:r>
        <w:rPr>
          <w:sz w:val="28"/>
          <w:szCs w:val="28"/>
        </w:rPr>
        <w:t>с</w:t>
      </w:r>
      <w:r w:rsidRPr="00B930CE">
        <w:rPr>
          <w:sz w:val="28"/>
          <w:szCs w:val="28"/>
        </w:rPr>
        <w:t>оответствующей дисциплине;</w:t>
      </w:r>
    </w:p>
    <w:p w:rsidR="002E05A1" w:rsidRPr="00B930CE" w:rsidRDefault="002E05A1" w:rsidP="00DE2641">
      <w:pPr>
        <w:pStyle w:val="ac"/>
        <w:spacing w:before="0" w:beforeAutospacing="0" w:after="0" w:afterAutospacing="0" w:line="276" w:lineRule="auto"/>
        <w:ind w:firstLine="709"/>
        <w:jc w:val="both"/>
        <w:rPr>
          <w:sz w:val="28"/>
          <w:szCs w:val="28"/>
        </w:rPr>
      </w:pPr>
      <w:r w:rsidRPr="00B930CE">
        <w:rPr>
          <w:sz w:val="28"/>
          <w:szCs w:val="28"/>
        </w:rPr>
        <w:t>в) комплект других оценочных материалов (типовых задач (заданий), нестандартных задач (заданий), наборов проблемных ситуаций, соответствующих будущей профессиональной деятельности и т. п.), предназначенных для оценивания уровня сформированности компетенций на определенных этапах обучения.</w:t>
      </w:r>
    </w:p>
    <w:p w:rsidR="002E05A1" w:rsidRPr="00B930CE" w:rsidRDefault="002E05A1" w:rsidP="00DE2641">
      <w:pPr>
        <w:pStyle w:val="ac"/>
        <w:spacing w:before="0" w:beforeAutospacing="0" w:after="0" w:afterAutospacing="0" w:line="276" w:lineRule="auto"/>
        <w:ind w:firstLine="709"/>
        <w:rPr>
          <w:sz w:val="28"/>
          <w:szCs w:val="28"/>
        </w:rPr>
      </w:pPr>
      <w:r w:rsidRPr="00B930CE">
        <w:rPr>
          <w:sz w:val="28"/>
          <w:szCs w:val="28"/>
        </w:rPr>
        <w:t>Стандартизированные задания тестовой формы оформляются с учётом следующих требований:</w:t>
      </w:r>
    </w:p>
    <w:p w:rsidR="002E05A1" w:rsidRPr="00B930CE" w:rsidRDefault="002E05A1" w:rsidP="00DE2641">
      <w:pPr>
        <w:pStyle w:val="ac"/>
        <w:numPr>
          <w:ilvl w:val="0"/>
          <w:numId w:val="41"/>
        </w:numPr>
        <w:spacing w:before="0" w:beforeAutospacing="0" w:after="0" w:afterAutospacing="0" w:line="276" w:lineRule="auto"/>
        <w:jc w:val="both"/>
        <w:rPr>
          <w:sz w:val="28"/>
          <w:szCs w:val="28"/>
        </w:rPr>
      </w:pPr>
      <w:r w:rsidRPr="00B930CE">
        <w:rPr>
          <w:sz w:val="28"/>
          <w:szCs w:val="28"/>
        </w:rPr>
        <w:t>текст файла с набором заданий по теме должен иметь специальную разметку, в которой различаются: текст задания, верный ответ, а также дистракторы;</w:t>
      </w:r>
    </w:p>
    <w:p w:rsidR="002E05A1" w:rsidRPr="00B930CE" w:rsidRDefault="002E05A1" w:rsidP="00DE2641">
      <w:pPr>
        <w:pStyle w:val="ac"/>
        <w:numPr>
          <w:ilvl w:val="0"/>
          <w:numId w:val="41"/>
        </w:numPr>
        <w:spacing w:before="0" w:beforeAutospacing="0" w:after="0" w:afterAutospacing="0" w:line="276" w:lineRule="auto"/>
        <w:jc w:val="both"/>
        <w:rPr>
          <w:sz w:val="28"/>
          <w:szCs w:val="28"/>
        </w:rPr>
      </w:pPr>
      <w:r w:rsidRPr="00B930CE">
        <w:rPr>
          <w:sz w:val="28"/>
          <w:szCs w:val="28"/>
        </w:rPr>
        <w:t xml:space="preserve">в комплекте тестовых заданий желательно использовать все формы тестовых заданий; </w:t>
      </w:r>
    </w:p>
    <w:p w:rsidR="002E05A1" w:rsidRPr="00B930CE" w:rsidRDefault="002E05A1" w:rsidP="00DE2641">
      <w:pPr>
        <w:pStyle w:val="ac"/>
        <w:numPr>
          <w:ilvl w:val="0"/>
          <w:numId w:val="41"/>
        </w:numPr>
        <w:spacing w:before="0" w:beforeAutospacing="0" w:after="0" w:afterAutospacing="0" w:line="276" w:lineRule="auto"/>
        <w:jc w:val="both"/>
        <w:rPr>
          <w:sz w:val="28"/>
          <w:szCs w:val="28"/>
        </w:rPr>
      </w:pPr>
      <w:r w:rsidRPr="00B930CE">
        <w:rPr>
          <w:sz w:val="28"/>
          <w:szCs w:val="28"/>
        </w:rPr>
        <w:t>на каждый проверяемый учебный элемент по теме должно быть не менее одного тестового задания;</w:t>
      </w:r>
    </w:p>
    <w:p w:rsidR="002E05A1" w:rsidRPr="00B930CE" w:rsidRDefault="002E05A1" w:rsidP="00DE2641">
      <w:pPr>
        <w:pStyle w:val="ac"/>
        <w:numPr>
          <w:ilvl w:val="0"/>
          <w:numId w:val="41"/>
        </w:numPr>
        <w:spacing w:before="0" w:beforeAutospacing="0" w:after="0" w:afterAutospacing="0" w:line="276" w:lineRule="auto"/>
        <w:jc w:val="both"/>
        <w:rPr>
          <w:sz w:val="28"/>
          <w:szCs w:val="28"/>
        </w:rPr>
      </w:pPr>
      <w:r w:rsidRPr="00B930CE">
        <w:rPr>
          <w:sz w:val="28"/>
          <w:szCs w:val="28"/>
        </w:rPr>
        <w:t>общее количество тестовых заданий по каждой дисциплине должно быть не менее 200.</w:t>
      </w:r>
    </w:p>
    <w:p w:rsidR="002E05A1" w:rsidRPr="00B930CE" w:rsidRDefault="002E05A1" w:rsidP="00DE2641">
      <w:pPr>
        <w:pStyle w:val="ac"/>
        <w:spacing w:before="0" w:beforeAutospacing="0" w:after="0" w:afterAutospacing="0" w:line="276" w:lineRule="auto"/>
        <w:ind w:firstLine="709"/>
        <w:jc w:val="both"/>
        <w:rPr>
          <w:sz w:val="28"/>
          <w:szCs w:val="28"/>
        </w:rPr>
      </w:pPr>
      <w:r w:rsidRPr="00B930CE">
        <w:rPr>
          <w:sz w:val="28"/>
          <w:szCs w:val="28"/>
        </w:rPr>
        <w:t>Комплект других оценочных материалов (типовых задач (заданий), нестандартных задач (заданий), наборы проблемных ситуаций, соответствующих будущей профессиональной деятельности и т. п.) также должен быть структурирован в соответствии с содержанием рабочей программы дисциплины.</w:t>
      </w:r>
    </w:p>
    <w:p w:rsidR="002E05A1" w:rsidRPr="00B930CE" w:rsidRDefault="002E05A1" w:rsidP="00DE2641">
      <w:pPr>
        <w:pStyle w:val="ac"/>
        <w:spacing w:before="0" w:beforeAutospacing="0" w:after="0" w:afterAutospacing="0" w:line="276" w:lineRule="auto"/>
        <w:ind w:firstLine="709"/>
        <w:jc w:val="both"/>
        <w:rPr>
          <w:sz w:val="28"/>
          <w:szCs w:val="28"/>
        </w:rPr>
      </w:pPr>
      <w:r w:rsidRPr="00B930CE">
        <w:rPr>
          <w:sz w:val="28"/>
          <w:szCs w:val="28"/>
        </w:rPr>
        <w:t> </w:t>
      </w:r>
    </w:p>
    <w:p w:rsidR="002E05A1" w:rsidRPr="009A516C" w:rsidRDefault="002E05A1" w:rsidP="00DE2641">
      <w:pPr>
        <w:spacing w:line="276" w:lineRule="auto"/>
        <w:ind w:left="284"/>
        <w:jc w:val="both"/>
        <w:rPr>
          <w:b/>
          <w:sz w:val="28"/>
          <w:szCs w:val="28"/>
        </w:rPr>
      </w:pPr>
      <w:r w:rsidRPr="009A516C">
        <w:rPr>
          <w:b/>
          <w:sz w:val="28"/>
          <w:szCs w:val="28"/>
        </w:rPr>
        <w:t>5.6. Рекомендации по разработке программы государственной итоговой аттестации</w:t>
      </w:r>
    </w:p>
    <w:p w:rsidR="002E05A1" w:rsidRPr="00BE5B4E" w:rsidRDefault="002E05A1" w:rsidP="00DE2641">
      <w:pPr>
        <w:spacing w:line="276" w:lineRule="auto"/>
        <w:ind w:firstLine="720"/>
        <w:jc w:val="both"/>
        <w:rPr>
          <w:bCs/>
          <w:spacing w:val="-7"/>
          <w:sz w:val="28"/>
          <w:szCs w:val="28"/>
        </w:rPr>
      </w:pPr>
      <w:r w:rsidRPr="00BE5B4E">
        <w:rPr>
          <w:bCs/>
          <w:spacing w:val="-7"/>
          <w:sz w:val="28"/>
          <w:szCs w:val="28"/>
        </w:rPr>
        <w:t>Государственная итоговая аттестация (ГИА) в полном объёме относится к Блоку 3 программы ординатуры. В ходе ГИА оцениваются все формируемые в результате освоения программы ординатуры компетенции.</w:t>
      </w:r>
    </w:p>
    <w:p w:rsidR="002E05A1" w:rsidRPr="00B930CE" w:rsidRDefault="002E05A1" w:rsidP="00DE2641">
      <w:pPr>
        <w:shd w:val="clear" w:color="auto" w:fill="FFFFFF"/>
        <w:spacing w:line="276" w:lineRule="auto"/>
        <w:ind w:firstLine="709"/>
        <w:jc w:val="both"/>
        <w:rPr>
          <w:bCs/>
          <w:spacing w:val="-5"/>
          <w:sz w:val="28"/>
          <w:szCs w:val="28"/>
        </w:rPr>
      </w:pPr>
      <w:r w:rsidRPr="00B930CE">
        <w:rPr>
          <w:bCs/>
          <w:spacing w:val="-5"/>
          <w:sz w:val="28"/>
          <w:szCs w:val="28"/>
        </w:rPr>
        <w:t>ГИА включает подготовку к сдаче и сдачу государственного экзамена.</w:t>
      </w:r>
    </w:p>
    <w:p w:rsidR="002E05A1" w:rsidRPr="00072A79" w:rsidRDefault="002E05A1" w:rsidP="00DE2641">
      <w:pPr>
        <w:shd w:val="clear" w:color="auto" w:fill="FFFFFF"/>
        <w:spacing w:line="276" w:lineRule="auto"/>
        <w:ind w:firstLine="709"/>
        <w:jc w:val="both"/>
        <w:rPr>
          <w:sz w:val="28"/>
          <w:szCs w:val="28"/>
        </w:rPr>
      </w:pPr>
      <w:r w:rsidRPr="00B930CE">
        <w:rPr>
          <w:bCs/>
          <w:spacing w:val="-5"/>
          <w:sz w:val="28"/>
          <w:szCs w:val="28"/>
        </w:rPr>
        <w:lastRenderedPageBreak/>
        <w:t xml:space="preserve">ГИА является обязательной для выпускника и осуществляется после освоения им </w:t>
      </w:r>
      <w:r w:rsidRPr="00B930CE">
        <w:rPr>
          <w:bCs/>
          <w:spacing w:val="-6"/>
          <w:sz w:val="28"/>
          <w:szCs w:val="28"/>
        </w:rPr>
        <w:t xml:space="preserve">основной профессиональной образовательной программы высшего образования – </w:t>
      </w:r>
      <w:r w:rsidRPr="00072A79">
        <w:rPr>
          <w:bCs/>
          <w:sz w:val="28"/>
          <w:szCs w:val="28"/>
        </w:rPr>
        <w:t>программы подготовки кадров высшей квалификации в ординатуре.</w:t>
      </w:r>
    </w:p>
    <w:p w:rsidR="002E05A1" w:rsidRPr="00072A79" w:rsidRDefault="002E05A1" w:rsidP="00DE2641">
      <w:pPr>
        <w:shd w:val="clear" w:color="auto" w:fill="FFFFFF"/>
        <w:spacing w:line="276" w:lineRule="auto"/>
        <w:ind w:firstLine="709"/>
        <w:jc w:val="both"/>
        <w:rPr>
          <w:bCs/>
          <w:sz w:val="28"/>
          <w:szCs w:val="28"/>
        </w:rPr>
      </w:pPr>
      <w:r w:rsidRPr="00072A79">
        <w:rPr>
          <w:bCs/>
          <w:sz w:val="28"/>
          <w:szCs w:val="28"/>
        </w:rPr>
        <w:t xml:space="preserve">Целью ГИА является определение практической и теоретической подготовленности выпускников к выполнению профессиональной деятельности в соответствии с квалификационной характеристикой, а также </w:t>
      </w:r>
      <w:r w:rsidRPr="00072A79">
        <w:rPr>
          <w:sz w:val="28"/>
          <w:szCs w:val="28"/>
        </w:rPr>
        <w:t>универсальными, общепрофессион</w:t>
      </w:r>
      <w:r>
        <w:rPr>
          <w:sz w:val="28"/>
          <w:szCs w:val="28"/>
        </w:rPr>
        <w:t xml:space="preserve">альными </w:t>
      </w:r>
      <w:r w:rsidRPr="00072A79">
        <w:rPr>
          <w:sz w:val="28"/>
          <w:szCs w:val="28"/>
        </w:rPr>
        <w:t xml:space="preserve">и профессиональными компетенциями и их способности к самостоятельной профессиональной деятельности. </w:t>
      </w:r>
    </w:p>
    <w:p w:rsidR="002E05A1" w:rsidRPr="00B930CE" w:rsidRDefault="002E05A1" w:rsidP="00DE2641">
      <w:pPr>
        <w:shd w:val="clear" w:color="auto" w:fill="FFFFFF"/>
        <w:spacing w:line="276" w:lineRule="auto"/>
        <w:ind w:firstLine="709"/>
        <w:jc w:val="both"/>
        <w:rPr>
          <w:bCs/>
          <w:sz w:val="28"/>
          <w:szCs w:val="28"/>
        </w:rPr>
      </w:pPr>
      <w:r w:rsidRPr="00B930CE">
        <w:rPr>
          <w:bCs/>
          <w:sz w:val="28"/>
          <w:szCs w:val="28"/>
        </w:rPr>
        <w:t>ГИА осуществляется в форме государственного экзамена и включает:</w:t>
      </w:r>
    </w:p>
    <w:p w:rsidR="002E05A1" w:rsidRPr="00B930CE" w:rsidRDefault="002E05A1" w:rsidP="00DE2641">
      <w:pPr>
        <w:shd w:val="clear" w:color="auto" w:fill="FFFFFF"/>
        <w:spacing w:line="276" w:lineRule="auto"/>
        <w:ind w:firstLine="709"/>
        <w:jc w:val="both"/>
        <w:rPr>
          <w:bCs/>
          <w:spacing w:val="-6"/>
          <w:sz w:val="28"/>
          <w:szCs w:val="28"/>
        </w:rPr>
      </w:pPr>
      <w:r w:rsidRPr="00B930CE">
        <w:rPr>
          <w:bCs/>
          <w:spacing w:val="-6"/>
          <w:sz w:val="28"/>
          <w:szCs w:val="28"/>
        </w:rPr>
        <w:t>1 этап – тестирование;</w:t>
      </w:r>
    </w:p>
    <w:p w:rsidR="002E05A1" w:rsidRPr="00B930CE" w:rsidRDefault="002E05A1" w:rsidP="00DE2641">
      <w:pPr>
        <w:shd w:val="clear" w:color="auto" w:fill="FFFFFF"/>
        <w:spacing w:line="276" w:lineRule="auto"/>
        <w:ind w:firstLine="709"/>
        <w:jc w:val="both"/>
        <w:rPr>
          <w:bCs/>
          <w:spacing w:val="-6"/>
          <w:sz w:val="28"/>
          <w:szCs w:val="28"/>
        </w:rPr>
      </w:pPr>
      <w:r w:rsidRPr="00B930CE">
        <w:rPr>
          <w:bCs/>
          <w:spacing w:val="-6"/>
          <w:sz w:val="28"/>
          <w:szCs w:val="28"/>
        </w:rPr>
        <w:t>2 этап – проверка освоения практических навыков;</w:t>
      </w:r>
    </w:p>
    <w:p w:rsidR="002E05A1" w:rsidRPr="00B930CE" w:rsidRDefault="002E05A1" w:rsidP="00DE2641">
      <w:pPr>
        <w:shd w:val="clear" w:color="auto" w:fill="FFFFFF"/>
        <w:spacing w:line="276" w:lineRule="auto"/>
        <w:ind w:firstLine="709"/>
        <w:jc w:val="both"/>
        <w:rPr>
          <w:bCs/>
          <w:spacing w:val="-6"/>
          <w:sz w:val="28"/>
          <w:szCs w:val="28"/>
        </w:rPr>
      </w:pPr>
      <w:r w:rsidRPr="00B930CE">
        <w:rPr>
          <w:bCs/>
          <w:spacing w:val="-6"/>
          <w:sz w:val="28"/>
          <w:szCs w:val="28"/>
        </w:rPr>
        <w:t>3 этап – собеседование по ситуационным задачам.</w:t>
      </w:r>
    </w:p>
    <w:p w:rsidR="002E05A1" w:rsidRPr="00B930CE" w:rsidRDefault="002E05A1" w:rsidP="00DE2641">
      <w:pPr>
        <w:shd w:val="clear" w:color="auto" w:fill="FFFFFF"/>
        <w:tabs>
          <w:tab w:val="left" w:pos="-142"/>
        </w:tabs>
        <w:spacing w:line="276" w:lineRule="auto"/>
        <w:ind w:firstLine="709"/>
        <w:jc w:val="both"/>
        <w:rPr>
          <w:sz w:val="28"/>
          <w:szCs w:val="28"/>
        </w:rPr>
      </w:pPr>
      <w:r w:rsidRPr="00B930CE">
        <w:rPr>
          <w:sz w:val="28"/>
          <w:szCs w:val="28"/>
        </w:rPr>
        <w:t xml:space="preserve">На этапе подготовки к ГИА ординатору предоставляется полный объем заданий в тестовой форме, составленный по утвержденным требованиям. В самой программе ГИА приводятся примеры заданий в тестовой форме. </w:t>
      </w:r>
    </w:p>
    <w:p w:rsidR="002E05A1" w:rsidRPr="00B930CE" w:rsidRDefault="002E05A1" w:rsidP="00DE2641">
      <w:pPr>
        <w:shd w:val="clear" w:color="auto" w:fill="FFFFFF"/>
        <w:tabs>
          <w:tab w:val="left" w:pos="-142"/>
        </w:tabs>
        <w:spacing w:line="276" w:lineRule="auto"/>
        <w:ind w:firstLine="709"/>
        <w:jc w:val="both"/>
        <w:rPr>
          <w:bCs/>
          <w:sz w:val="28"/>
          <w:szCs w:val="28"/>
        </w:rPr>
      </w:pPr>
      <w:r>
        <w:rPr>
          <w:bCs/>
          <w:sz w:val="28"/>
          <w:szCs w:val="28"/>
        </w:rPr>
        <w:t>Возможные к</w:t>
      </w:r>
      <w:r w:rsidRPr="00B930CE">
        <w:rPr>
          <w:bCs/>
          <w:sz w:val="28"/>
          <w:szCs w:val="28"/>
        </w:rPr>
        <w:t>ритерии оценки выполнения заданий в тестовой форме:</w:t>
      </w:r>
    </w:p>
    <w:p w:rsidR="002E05A1" w:rsidRPr="00B930CE" w:rsidRDefault="00483CAB" w:rsidP="00483CAB">
      <w:pPr>
        <w:pStyle w:val="1112"/>
        <w:spacing w:after="0"/>
        <w:ind w:firstLine="708"/>
        <w:jc w:val="both"/>
        <w:rPr>
          <w:rFonts w:ascii="Times New Roman" w:hAnsi="Times New Roman" w:cs="Times New Roman"/>
          <w:sz w:val="28"/>
          <w:szCs w:val="28"/>
        </w:rPr>
      </w:pPr>
      <w:r w:rsidRPr="00483CAB">
        <w:rPr>
          <w:rFonts w:ascii="Times New Roman" w:hAnsi="Times New Roman" w:cs="Times New Roman"/>
          <w:b/>
          <w:sz w:val="28"/>
          <w:szCs w:val="28"/>
        </w:rPr>
        <w:t>«</w:t>
      </w:r>
      <w:r w:rsidR="002E05A1" w:rsidRPr="00483CAB">
        <w:rPr>
          <w:rFonts w:ascii="Times New Roman" w:hAnsi="Times New Roman" w:cs="Times New Roman"/>
          <w:b/>
          <w:sz w:val="28"/>
          <w:szCs w:val="28"/>
        </w:rPr>
        <w:t>зачтено</w:t>
      </w:r>
      <w:r w:rsidRPr="00483CAB">
        <w:rPr>
          <w:rFonts w:ascii="Times New Roman" w:hAnsi="Times New Roman" w:cs="Times New Roman"/>
          <w:b/>
          <w:sz w:val="28"/>
          <w:szCs w:val="28"/>
        </w:rPr>
        <w:t>»</w:t>
      </w:r>
      <w:r w:rsidR="002E05A1" w:rsidRPr="00B930CE">
        <w:rPr>
          <w:rFonts w:ascii="Times New Roman" w:hAnsi="Times New Roman" w:cs="Times New Roman"/>
          <w:sz w:val="28"/>
          <w:szCs w:val="28"/>
        </w:rPr>
        <w:t xml:space="preserve"> – правильных ответов 71% и более;</w:t>
      </w:r>
    </w:p>
    <w:p w:rsidR="002E05A1" w:rsidRPr="00B930CE" w:rsidRDefault="00483CAB" w:rsidP="00483CAB">
      <w:pPr>
        <w:pStyle w:val="1112"/>
        <w:spacing w:after="0"/>
        <w:ind w:firstLine="708"/>
        <w:jc w:val="both"/>
        <w:rPr>
          <w:rFonts w:ascii="Times New Roman" w:hAnsi="Times New Roman" w:cs="Times New Roman"/>
          <w:sz w:val="28"/>
          <w:szCs w:val="28"/>
        </w:rPr>
      </w:pPr>
      <w:r w:rsidRPr="00483CAB">
        <w:rPr>
          <w:rFonts w:ascii="Times New Roman" w:hAnsi="Times New Roman" w:cs="Times New Roman"/>
          <w:b/>
          <w:sz w:val="28"/>
          <w:szCs w:val="28"/>
        </w:rPr>
        <w:t>«</w:t>
      </w:r>
      <w:r w:rsidR="002E05A1" w:rsidRPr="00483CAB">
        <w:rPr>
          <w:rFonts w:ascii="Times New Roman" w:hAnsi="Times New Roman" w:cs="Times New Roman"/>
          <w:b/>
          <w:sz w:val="28"/>
          <w:szCs w:val="28"/>
        </w:rPr>
        <w:t>не зачтено</w:t>
      </w:r>
      <w:r w:rsidRPr="00483CAB">
        <w:rPr>
          <w:rFonts w:ascii="Times New Roman" w:hAnsi="Times New Roman" w:cs="Times New Roman"/>
          <w:b/>
          <w:sz w:val="28"/>
          <w:szCs w:val="28"/>
        </w:rPr>
        <w:t>»</w:t>
      </w:r>
      <w:r w:rsidR="002E05A1" w:rsidRPr="00B930CE">
        <w:rPr>
          <w:rFonts w:ascii="Times New Roman" w:hAnsi="Times New Roman" w:cs="Times New Roman"/>
          <w:sz w:val="28"/>
          <w:szCs w:val="28"/>
        </w:rPr>
        <w:t xml:space="preserve"> – правильных ответов 70% и менее.</w:t>
      </w:r>
    </w:p>
    <w:p w:rsidR="002E05A1" w:rsidRPr="00B930CE" w:rsidRDefault="002E05A1" w:rsidP="00DE2641">
      <w:pPr>
        <w:shd w:val="clear" w:color="auto" w:fill="FFFFFF"/>
        <w:tabs>
          <w:tab w:val="left" w:pos="0"/>
        </w:tabs>
        <w:spacing w:line="276" w:lineRule="auto"/>
        <w:ind w:firstLine="709"/>
        <w:jc w:val="both"/>
        <w:rPr>
          <w:sz w:val="28"/>
          <w:szCs w:val="28"/>
        </w:rPr>
      </w:pPr>
      <w:r>
        <w:rPr>
          <w:bCs/>
          <w:sz w:val="28"/>
          <w:szCs w:val="28"/>
        </w:rPr>
        <w:t>Для</w:t>
      </w:r>
      <w:r w:rsidRPr="00B930CE">
        <w:rPr>
          <w:bCs/>
          <w:sz w:val="28"/>
          <w:szCs w:val="28"/>
        </w:rPr>
        <w:t xml:space="preserve"> проведения </w:t>
      </w:r>
      <w:r w:rsidRPr="00B930CE">
        <w:rPr>
          <w:sz w:val="28"/>
          <w:szCs w:val="28"/>
        </w:rPr>
        <w:t>проверки освоения практических навыков, составляется перечень практических навыков</w:t>
      </w:r>
      <w:r>
        <w:rPr>
          <w:sz w:val="28"/>
          <w:szCs w:val="28"/>
        </w:rPr>
        <w:t xml:space="preserve">. </w:t>
      </w:r>
      <w:r w:rsidRPr="00B930CE">
        <w:rPr>
          <w:sz w:val="28"/>
          <w:szCs w:val="28"/>
        </w:rPr>
        <w:t>Для оценки практических навыков проводимых на фантомах и симуляторах составляются алгоритмы действий по соответствующему сценарию и оценочные листы (чек-листы).</w:t>
      </w:r>
    </w:p>
    <w:p w:rsidR="002E05A1" w:rsidRPr="00B930CE" w:rsidRDefault="002E05A1" w:rsidP="00DE2641">
      <w:pPr>
        <w:shd w:val="clear" w:color="auto" w:fill="FFFFFF"/>
        <w:tabs>
          <w:tab w:val="left" w:pos="0"/>
        </w:tabs>
        <w:spacing w:line="276" w:lineRule="auto"/>
        <w:ind w:firstLine="709"/>
        <w:jc w:val="both"/>
        <w:rPr>
          <w:bCs/>
          <w:sz w:val="28"/>
          <w:szCs w:val="28"/>
        </w:rPr>
      </w:pPr>
      <w:r w:rsidRPr="00BE5B4E">
        <w:rPr>
          <w:bCs/>
          <w:sz w:val="28"/>
          <w:szCs w:val="28"/>
        </w:rPr>
        <w:t>Возможные к</w:t>
      </w:r>
      <w:r w:rsidRPr="00B930CE">
        <w:rPr>
          <w:bCs/>
          <w:sz w:val="28"/>
          <w:szCs w:val="28"/>
        </w:rPr>
        <w:t>ритерии оценки выполнения практических навыков:</w:t>
      </w:r>
    </w:p>
    <w:p w:rsidR="002E05A1" w:rsidRPr="004E555F" w:rsidRDefault="00483CAB" w:rsidP="00DE2641">
      <w:pPr>
        <w:shd w:val="clear" w:color="auto" w:fill="FFFFFF"/>
        <w:tabs>
          <w:tab w:val="left" w:pos="0"/>
        </w:tabs>
        <w:spacing w:line="276" w:lineRule="auto"/>
        <w:ind w:firstLine="709"/>
        <w:jc w:val="both"/>
        <w:rPr>
          <w:bCs/>
          <w:spacing w:val="-6"/>
          <w:sz w:val="28"/>
          <w:szCs w:val="28"/>
        </w:rPr>
      </w:pPr>
      <w:r>
        <w:rPr>
          <w:b/>
          <w:bCs/>
          <w:spacing w:val="-6"/>
          <w:sz w:val="28"/>
          <w:szCs w:val="28"/>
        </w:rPr>
        <w:t>«</w:t>
      </w:r>
      <w:r w:rsidR="002E05A1" w:rsidRPr="004E555F">
        <w:rPr>
          <w:b/>
          <w:bCs/>
          <w:spacing w:val="-6"/>
          <w:sz w:val="28"/>
          <w:szCs w:val="28"/>
        </w:rPr>
        <w:t>зачтено»</w:t>
      </w:r>
      <w:r w:rsidR="002E05A1">
        <w:rPr>
          <w:bCs/>
          <w:spacing w:val="-6"/>
          <w:sz w:val="28"/>
          <w:szCs w:val="28"/>
        </w:rPr>
        <w:t xml:space="preserve"> - обучающийся</w:t>
      </w:r>
      <w:r w:rsidR="002E05A1" w:rsidRPr="004E555F">
        <w:rPr>
          <w:bCs/>
          <w:spacing w:val="-6"/>
          <w:sz w:val="28"/>
          <w:szCs w:val="28"/>
        </w:rPr>
        <w:t xml:space="preserve"> демонстрирует методику </w:t>
      </w:r>
      <w:r w:rsidR="002E05A1" w:rsidRPr="00B9702B">
        <w:rPr>
          <w:bCs/>
          <w:spacing w:val="-6"/>
          <w:sz w:val="28"/>
          <w:szCs w:val="28"/>
        </w:rPr>
        <w:t>микроскопического и макроскопического исследования</w:t>
      </w:r>
      <w:r w:rsidR="002E05A1" w:rsidRPr="004E555F">
        <w:rPr>
          <w:bCs/>
          <w:spacing w:val="-6"/>
          <w:sz w:val="28"/>
          <w:szCs w:val="28"/>
        </w:rPr>
        <w:t xml:space="preserve">, </w:t>
      </w:r>
      <w:r w:rsidR="002E05A1">
        <w:rPr>
          <w:bCs/>
          <w:spacing w:val="-6"/>
          <w:sz w:val="28"/>
          <w:szCs w:val="28"/>
        </w:rPr>
        <w:t>правильно оформляе</w:t>
      </w:r>
      <w:r w:rsidR="002E05A1" w:rsidRPr="004E555F">
        <w:rPr>
          <w:bCs/>
          <w:spacing w:val="-6"/>
          <w:sz w:val="28"/>
          <w:szCs w:val="28"/>
        </w:rPr>
        <w:t>т и обосновывает диагноз</w:t>
      </w:r>
      <w:r w:rsidR="002E05A1">
        <w:rPr>
          <w:bCs/>
          <w:spacing w:val="-6"/>
          <w:sz w:val="28"/>
          <w:szCs w:val="28"/>
        </w:rPr>
        <w:t xml:space="preserve"> (заключение)</w:t>
      </w:r>
      <w:r w:rsidR="002E05A1" w:rsidRPr="004E555F">
        <w:rPr>
          <w:bCs/>
          <w:spacing w:val="-6"/>
          <w:sz w:val="28"/>
          <w:szCs w:val="28"/>
        </w:rPr>
        <w:t xml:space="preserve">, прогнозирует исход патологического процесса и его </w:t>
      </w:r>
      <w:r w:rsidR="002E05A1">
        <w:rPr>
          <w:bCs/>
          <w:spacing w:val="-6"/>
          <w:sz w:val="28"/>
          <w:szCs w:val="28"/>
        </w:rPr>
        <w:t xml:space="preserve">возможные осложнения, допускает некоторые </w:t>
      </w:r>
      <w:r w:rsidR="002E05A1" w:rsidRPr="004E555F">
        <w:rPr>
          <w:bCs/>
          <w:spacing w:val="-6"/>
          <w:sz w:val="28"/>
          <w:szCs w:val="28"/>
        </w:rPr>
        <w:t>неточности (малосущественные ошибки), которые самостоятельно обнаруживает и быстро исправляет</w:t>
      </w:r>
      <w:r w:rsidR="002E05A1">
        <w:rPr>
          <w:bCs/>
          <w:spacing w:val="-6"/>
          <w:sz w:val="28"/>
          <w:szCs w:val="28"/>
        </w:rPr>
        <w:t>;</w:t>
      </w:r>
    </w:p>
    <w:p w:rsidR="002E05A1" w:rsidRPr="004E555F" w:rsidRDefault="002E05A1" w:rsidP="00DE2641">
      <w:pPr>
        <w:shd w:val="clear" w:color="auto" w:fill="FFFFFF"/>
        <w:tabs>
          <w:tab w:val="left" w:pos="0"/>
        </w:tabs>
        <w:spacing w:line="276" w:lineRule="auto"/>
        <w:ind w:firstLine="709"/>
        <w:jc w:val="both"/>
        <w:rPr>
          <w:bCs/>
          <w:spacing w:val="-6"/>
          <w:sz w:val="28"/>
          <w:szCs w:val="28"/>
        </w:rPr>
      </w:pPr>
      <w:r w:rsidRPr="004E555F">
        <w:rPr>
          <w:b/>
          <w:bCs/>
          <w:spacing w:val="-6"/>
          <w:sz w:val="28"/>
          <w:szCs w:val="28"/>
        </w:rPr>
        <w:t>«не зачтено»</w:t>
      </w:r>
      <w:r w:rsidRPr="004E555F">
        <w:rPr>
          <w:bCs/>
          <w:spacing w:val="-6"/>
          <w:sz w:val="28"/>
          <w:szCs w:val="28"/>
        </w:rPr>
        <w:t>- экзаменующийся не знает методики выполнения микроскопического и макроскопичес</w:t>
      </w:r>
      <w:r>
        <w:rPr>
          <w:bCs/>
          <w:spacing w:val="-6"/>
          <w:sz w:val="28"/>
          <w:szCs w:val="28"/>
        </w:rPr>
        <w:t xml:space="preserve">кого исследования, </w:t>
      </w:r>
      <w:r w:rsidRPr="004E555F">
        <w:rPr>
          <w:bCs/>
          <w:spacing w:val="-6"/>
          <w:sz w:val="28"/>
          <w:szCs w:val="28"/>
        </w:rPr>
        <w:t>не может самостоятельно сделать описание макро- или микропрепарата, делает грубые ошибки в интерпретации результатов микроскопического</w:t>
      </w:r>
      <w:r>
        <w:rPr>
          <w:bCs/>
          <w:spacing w:val="-6"/>
          <w:sz w:val="28"/>
          <w:szCs w:val="28"/>
        </w:rPr>
        <w:t xml:space="preserve">, гистохимического, бактериоскопического </w:t>
      </w:r>
      <w:r w:rsidRPr="004E555F">
        <w:rPr>
          <w:bCs/>
          <w:spacing w:val="-6"/>
          <w:sz w:val="28"/>
          <w:szCs w:val="28"/>
        </w:rPr>
        <w:t xml:space="preserve">или </w:t>
      </w:r>
      <w:r>
        <w:rPr>
          <w:bCs/>
          <w:spacing w:val="-6"/>
          <w:sz w:val="28"/>
          <w:szCs w:val="28"/>
        </w:rPr>
        <w:t xml:space="preserve">иммуногистохимического исследований, делает ошибки при </w:t>
      </w:r>
      <w:r w:rsidRPr="004E555F">
        <w:rPr>
          <w:bCs/>
          <w:spacing w:val="-6"/>
          <w:sz w:val="28"/>
          <w:szCs w:val="28"/>
        </w:rPr>
        <w:t>формулировке диагноза и прогнозировании исхода и осложнений заболевания.</w:t>
      </w:r>
    </w:p>
    <w:p w:rsidR="002E05A1" w:rsidRPr="00BE5B4E" w:rsidRDefault="002E05A1" w:rsidP="00DE2641">
      <w:pPr>
        <w:shd w:val="clear" w:color="auto" w:fill="FFFFFF"/>
        <w:tabs>
          <w:tab w:val="left" w:pos="0"/>
        </w:tabs>
        <w:spacing w:line="276" w:lineRule="auto"/>
        <w:ind w:firstLine="709"/>
        <w:jc w:val="both"/>
        <w:rPr>
          <w:bCs/>
          <w:sz w:val="28"/>
          <w:szCs w:val="28"/>
        </w:rPr>
      </w:pPr>
      <w:r>
        <w:rPr>
          <w:bCs/>
          <w:sz w:val="28"/>
          <w:szCs w:val="28"/>
        </w:rPr>
        <w:t xml:space="preserve">Третий этап – </w:t>
      </w:r>
      <w:r w:rsidRPr="00B930CE">
        <w:rPr>
          <w:bCs/>
          <w:sz w:val="28"/>
          <w:szCs w:val="28"/>
        </w:rPr>
        <w:t xml:space="preserve">собеседование по ситуационным задачам. Подготовительным </w:t>
      </w:r>
      <w:r w:rsidRPr="00BE5B4E">
        <w:rPr>
          <w:bCs/>
          <w:sz w:val="28"/>
          <w:szCs w:val="28"/>
        </w:rPr>
        <w:t>этапом является составлением банка ситуационных задач.</w:t>
      </w:r>
    </w:p>
    <w:p w:rsidR="002E05A1" w:rsidRPr="00B930CE" w:rsidRDefault="002E05A1" w:rsidP="00DE2641">
      <w:pPr>
        <w:pStyle w:val="af8"/>
        <w:spacing w:after="0" w:line="276" w:lineRule="auto"/>
        <w:ind w:firstLine="709"/>
        <w:jc w:val="both"/>
        <w:rPr>
          <w:sz w:val="28"/>
          <w:szCs w:val="28"/>
        </w:rPr>
      </w:pPr>
      <w:r w:rsidRPr="00BE5B4E">
        <w:rPr>
          <w:sz w:val="28"/>
          <w:szCs w:val="28"/>
        </w:rPr>
        <w:t>Возможные критерии оценки</w:t>
      </w:r>
      <w:r w:rsidRPr="00B930CE">
        <w:rPr>
          <w:sz w:val="28"/>
          <w:szCs w:val="28"/>
        </w:rPr>
        <w:t xml:space="preserve"> собеседования по ситуационным задачам:</w:t>
      </w:r>
    </w:p>
    <w:p w:rsidR="002E05A1" w:rsidRPr="00C83D2B" w:rsidRDefault="002E05A1" w:rsidP="00DE2641">
      <w:pPr>
        <w:shd w:val="clear" w:color="auto" w:fill="FFFFFF"/>
        <w:spacing w:line="276" w:lineRule="auto"/>
        <w:ind w:firstLine="709"/>
        <w:jc w:val="both"/>
        <w:rPr>
          <w:spacing w:val="-3"/>
          <w:sz w:val="28"/>
          <w:szCs w:val="28"/>
        </w:rPr>
      </w:pPr>
      <w:r w:rsidRPr="00C83D2B">
        <w:rPr>
          <w:spacing w:val="-3"/>
          <w:sz w:val="28"/>
          <w:szCs w:val="28"/>
        </w:rPr>
        <w:lastRenderedPageBreak/>
        <w:t xml:space="preserve">- </w:t>
      </w:r>
      <w:r w:rsidRPr="00C83D2B">
        <w:rPr>
          <w:b/>
          <w:spacing w:val="-3"/>
          <w:sz w:val="28"/>
          <w:szCs w:val="28"/>
        </w:rPr>
        <w:t>неудовлетворительно –</w:t>
      </w:r>
      <w:r w:rsidRPr="00C83D2B">
        <w:rPr>
          <w:spacing w:val="-3"/>
          <w:sz w:val="28"/>
          <w:szCs w:val="28"/>
        </w:rPr>
        <w:t xml:space="preserve"> выставляется обучающемуся, не показавшему освоение планируемых компетенций, предусмотренных программой, допустившему серьёзные ошибки в выполнении предусмотренных программой заданий;</w:t>
      </w:r>
    </w:p>
    <w:p w:rsidR="002E05A1" w:rsidRPr="00C83D2B" w:rsidRDefault="002E05A1" w:rsidP="00DE2641">
      <w:pPr>
        <w:shd w:val="clear" w:color="auto" w:fill="FFFFFF"/>
        <w:spacing w:line="276" w:lineRule="auto"/>
        <w:ind w:firstLine="709"/>
        <w:jc w:val="both"/>
        <w:rPr>
          <w:spacing w:val="-3"/>
          <w:sz w:val="28"/>
          <w:szCs w:val="28"/>
        </w:rPr>
      </w:pPr>
      <w:r w:rsidRPr="00C83D2B">
        <w:rPr>
          <w:spacing w:val="-3"/>
          <w:sz w:val="28"/>
          <w:szCs w:val="28"/>
        </w:rPr>
        <w:t xml:space="preserve">- </w:t>
      </w:r>
      <w:r w:rsidRPr="00C83D2B">
        <w:rPr>
          <w:b/>
          <w:spacing w:val="-3"/>
          <w:sz w:val="28"/>
          <w:szCs w:val="28"/>
        </w:rPr>
        <w:t>удовлетворительно –</w:t>
      </w:r>
      <w:r w:rsidRPr="00C83D2B">
        <w:rPr>
          <w:spacing w:val="-3"/>
          <w:sz w:val="28"/>
          <w:szCs w:val="28"/>
        </w:rPr>
        <w:t xml:space="preserve"> заслуживает обучающийся, показавший удовлетворительное освоение компетенций, предусмотренных программой, и профессиональных умений для осуществления профессиональной деятельности;</w:t>
      </w:r>
    </w:p>
    <w:p w:rsidR="002E05A1" w:rsidRPr="00C83D2B" w:rsidRDefault="002E05A1" w:rsidP="00DE2641">
      <w:pPr>
        <w:shd w:val="clear" w:color="auto" w:fill="FFFFFF"/>
        <w:spacing w:line="276" w:lineRule="auto"/>
        <w:ind w:firstLine="709"/>
        <w:jc w:val="both"/>
        <w:rPr>
          <w:spacing w:val="-3"/>
          <w:sz w:val="28"/>
          <w:szCs w:val="28"/>
        </w:rPr>
      </w:pPr>
      <w:r w:rsidRPr="00C83D2B">
        <w:rPr>
          <w:spacing w:val="-3"/>
          <w:sz w:val="28"/>
          <w:szCs w:val="28"/>
        </w:rPr>
        <w:t xml:space="preserve">- </w:t>
      </w:r>
      <w:r w:rsidRPr="00C83D2B">
        <w:rPr>
          <w:b/>
          <w:spacing w:val="-3"/>
          <w:sz w:val="28"/>
          <w:szCs w:val="28"/>
        </w:rPr>
        <w:t>хорошо –</w:t>
      </w:r>
      <w:r w:rsidRPr="00C83D2B">
        <w:rPr>
          <w:spacing w:val="-3"/>
          <w:sz w:val="28"/>
          <w:szCs w:val="28"/>
        </w:rPr>
        <w:t xml:space="preserve"> заслуживает обучающийся, показавший хорошее освоение компетенций, предусмотренных программой, способный к самостоятельному пополнению и обновлению знаний в ходе дальнейшего обучения и профессиональной деятельности;</w:t>
      </w:r>
    </w:p>
    <w:p w:rsidR="002E05A1" w:rsidRPr="00C83D2B" w:rsidRDefault="002E05A1" w:rsidP="00DE2641">
      <w:pPr>
        <w:shd w:val="clear" w:color="auto" w:fill="FFFFFF"/>
        <w:spacing w:line="276" w:lineRule="auto"/>
        <w:ind w:firstLine="709"/>
        <w:jc w:val="both"/>
        <w:rPr>
          <w:spacing w:val="-3"/>
          <w:sz w:val="28"/>
          <w:szCs w:val="28"/>
        </w:rPr>
      </w:pPr>
      <w:r w:rsidRPr="00C83D2B">
        <w:rPr>
          <w:spacing w:val="-3"/>
          <w:sz w:val="28"/>
          <w:szCs w:val="28"/>
        </w:rPr>
        <w:t xml:space="preserve">- </w:t>
      </w:r>
      <w:r w:rsidRPr="00C83D2B">
        <w:rPr>
          <w:b/>
          <w:spacing w:val="-3"/>
          <w:sz w:val="28"/>
          <w:szCs w:val="28"/>
        </w:rPr>
        <w:t>отлично –</w:t>
      </w:r>
      <w:r w:rsidRPr="00C83D2B">
        <w:rPr>
          <w:spacing w:val="-3"/>
          <w:sz w:val="28"/>
          <w:szCs w:val="28"/>
        </w:rPr>
        <w:t xml:space="preserve"> заслуживает обучающийся показавший отличное освоение планируемых компетенций, предусмотренных программой, всестороннее и глубокое изучение литературы, публикаций, а также умение выполнять задания с привнесением собственного видения проблемы, собственного варианта решения практической задачи, проявивший творческие способности в понимании и применении на практике содержания обучения.</w:t>
      </w:r>
    </w:p>
    <w:p w:rsidR="002E05A1" w:rsidRPr="00B930CE" w:rsidRDefault="002E05A1" w:rsidP="00DE2641">
      <w:pPr>
        <w:shd w:val="clear" w:color="auto" w:fill="FFFFFF"/>
        <w:spacing w:line="276" w:lineRule="auto"/>
        <w:ind w:firstLine="709"/>
        <w:jc w:val="both"/>
        <w:rPr>
          <w:sz w:val="28"/>
          <w:szCs w:val="28"/>
        </w:rPr>
      </w:pPr>
      <w:r w:rsidRPr="00B930CE">
        <w:rPr>
          <w:sz w:val="28"/>
          <w:szCs w:val="28"/>
        </w:rPr>
        <w:t xml:space="preserve">Критерии выставления итоговой оценки: </w:t>
      </w:r>
    </w:p>
    <w:p w:rsidR="002E05A1" w:rsidRPr="00B930CE" w:rsidRDefault="002E05A1" w:rsidP="00DE2641">
      <w:pPr>
        <w:shd w:val="clear" w:color="auto" w:fill="FFFFFF"/>
        <w:spacing w:line="276" w:lineRule="auto"/>
        <w:ind w:firstLine="709"/>
        <w:jc w:val="both"/>
        <w:rPr>
          <w:sz w:val="28"/>
          <w:szCs w:val="28"/>
        </w:rPr>
      </w:pPr>
      <w:r w:rsidRPr="00B930CE">
        <w:rPr>
          <w:sz w:val="28"/>
          <w:szCs w:val="28"/>
        </w:rPr>
        <w:t>Соответствует оценке по итогам собеседования при оценке за первые два этапа ГИА «зачтено».</w:t>
      </w:r>
    </w:p>
    <w:p w:rsidR="002E05A1" w:rsidRPr="00B930CE" w:rsidRDefault="002E05A1" w:rsidP="00DE2641">
      <w:pPr>
        <w:shd w:val="clear" w:color="auto" w:fill="FFFFFF"/>
        <w:tabs>
          <w:tab w:val="left" w:pos="0"/>
        </w:tabs>
        <w:spacing w:line="276" w:lineRule="auto"/>
        <w:ind w:firstLine="709"/>
        <w:jc w:val="both"/>
        <w:rPr>
          <w:sz w:val="28"/>
          <w:szCs w:val="28"/>
        </w:rPr>
      </w:pPr>
      <w:r w:rsidRPr="00B930CE">
        <w:rPr>
          <w:bCs/>
          <w:sz w:val="28"/>
          <w:szCs w:val="28"/>
        </w:rPr>
        <w:t>Для подготовки к ГИА</w:t>
      </w:r>
      <w:r>
        <w:rPr>
          <w:bCs/>
          <w:sz w:val="28"/>
          <w:szCs w:val="28"/>
        </w:rPr>
        <w:t xml:space="preserve"> ординаторам рекомендуется</w:t>
      </w:r>
      <w:r w:rsidRPr="00B930CE">
        <w:rPr>
          <w:bCs/>
          <w:sz w:val="28"/>
          <w:szCs w:val="28"/>
        </w:rPr>
        <w:t xml:space="preserve"> соответствующее учебно-методическое и информационное обеспечение ГИА, состоящее из: основной литературы; дополнительной литературы;</w:t>
      </w:r>
      <w:r w:rsidRPr="00B930CE">
        <w:rPr>
          <w:color w:val="000000"/>
          <w:sz w:val="28"/>
          <w:szCs w:val="28"/>
        </w:rPr>
        <w:t xml:space="preserve"> электронных образовательных ресурсов и </w:t>
      </w:r>
      <w:r w:rsidRPr="00B930CE">
        <w:rPr>
          <w:sz w:val="28"/>
          <w:szCs w:val="28"/>
        </w:rPr>
        <w:t xml:space="preserve">рекомендаций обучающимся по подготовке к ГИА. </w:t>
      </w:r>
    </w:p>
    <w:p w:rsidR="002E05A1" w:rsidRDefault="002E05A1" w:rsidP="00DE2641">
      <w:pPr>
        <w:pStyle w:val="Default"/>
        <w:spacing w:line="276" w:lineRule="auto"/>
        <w:jc w:val="center"/>
        <w:rPr>
          <w:b/>
          <w:bCs/>
          <w:sz w:val="28"/>
          <w:szCs w:val="28"/>
        </w:rPr>
      </w:pPr>
    </w:p>
    <w:p w:rsidR="002E05A1" w:rsidRPr="00C929A3" w:rsidRDefault="002E05A1" w:rsidP="00DE2641">
      <w:pPr>
        <w:pStyle w:val="Default"/>
        <w:spacing w:line="276" w:lineRule="auto"/>
        <w:jc w:val="center"/>
        <w:rPr>
          <w:b/>
          <w:bCs/>
          <w:sz w:val="28"/>
          <w:szCs w:val="28"/>
        </w:rPr>
      </w:pPr>
      <w:r w:rsidRPr="00C929A3">
        <w:rPr>
          <w:b/>
          <w:bCs/>
          <w:sz w:val="28"/>
          <w:szCs w:val="28"/>
        </w:rPr>
        <w:t>Раздел 6. ПРИМЕРНЫЕ УСЛОВИЯ ОСУЩЕСТВЛЕНИЯ ОБРАЗОВАТЕЛЬНОЙ ДЕЯТЕЛЬНОСТИ ПО ОПОП</w:t>
      </w:r>
    </w:p>
    <w:p w:rsidR="002E05A1" w:rsidRPr="00C929A3" w:rsidRDefault="002E05A1" w:rsidP="00DE2641">
      <w:pPr>
        <w:pStyle w:val="Default"/>
        <w:spacing w:line="276" w:lineRule="auto"/>
        <w:ind w:firstLine="567"/>
        <w:jc w:val="both"/>
        <w:rPr>
          <w:iCs/>
          <w:color w:val="auto"/>
          <w:sz w:val="28"/>
          <w:szCs w:val="28"/>
        </w:rPr>
      </w:pPr>
    </w:p>
    <w:p w:rsidR="002E05A1" w:rsidRPr="00C87FCD" w:rsidRDefault="002E05A1" w:rsidP="00DE2641">
      <w:pPr>
        <w:pStyle w:val="Default"/>
        <w:spacing w:line="276" w:lineRule="auto"/>
        <w:ind w:firstLine="567"/>
        <w:jc w:val="both"/>
        <w:rPr>
          <w:sz w:val="28"/>
          <w:szCs w:val="28"/>
        </w:rPr>
      </w:pPr>
      <w:r w:rsidRPr="00C87FCD">
        <w:rPr>
          <w:sz w:val="28"/>
          <w:szCs w:val="28"/>
        </w:rPr>
        <w:t>Минимально необходимый для реализации программ ординатуры</w:t>
      </w:r>
      <w:r>
        <w:rPr>
          <w:sz w:val="28"/>
          <w:szCs w:val="28"/>
        </w:rPr>
        <w:t xml:space="preserve"> </w:t>
      </w:r>
      <w:r w:rsidRPr="00C87FCD">
        <w:rPr>
          <w:sz w:val="28"/>
          <w:szCs w:val="28"/>
        </w:rPr>
        <w:t>перечень материально-технического обеспечения включает в себя специально</w:t>
      </w:r>
      <w:r>
        <w:rPr>
          <w:sz w:val="28"/>
          <w:szCs w:val="28"/>
        </w:rPr>
        <w:t xml:space="preserve"> </w:t>
      </w:r>
      <w:r w:rsidRPr="00C87FCD">
        <w:rPr>
          <w:sz w:val="28"/>
          <w:szCs w:val="28"/>
        </w:rPr>
        <w:t>оборудованные помещения для проведения учебных занятий, в том числе:</w:t>
      </w:r>
    </w:p>
    <w:p w:rsidR="002E05A1" w:rsidRPr="00C87FCD" w:rsidRDefault="002E05A1" w:rsidP="00DE2641">
      <w:pPr>
        <w:pStyle w:val="Default"/>
        <w:spacing w:line="276" w:lineRule="auto"/>
        <w:ind w:firstLine="567"/>
        <w:jc w:val="both"/>
        <w:rPr>
          <w:sz w:val="28"/>
          <w:szCs w:val="28"/>
        </w:rPr>
      </w:pPr>
      <w:r w:rsidRPr="00C87FCD">
        <w:rPr>
          <w:sz w:val="28"/>
          <w:szCs w:val="28"/>
        </w:rPr>
        <w:t>- аудитории, оборудованные световым микроскопом и мультимедийными и иными средствами</w:t>
      </w:r>
      <w:r>
        <w:rPr>
          <w:sz w:val="28"/>
          <w:szCs w:val="28"/>
        </w:rPr>
        <w:t xml:space="preserve"> </w:t>
      </w:r>
      <w:r w:rsidRPr="00C87FCD">
        <w:rPr>
          <w:sz w:val="28"/>
          <w:szCs w:val="28"/>
        </w:rPr>
        <w:t>обучения, позволяющими использовать симуляционные технологии, с</w:t>
      </w:r>
      <w:r>
        <w:rPr>
          <w:sz w:val="28"/>
          <w:szCs w:val="28"/>
        </w:rPr>
        <w:t xml:space="preserve"> </w:t>
      </w:r>
      <w:r w:rsidRPr="00C87FCD">
        <w:rPr>
          <w:sz w:val="28"/>
          <w:szCs w:val="28"/>
        </w:rPr>
        <w:t>типовыми наборами профессиональных моделей и результатов лабораторных и</w:t>
      </w:r>
      <w:r>
        <w:rPr>
          <w:sz w:val="28"/>
          <w:szCs w:val="28"/>
        </w:rPr>
        <w:t xml:space="preserve"> </w:t>
      </w:r>
      <w:r w:rsidRPr="00C87FCD">
        <w:rPr>
          <w:sz w:val="28"/>
          <w:szCs w:val="28"/>
        </w:rPr>
        <w:t>инструментальных исследований в количестве, позволяющем обучающимся</w:t>
      </w:r>
      <w:r>
        <w:rPr>
          <w:sz w:val="28"/>
          <w:szCs w:val="28"/>
        </w:rPr>
        <w:t xml:space="preserve"> </w:t>
      </w:r>
      <w:r w:rsidRPr="00C87FCD">
        <w:rPr>
          <w:sz w:val="28"/>
          <w:szCs w:val="28"/>
        </w:rPr>
        <w:t>осваивать умения и навыки, предусмотренные профессиональной</w:t>
      </w:r>
      <w:r>
        <w:rPr>
          <w:sz w:val="28"/>
          <w:szCs w:val="28"/>
        </w:rPr>
        <w:t xml:space="preserve"> </w:t>
      </w:r>
      <w:r w:rsidRPr="00C87FCD">
        <w:rPr>
          <w:sz w:val="28"/>
          <w:szCs w:val="28"/>
        </w:rPr>
        <w:t>деятельностью, индивидуально;</w:t>
      </w:r>
    </w:p>
    <w:p w:rsidR="002E05A1" w:rsidRPr="00C87FCD" w:rsidRDefault="002E05A1" w:rsidP="00DE2641">
      <w:pPr>
        <w:pStyle w:val="Default"/>
        <w:spacing w:line="276" w:lineRule="auto"/>
        <w:ind w:firstLine="567"/>
        <w:jc w:val="both"/>
        <w:rPr>
          <w:sz w:val="28"/>
          <w:szCs w:val="28"/>
        </w:rPr>
      </w:pPr>
      <w:r w:rsidRPr="00C87FCD">
        <w:rPr>
          <w:sz w:val="28"/>
          <w:szCs w:val="28"/>
        </w:rPr>
        <w:t xml:space="preserve">- </w:t>
      </w:r>
      <w:r w:rsidRPr="00BE5B4E">
        <w:rPr>
          <w:color w:val="auto"/>
          <w:sz w:val="28"/>
          <w:szCs w:val="28"/>
        </w:rPr>
        <w:t xml:space="preserve">лаборатории и прозектуры патологоанатомического бюро (отделения), оснащенные специализированным оборудованием в соответствии со стандартом оснащения патологоанатомического бюро (отделения), представленном в Правилах </w:t>
      </w:r>
      <w:r w:rsidRPr="00BE5B4E">
        <w:rPr>
          <w:color w:val="auto"/>
          <w:sz w:val="28"/>
          <w:szCs w:val="28"/>
        </w:rPr>
        <w:lastRenderedPageBreak/>
        <w:t>проведения патологоанатомических исследований, утвержденных приказом Министерства здравоохранения Российской Федерации от 24.03.2016 г. №179-н, и расходным материалом в количестве, позволяющем обучающимся осваивать умения и навыки, предусмотренные профессиональной деятельностью,</w:t>
      </w:r>
      <w:r w:rsidRPr="00C87FCD">
        <w:rPr>
          <w:sz w:val="28"/>
          <w:szCs w:val="28"/>
        </w:rPr>
        <w:t xml:space="preserve"> индивидуально, а</w:t>
      </w:r>
      <w:r>
        <w:rPr>
          <w:sz w:val="28"/>
          <w:szCs w:val="28"/>
        </w:rPr>
        <w:t xml:space="preserve"> </w:t>
      </w:r>
      <w:r w:rsidRPr="00C87FCD">
        <w:rPr>
          <w:sz w:val="28"/>
          <w:szCs w:val="28"/>
        </w:rPr>
        <w:t>также иное оборудование, необходимое для реализации программы</w:t>
      </w:r>
      <w:r>
        <w:rPr>
          <w:sz w:val="28"/>
          <w:szCs w:val="28"/>
        </w:rPr>
        <w:t xml:space="preserve"> </w:t>
      </w:r>
      <w:r w:rsidRPr="00C87FCD">
        <w:rPr>
          <w:sz w:val="28"/>
          <w:szCs w:val="28"/>
        </w:rPr>
        <w:t xml:space="preserve">ординатуры; </w:t>
      </w:r>
    </w:p>
    <w:p w:rsidR="002E05A1" w:rsidRPr="00C87FCD" w:rsidRDefault="002E05A1" w:rsidP="00DE2641">
      <w:pPr>
        <w:pStyle w:val="Default"/>
        <w:spacing w:line="276" w:lineRule="auto"/>
        <w:ind w:firstLine="567"/>
        <w:jc w:val="both"/>
        <w:rPr>
          <w:sz w:val="28"/>
          <w:szCs w:val="28"/>
        </w:rPr>
      </w:pPr>
      <w:r>
        <w:t xml:space="preserve">-  </w:t>
      </w:r>
      <w:r w:rsidRPr="00C87FCD">
        <w:rPr>
          <w:sz w:val="28"/>
          <w:szCs w:val="28"/>
        </w:rPr>
        <w:t>помещения для самостоятельной работы обучающихся, оснащенные</w:t>
      </w:r>
      <w:r>
        <w:rPr>
          <w:sz w:val="28"/>
          <w:szCs w:val="28"/>
        </w:rPr>
        <w:t xml:space="preserve"> </w:t>
      </w:r>
      <w:r w:rsidRPr="00C87FCD">
        <w:rPr>
          <w:sz w:val="28"/>
          <w:szCs w:val="28"/>
        </w:rPr>
        <w:t xml:space="preserve">компьютерной техникой с </w:t>
      </w:r>
      <w:r w:rsidRPr="00585A6B">
        <w:rPr>
          <w:sz w:val="28"/>
          <w:szCs w:val="28"/>
        </w:rPr>
        <w:t>необходимым комплектом лицензионного</w:t>
      </w:r>
      <w:r>
        <w:rPr>
          <w:sz w:val="28"/>
          <w:szCs w:val="28"/>
        </w:rPr>
        <w:t xml:space="preserve"> </w:t>
      </w:r>
      <w:r w:rsidRPr="00585A6B">
        <w:rPr>
          <w:sz w:val="28"/>
          <w:szCs w:val="28"/>
        </w:rPr>
        <w:t xml:space="preserve">программного обеспечения </w:t>
      </w:r>
      <w:r>
        <w:rPr>
          <w:sz w:val="28"/>
          <w:szCs w:val="28"/>
        </w:rPr>
        <w:t xml:space="preserve">и </w:t>
      </w:r>
      <w:r w:rsidRPr="00C87FCD">
        <w:rPr>
          <w:sz w:val="28"/>
          <w:szCs w:val="28"/>
        </w:rPr>
        <w:t>возможностью подключения к сети «Интернет» и</w:t>
      </w:r>
      <w:r>
        <w:rPr>
          <w:sz w:val="28"/>
          <w:szCs w:val="28"/>
        </w:rPr>
        <w:t xml:space="preserve"> </w:t>
      </w:r>
      <w:r w:rsidRPr="00C87FCD">
        <w:rPr>
          <w:sz w:val="28"/>
          <w:szCs w:val="28"/>
        </w:rPr>
        <w:t>обеспечением доступа в электронную информационно-образовательную среду</w:t>
      </w:r>
      <w:r>
        <w:rPr>
          <w:sz w:val="28"/>
          <w:szCs w:val="28"/>
        </w:rPr>
        <w:t xml:space="preserve"> </w:t>
      </w:r>
      <w:r w:rsidRPr="00C87FCD">
        <w:rPr>
          <w:sz w:val="28"/>
          <w:szCs w:val="28"/>
        </w:rPr>
        <w:t>организации;</w:t>
      </w:r>
    </w:p>
    <w:p w:rsidR="002E05A1" w:rsidRPr="00585A6B" w:rsidRDefault="002E05A1" w:rsidP="00DE2641">
      <w:pPr>
        <w:pStyle w:val="Default"/>
        <w:spacing w:line="276" w:lineRule="auto"/>
        <w:ind w:firstLine="567"/>
        <w:jc w:val="both"/>
        <w:rPr>
          <w:sz w:val="28"/>
          <w:szCs w:val="28"/>
        </w:rPr>
      </w:pPr>
      <w:r>
        <w:t>-</w:t>
      </w:r>
      <w:r w:rsidRPr="00C87FCD">
        <w:rPr>
          <w:sz w:val="28"/>
          <w:szCs w:val="28"/>
        </w:rPr>
        <w:t>в случае применения электронного обучения, дистанционных</w:t>
      </w:r>
      <w:r>
        <w:rPr>
          <w:sz w:val="28"/>
          <w:szCs w:val="28"/>
        </w:rPr>
        <w:t xml:space="preserve"> </w:t>
      </w:r>
      <w:r w:rsidRPr="00C87FCD">
        <w:rPr>
          <w:sz w:val="28"/>
          <w:szCs w:val="28"/>
        </w:rPr>
        <w:t>образовательных технологий допускается замена специально оборудованных</w:t>
      </w:r>
      <w:r>
        <w:rPr>
          <w:sz w:val="28"/>
          <w:szCs w:val="28"/>
        </w:rPr>
        <w:t xml:space="preserve"> </w:t>
      </w:r>
      <w:r w:rsidRPr="00C87FCD">
        <w:rPr>
          <w:sz w:val="28"/>
          <w:szCs w:val="28"/>
        </w:rPr>
        <w:t>помещений их виртуальными аналогами, позволяющими обучающимся</w:t>
      </w:r>
      <w:r>
        <w:rPr>
          <w:sz w:val="28"/>
          <w:szCs w:val="28"/>
        </w:rPr>
        <w:t xml:space="preserve"> </w:t>
      </w:r>
      <w:r w:rsidRPr="00C87FCD">
        <w:rPr>
          <w:sz w:val="28"/>
          <w:szCs w:val="28"/>
        </w:rPr>
        <w:t>осваивать умения и навыки, предусмотренные профессиональной</w:t>
      </w:r>
      <w:r>
        <w:rPr>
          <w:sz w:val="28"/>
          <w:szCs w:val="28"/>
        </w:rPr>
        <w:t xml:space="preserve"> </w:t>
      </w:r>
      <w:r w:rsidRPr="00C87FCD">
        <w:rPr>
          <w:sz w:val="28"/>
          <w:szCs w:val="28"/>
        </w:rPr>
        <w:t>деятельностью</w:t>
      </w:r>
      <w:r>
        <w:rPr>
          <w:sz w:val="28"/>
          <w:szCs w:val="28"/>
        </w:rPr>
        <w:t xml:space="preserve">, с предоставлением доступа </w:t>
      </w:r>
      <w:r w:rsidRPr="00585A6B">
        <w:rPr>
          <w:sz w:val="28"/>
          <w:szCs w:val="28"/>
        </w:rPr>
        <w:t>к современным профессиональным базам данных информационным справочным системам, состав которых определяется в</w:t>
      </w:r>
      <w:r>
        <w:rPr>
          <w:sz w:val="28"/>
          <w:szCs w:val="28"/>
        </w:rPr>
        <w:t xml:space="preserve"> </w:t>
      </w:r>
      <w:r w:rsidRPr="00585A6B">
        <w:rPr>
          <w:sz w:val="28"/>
          <w:szCs w:val="28"/>
        </w:rPr>
        <w:t>рабочих программах дисциплин (модулей) и подлежит ежегодному</w:t>
      </w:r>
      <w:r>
        <w:rPr>
          <w:sz w:val="28"/>
          <w:szCs w:val="28"/>
        </w:rPr>
        <w:t xml:space="preserve"> </w:t>
      </w:r>
      <w:r w:rsidRPr="00585A6B">
        <w:rPr>
          <w:sz w:val="28"/>
          <w:szCs w:val="28"/>
        </w:rPr>
        <w:t>обновлению;</w:t>
      </w:r>
    </w:p>
    <w:p w:rsidR="002E05A1" w:rsidRDefault="002E05A1" w:rsidP="00DE2641">
      <w:pPr>
        <w:pStyle w:val="Default"/>
        <w:spacing w:line="276" w:lineRule="auto"/>
        <w:ind w:firstLine="567"/>
        <w:jc w:val="both"/>
        <w:rPr>
          <w:sz w:val="28"/>
          <w:szCs w:val="28"/>
        </w:rPr>
      </w:pPr>
      <w:r w:rsidRPr="00C87FCD">
        <w:rPr>
          <w:sz w:val="28"/>
          <w:szCs w:val="28"/>
        </w:rPr>
        <w:t>- библиотечный фонд</w:t>
      </w:r>
      <w:r>
        <w:rPr>
          <w:sz w:val="28"/>
          <w:szCs w:val="28"/>
        </w:rPr>
        <w:t>,</w:t>
      </w:r>
      <w:r w:rsidRPr="00C87FCD">
        <w:rPr>
          <w:sz w:val="28"/>
          <w:szCs w:val="28"/>
        </w:rPr>
        <w:t xml:space="preserve"> укомплектован</w:t>
      </w:r>
      <w:r>
        <w:rPr>
          <w:sz w:val="28"/>
          <w:szCs w:val="28"/>
        </w:rPr>
        <w:t>ный</w:t>
      </w:r>
      <w:r w:rsidRPr="00C87FCD">
        <w:rPr>
          <w:sz w:val="28"/>
          <w:szCs w:val="28"/>
        </w:rPr>
        <w:t xml:space="preserve"> печатными издания</w:t>
      </w:r>
      <w:r>
        <w:rPr>
          <w:sz w:val="28"/>
          <w:szCs w:val="28"/>
        </w:rPr>
        <w:t xml:space="preserve"> </w:t>
      </w:r>
      <w:r w:rsidRPr="00C87FCD">
        <w:rPr>
          <w:sz w:val="28"/>
          <w:szCs w:val="28"/>
        </w:rPr>
        <w:t>ми из</w:t>
      </w:r>
      <w:r>
        <w:rPr>
          <w:sz w:val="28"/>
          <w:szCs w:val="28"/>
        </w:rPr>
        <w:t xml:space="preserve"> </w:t>
      </w:r>
      <w:r w:rsidRPr="00C87FCD">
        <w:rPr>
          <w:sz w:val="28"/>
          <w:szCs w:val="28"/>
        </w:rPr>
        <w:t>расчета не менее 2 экземпляров каждого из изданий основной литературы,</w:t>
      </w:r>
      <w:r>
        <w:rPr>
          <w:sz w:val="28"/>
          <w:szCs w:val="28"/>
        </w:rPr>
        <w:t xml:space="preserve"> </w:t>
      </w:r>
      <w:r w:rsidRPr="00C87FCD">
        <w:rPr>
          <w:sz w:val="28"/>
          <w:szCs w:val="28"/>
        </w:rPr>
        <w:t>перечисленной в рабочих программах дисциплин (модулей), практик и не менее</w:t>
      </w:r>
      <w:r>
        <w:rPr>
          <w:sz w:val="28"/>
          <w:szCs w:val="28"/>
        </w:rPr>
        <w:t xml:space="preserve"> </w:t>
      </w:r>
      <w:r w:rsidRPr="00C87FCD">
        <w:rPr>
          <w:sz w:val="28"/>
          <w:szCs w:val="28"/>
        </w:rPr>
        <w:t>1 экземпляра дополнительной литературы на 4 обучающихся</w:t>
      </w:r>
      <w:r>
        <w:rPr>
          <w:sz w:val="28"/>
          <w:szCs w:val="28"/>
        </w:rPr>
        <w:t>, а также электронно-библиотечной системой</w:t>
      </w:r>
      <w:r w:rsidRPr="00C87FCD">
        <w:rPr>
          <w:sz w:val="28"/>
          <w:szCs w:val="28"/>
        </w:rPr>
        <w:t xml:space="preserve"> (электронная библиотека) и</w:t>
      </w:r>
      <w:r>
        <w:rPr>
          <w:sz w:val="28"/>
          <w:szCs w:val="28"/>
        </w:rPr>
        <w:t xml:space="preserve"> электронной информационно-образовательной средой, способными </w:t>
      </w:r>
      <w:r w:rsidRPr="00C87FCD">
        <w:rPr>
          <w:sz w:val="28"/>
          <w:szCs w:val="28"/>
        </w:rPr>
        <w:t>обеспечит</w:t>
      </w:r>
      <w:r>
        <w:rPr>
          <w:sz w:val="28"/>
          <w:szCs w:val="28"/>
        </w:rPr>
        <w:t xml:space="preserve">ь </w:t>
      </w:r>
      <w:r w:rsidRPr="00C87FCD">
        <w:rPr>
          <w:sz w:val="28"/>
          <w:szCs w:val="28"/>
        </w:rPr>
        <w:t>одновременный доступ не менее 25 процентов обучающихся по программе</w:t>
      </w:r>
      <w:r>
        <w:rPr>
          <w:sz w:val="28"/>
          <w:szCs w:val="28"/>
        </w:rPr>
        <w:t xml:space="preserve"> ординатуры.</w:t>
      </w:r>
    </w:p>
    <w:p w:rsidR="002E05A1" w:rsidRPr="006630A8" w:rsidRDefault="002E05A1" w:rsidP="00DE2641">
      <w:pPr>
        <w:spacing w:line="276" w:lineRule="auto"/>
        <w:ind w:firstLine="568"/>
        <w:jc w:val="both"/>
        <w:rPr>
          <w:sz w:val="28"/>
          <w:szCs w:val="28"/>
        </w:rPr>
      </w:pPr>
      <w:r w:rsidRPr="006630A8">
        <w:rPr>
          <w:sz w:val="28"/>
          <w:szCs w:val="28"/>
        </w:rPr>
        <w:t>Финансовое обеспечение реализации программы ординатуры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ординатуры и значений корректирующих коэффициентов к базовым нормативам затрат, определяемых Министерством образования и науки Российской Федерации в соответствии с методикой формирования государственного задания на оказание государственных услуг по реализации образовательных программ высшего и среднего профессионального образования на очередной финансовый год и плановый период, утвержденной приказом Минобрнауки России от 17 мая 2016 г. № 581 (Зарегистрировано в Минюсте России 7 июня 2016 г. 42450).</w:t>
      </w:r>
    </w:p>
    <w:p w:rsidR="002E05A1" w:rsidRDefault="002E05A1" w:rsidP="00DE2641">
      <w:pPr>
        <w:pStyle w:val="Default"/>
        <w:spacing w:line="276" w:lineRule="auto"/>
        <w:jc w:val="both"/>
        <w:rPr>
          <w:b/>
          <w:color w:val="auto"/>
          <w:sz w:val="28"/>
          <w:szCs w:val="28"/>
          <w:shd w:val="clear" w:color="auto" w:fill="FFFFFF"/>
        </w:rPr>
      </w:pPr>
    </w:p>
    <w:p w:rsidR="002E05A1" w:rsidRDefault="002E05A1" w:rsidP="00DE2641">
      <w:pPr>
        <w:spacing w:after="200" w:line="276" w:lineRule="auto"/>
        <w:rPr>
          <w:rFonts w:eastAsia="Calibri"/>
          <w:b/>
          <w:sz w:val="28"/>
          <w:szCs w:val="28"/>
          <w:shd w:val="clear" w:color="auto" w:fill="FFFFFF"/>
          <w:lang w:eastAsia="en-US"/>
        </w:rPr>
      </w:pPr>
      <w:r>
        <w:rPr>
          <w:b/>
          <w:sz w:val="28"/>
          <w:szCs w:val="28"/>
          <w:shd w:val="clear" w:color="auto" w:fill="FFFFFF"/>
        </w:rPr>
        <w:br w:type="page"/>
      </w:r>
    </w:p>
    <w:p w:rsidR="00F133C6" w:rsidRPr="00EE31CE" w:rsidRDefault="00F133C6" w:rsidP="00DE2641">
      <w:pPr>
        <w:pStyle w:val="Default"/>
        <w:spacing w:line="276" w:lineRule="auto"/>
        <w:ind w:firstLine="567"/>
        <w:jc w:val="both"/>
        <w:rPr>
          <w:sz w:val="28"/>
          <w:szCs w:val="28"/>
        </w:rPr>
      </w:pPr>
    </w:p>
    <w:p w:rsidR="00F133C6" w:rsidRPr="00EE31CE" w:rsidRDefault="00F133C6" w:rsidP="00DE2641">
      <w:pPr>
        <w:pStyle w:val="Default"/>
        <w:spacing w:line="276" w:lineRule="auto"/>
        <w:jc w:val="both"/>
        <w:rPr>
          <w:b/>
          <w:bCs/>
          <w:color w:val="auto"/>
          <w:sz w:val="28"/>
          <w:szCs w:val="28"/>
          <w:shd w:val="clear" w:color="auto" w:fill="FFFFFF"/>
        </w:rPr>
      </w:pPr>
    </w:p>
    <w:p w:rsidR="00F133C6" w:rsidRPr="00EE31CE" w:rsidRDefault="00F133C6" w:rsidP="00DE2641">
      <w:pPr>
        <w:pStyle w:val="Default"/>
        <w:spacing w:line="276" w:lineRule="auto"/>
        <w:jc w:val="both"/>
        <w:rPr>
          <w:b/>
          <w:bCs/>
          <w:color w:val="auto"/>
          <w:sz w:val="28"/>
          <w:szCs w:val="28"/>
          <w:shd w:val="clear" w:color="auto" w:fill="FFFFFF"/>
        </w:rPr>
      </w:pPr>
    </w:p>
    <w:p w:rsidR="00483CAB" w:rsidRPr="00C929A3" w:rsidRDefault="00483CAB" w:rsidP="00483CAB">
      <w:pPr>
        <w:pStyle w:val="Default"/>
        <w:spacing w:line="276" w:lineRule="auto"/>
        <w:ind w:left="720"/>
        <w:jc w:val="both"/>
        <w:rPr>
          <w:b/>
          <w:color w:val="auto"/>
          <w:sz w:val="28"/>
          <w:szCs w:val="28"/>
          <w:shd w:val="clear" w:color="auto" w:fill="FFFFFF"/>
        </w:rPr>
      </w:pPr>
      <w:r w:rsidRPr="001620E8">
        <w:rPr>
          <w:b/>
          <w:color w:val="auto"/>
          <w:sz w:val="28"/>
          <w:szCs w:val="28"/>
          <w:shd w:val="clear" w:color="auto" w:fill="FFFFFF"/>
        </w:rPr>
        <w:t>7. Список разработчиков</w:t>
      </w:r>
    </w:p>
    <w:p w:rsidR="00483CAB" w:rsidRDefault="00483CAB" w:rsidP="00483CAB">
      <w:pPr>
        <w:pStyle w:val="ConsPlusNormal"/>
        <w:spacing w:line="276" w:lineRule="auto"/>
        <w:ind w:left="720"/>
        <w:jc w:val="both"/>
        <w:outlineLvl w:val="2"/>
      </w:pPr>
    </w:p>
    <w:p w:rsidR="00483CAB" w:rsidRDefault="00483CAB" w:rsidP="00483CAB">
      <w:pPr>
        <w:pStyle w:val="ConsPlusNormal"/>
        <w:spacing w:line="276" w:lineRule="auto"/>
        <w:ind w:left="720"/>
        <w:jc w:val="both"/>
        <w:outlineLvl w:val="2"/>
      </w:pPr>
      <w:r>
        <w:t>7.1. Организация-координатор Научно-образовательного медицинского кластера Центрального федерального округа «Западно-Европейский»</w:t>
      </w:r>
    </w:p>
    <w:p w:rsidR="00483CAB" w:rsidRDefault="00483CAB" w:rsidP="00483CAB">
      <w:pPr>
        <w:pStyle w:val="ConsPlusNormal"/>
        <w:spacing w:line="276" w:lineRule="auto"/>
        <w:ind w:left="360"/>
        <w:jc w:val="both"/>
        <w:outlineLvl w:val="2"/>
      </w:pPr>
    </w:p>
    <w:tbl>
      <w:tblPr>
        <w:tblW w:w="9662" w:type="dxa"/>
        <w:tblInd w:w="85" w:type="dxa"/>
        <w:tblLayout w:type="fixed"/>
        <w:tblCellMar>
          <w:top w:w="102" w:type="dxa"/>
          <w:left w:w="62" w:type="dxa"/>
          <w:bottom w:w="102" w:type="dxa"/>
          <w:right w:w="62" w:type="dxa"/>
        </w:tblCellMar>
        <w:tblLook w:val="0000" w:firstRow="0" w:lastRow="0" w:firstColumn="0" w:lastColumn="0" w:noHBand="0" w:noVBand="0"/>
      </w:tblPr>
      <w:tblGrid>
        <w:gridCol w:w="9662"/>
      </w:tblGrid>
      <w:tr w:rsidR="00483CAB" w:rsidRPr="004D2376" w:rsidTr="00745D83">
        <w:trPr>
          <w:trHeight w:val="108"/>
        </w:trPr>
        <w:tc>
          <w:tcPr>
            <w:tcW w:w="9662" w:type="dxa"/>
            <w:tcBorders>
              <w:top w:val="single" w:sz="4" w:space="0" w:color="auto"/>
              <w:left w:val="single" w:sz="4" w:space="0" w:color="auto"/>
              <w:bottom w:val="single" w:sz="4" w:space="0" w:color="auto"/>
              <w:right w:val="single" w:sz="4" w:space="0" w:color="auto"/>
            </w:tcBorders>
            <w:tcMar>
              <w:left w:w="85" w:type="dxa"/>
              <w:right w:w="85" w:type="dxa"/>
            </w:tcMar>
          </w:tcPr>
          <w:p w:rsidR="00483CAB" w:rsidRPr="004D2376" w:rsidRDefault="00483CAB" w:rsidP="00745D83">
            <w:pPr>
              <w:snapToGrid w:val="0"/>
              <w:spacing w:line="276" w:lineRule="auto"/>
              <w:jc w:val="both"/>
              <w:rPr>
                <w:sz w:val="28"/>
                <w:szCs w:val="28"/>
              </w:rPr>
            </w:pPr>
            <w:r w:rsidRPr="00221DE3">
              <w:rPr>
                <w:sz w:val="28"/>
                <w:szCs w:val="28"/>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w:t>
            </w:r>
            <w:r>
              <w:rPr>
                <w:sz w:val="28"/>
                <w:szCs w:val="28"/>
              </w:rPr>
              <w:t>ерации (Сеченовский Университет), г. Москва</w:t>
            </w:r>
          </w:p>
        </w:tc>
      </w:tr>
      <w:tr w:rsidR="00483CAB" w:rsidRPr="004D2376" w:rsidTr="00745D83">
        <w:trPr>
          <w:trHeight w:val="108"/>
        </w:trPr>
        <w:tc>
          <w:tcPr>
            <w:tcW w:w="9662" w:type="dxa"/>
            <w:tcBorders>
              <w:top w:val="single" w:sz="4" w:space="0" w:color="auto"/>
              <w:left w:val="single" w:sz="4" w:space="0" w:color="auto"/>
              <w:bottom w:val="single" w:sz="4" w:space="0" w:color="auto"/>
              <w:right w:val="single" w:sz="4" w:space="0" w:color="auto"/>
            </w:tcBorders>
            <w:tcMar>
              <w:left w:w="85" w:type="dxa"/>
              <w:right w:w="85" w:type="dxa"/>
            </w:tcMar>
          </w:tcPr>
          <w:p w:rsidR="00483CAB" w:rsidRPr="00221DE3" w:rsidRDefault="00483CAB" w:rsidP="00745D83">
            <w:pPr>
              <w:snapToGrid w:val="0"/>
              <w:spacing w:line="276" w:lineRule="auto"/>
              <w:rPr>
                <w:sz w:val="28"/>
                <w:szCs w:val="28"/>
              </w:rPr>
            </w:pPr>
            <w:r>
              <w:rPr>
                <w:sz w:val="28"/>
                <w:szCs w:val="28"/>
              </w:rPr>
              <w:t>Ректор                                                                    Глыбочко Петр Витальевич</w:t>
            </w:r>
          </w:p>
        </w:tc>
      </w:tr>
    </w:tbl>
    <w:p w:rsidR="00483CAB" w:rsidRDefault="00483CAB" w:rsidP="00483CAB">
      <w:pPr>
        <w:pStyle w:val="a7"/>
        <w:spacing w:line="276" w:lineRule="auto"/>
      </w:pPr>
    </w:p>
    <w:p w:rsidR="00483CAB" w:rsidRDefault="00483CAB" w:rsidP="00483CAB">
      <w:pPr>
        <w:pStyle w:val="a7"/>
        <w:spacing w:line="276" w:lineRule="auto"/>
      </w:pPr>
    </w:p>
    <w:p w:rsidR="00483CAB" w:rsidRPr="00483CAB" w:rsidRDefault="00483CAB" w:rsidP="00483CAB">
      <w:pPr>
        <w:pStyle w:val="a7"/>
        <w:spacing w:line="276" w:lineRule="auto"/>
        <w:rPr>
          <w:sz w:val="28"/>
          <w:szCs w:val="28"/>
        </w:rPr>
      </w:pPr>
      <w:r w:rsidRPr="00483CAB">
        <w:rPr>
          <w:sz w:val="28"/>
          <w:szCs w:val="28"/>
        </w:rPr>
        <w:t>7.2. Ответственная организация-разработчик</w:t>
      </w:r>
    </w:p>
    <w:p w:rsidR="00483CAB" w:rsidRPr="00483CAB" w:rsidRDefault="00483CAB" w:rsidP="00483CAB">
      <w:pPr>
        <w:pStyle w:val="a7"/>
        <w:spacing w:line="276" w:lineRule="auto"/>
        <w:rPr>
          <w:sz w:val="28"/>
          <w:szCs w:val="28"/>
        </w:rPr>
      </w:pPr>
    </w:p>
    <w:tbl>
      <w:tblPr>
        <w:tblW w:w="9662" w:type="dxa"/>
        <w:tblInd w:w="85" w:type="dxa"/>
        <w:tblLayout w:type="fixed"/>
        <w:tblCellMar>
          <w:top w:w="102" w:type="dxa"/>
          <w:left w:w="62" w:type="dxa"/>
          <w:bottom w:w="102" w:type="dxa"/>
          <w:right w:w="62" w:type="dxa"/>
        </w:tblCellMar>
        <w:tblLook w:val="0000" w:firstRow="0" w:lastRow="0" w:firstColumn="0" w:lastColumn="0" w:noHBand="0" w:noVBand="0"/>
      </w:tblPr>
      <w:tblGrid>
        <w:gridCol w:w="480"/>
        <w:gridCol w:w="9182"/>
      </w:tblGrid>
      <w:tr w:rsidR="00483CAB" w:rsidRPr="004D2376" w:rsidTr="00745D83">
        <w:trPr>
          <w:trHeight w:val="753"/>
        </w:trPr>
        <w:tc>
          <w:tcPr>
            <w:tcW w:w="9662" w:type="dxa"/>
            <w:gridSpan w:val="2"/>
            <w:tcBorders>
              <w:top w:val="single" w:sz="4" w:space="0" w:color="auto"/>
              <w:left w:val="single" w:sz="4" w:space="0" w:color="auto"/>
              <w:bottom w:val="single" w:sz="4" w:space="0" w:color="auto"/>
              <w:right w:val="single" w:sz="4" w:space="0" w:color="auto"/>
            </w:tcBorders>
            <w:tcMar>
              <w:left w:w="85" w:type="dxa"/>
              <w:right w:w="85" w:type="dxa"/>
            </w:tcMar>
          </w:tcPr>
          <w:p w:rsidR="00483CAB" w:rsidRPr="00BB0B04" w:rsidRDefault="00483CAB" w:rsidP="00745D83">
            <w:pPr>
              <w:spacing w:line="276" w:lineRule="auto"/>
              <w:jc w:val="both"/>
              <w:rPr>
                <w:sz w:val="28"/>
                <w:szCs w:val="28"/>
              </w:rPr>
            </w:pPr>
            <w:r w:rsidRPr="008C3801">
              <w:rPr>
                <w:sz w:val="28"/>
                <w:szCs w:val="28"/>
              </w:rPr>
              <w:t>Федеральное государственное бюджетное образовательное учреждение высшего образования «Ивановская государственная медицинская академия» Министерства здравоохранения Российской Федерации, г. Иваново</w:t>
            </w:r>
          </w:p>
        </w:tc>
      </w:tr>
      <w:tr w:rsidR="00483CAB" w:rsidRPr="004D2376" w:rsidTr="00745D83">
        <w:trPr>
          <w:trHeight w:val="354"/>
        </w:trPr>
        <w:tc>
          <w:tcPr>
            <w:tcW w:w="9662" w:type="dxa"/>
            <w:gridSpan w:val="2"/>
            <w:tcBorders>
              <w:top w:val="single" w:sz="4" w:space="0" w:color="auto"/>
              <w:left w:val="single" w:sz="4" w:space="0" w:color="auto"/>
              <w:bottom w:val="single" w:sz="4" w:space="0" w:color="auto"/>
              <w:right w:val="single" w:sz="4" w:space="0" w:color="auto"/>
            </w:tcBorders>
            <w:tcMar>
              <w:top w:w="102" w:type="dxa"/>
              <w:left w:w="85" w:type="dxa"/>
              <w:bottom w:w="102" w:type="dxa"/>
              <w:right w:w="85" w:type="dxa"/>
            </w:tcMar>
          </w:tcPr>
          <w:p w:rsidR="00483CAB" w:rsidRPr="00433EA3" w:rsidRDefault="00483CAB" w:rsidP="00745D83">
            <w:pPr>
              <w:pStyle w:val="ConsPlusNormal"/>
              <w:spacing w:line="276" w:lineRule="auto"/>
            </w:pPr>
            <w:r w:rsidRPr="00433EA3">
              <w:t xml:space="preserve">Ректор                                                                    </w:t>
            </w:r>
            <w:r w:rsidRPr="008C3801">
              <w:t>Борзов Евгений Валерьевич</w:t>
            </w:r>
          </w:p>
        </w:tc>
      </w:tr>
      <w:tr w:rsidR="00483CAB" w:rsidRPr="004D2376" w:rsidTr="00745D83">
        <w:trPr>
          <w:trHeight w:val="354"/>
        </w:trPr>
        <w:tc>
          <w:tcPr>
            <w:tcW w:w="9662" w:type="dxa"/>
            <w:gridSpan w:val="2"/>
            <w:tcBorders>
              <w:top w:val="single" w:sz="4" w:space="0" w:color="auto"/>
              <w:left w:val="single" w:sz="4" w:space="0" w:color="auto"/>
              <w:bottom w:val="single" w:sz="4" w:space="0" w:color="auto"/>
              <w:right w:val="single" w:sz="4" w:space="0" w:color="auto"/>
            </w:tcBorders>
            <w:tcMar>
              <w:top w:w="102" w:type="dxa"/>
              <w:left w:w="85" w:type="dxa"/>
              <w:bottom w:w="102" w:type="dxa"/>
              <w:right w:w="85" w:type="dxa"/>
            </w:tcMar>
          </w:tcPr>
          <w:p w:rsidR="00483CAB" w:rsidRPr="00433EA3" w:rsidRDefault="00483CAB" w:rsidP="00745D83">
            <w:pPr>
              <w:pStyle w:val="ConsPlusNormal"/>
              <w:spacing w:line="276" w:lineRule="auto"/>
            </w:pPr>
            <w:r w:rsidRPr="00433EA3">
              <w:t>Наименования кафедр / подразделений, участвовавших в разработке</w:t>
            </w:r>
          </w:p>
        </w:tc>
      </w:tr>
      <w:tr w:rsidR="00483CAB" w:rsidRPr="004D2376" w:rsidTr="00745D83">
        <w:trPr>
          <w:trHeight w:val="340"/>
        </w:trPr>
        <w:tc>
          <w:tcPr>
            <w:tcW w:w="4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483CAB" w:rsidRPr="00433EA3" w:rsidRDefault="00483CAB" w:rsidP="00745D83">
            <w:pPr>
              <w:pStyle w:val="ConsPlusNormal"/>
              <w:spacing w:line="276" w:lineRule="auto"/>
              <w:jc w:val="center"/>
            </w:pPr>
            <w:r w:rsidRPr="00433EA3">
              <w:t>1.</w:t>
            </w:r>
          </w:p>
        </w:tc>
        <w:tc>
          <w:tcPr>
            <w:tcW w:w="91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483CAB" w:rsidRPr="00433EA3" w:rsidRDefault="000B4F4D" w:rsidP="00745D83">
            <w:pPr>
              <w:pStyle w:val="ConsPlusNormal"/>
              <w:spacing w:line="276" w:lineRule="auto"/>
              <w:jc w:val="both"/>
            </w:pPr>
            <w:r>
              <w:t>Кафедра судебной медицины и правоведения</w:t>
            </w:r>
          </w:p>
        </w:tc>
      </w:tr>
      <w:tr w:rsidR="00483CAB" w:rsidRPr="004D2376" w:rsidTr="00745D83">
        <w:trPr>
          <w:trHeight w:val="340"/>
        </w:trPr>
        <w:tc>
          <w:tcPr>
            <w:tcW w:w="4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483CAB" w:rsidRPr="00433EA3" w:rsidRDefault="00483CAB" w:rsidP="00745D83">
            <w:pPr>
              <w:pStyle w:val="ConsPlusNormal"/>
              <w:spacing w:line="276" w:lineRule="auto"/>
              <w:jc w:val="center"/>
            </w:pPr>
            <w:r w:rsidRPr="00433EA3">
              <w:t>2.</w:t>
            </w:r>
          </w:p>
        </w:tc>
        <w:tc>
          <w:tcPr>
            <w:tcW w:w="91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483CAB" w:rsidRPr="00433EA3" w:rsidRDefault="00483CAB" w:rsidP="00745D83">
            <w:pPr>
              <w:pStyle w:val="ConsPlusNormal"/>
              <w:spacing w:line="276" w:lineRule="auto"/>
              <w:jc w:val="both"/>
            </w:pPr>
            <w:r>
              <w:rPr>
                <w:bCs/>
              </w:rPr>
              <w:t>Деканат факультета подготовки медицинских кадров высшей квалификации</w:t>
            </w:r>
          </w:p>
        </w:tc>
      </w:tr>
    </w:tbl>
    <w:p w:rsidR="00F133C6" w:rsidRPr="00471FDC" w:rsidRDefault="00F133C6" w:rsidP="000B4F4D">
      <w:pPr>
        <w:pStyle w:val="Default"/>
        <w:spacing w:line="276" w:lineRule="auto"/>
        <w:ind w:left="720"/>
        <w:jc w:val="both"/>
        <w:rPr>
          <w:sz w:val="28"/>
          <w:szCs w:val="28"/>
        </w:rPr>
      </w:pPr>
    </w:p>
    <w:p w:rsidR="00F133C6" w:rsidRPr="003B643F" w:rsidRDefault="00F133C6" w:rsidP="00DE2641">
      <w:pPr>
        <w:pStyle w:val="Default"/>
        <w:spacing w:line="276" w:lineRule="auto"/>
        <w:ind w:firstLine="567"/>
        <w:jc w:val="both"/>
      </w:pPr>
    </w:p>
    <w:p w:rsidR="000741C5" w:rsidRPr="00C929A3" w:rsidRDefault="00F133C6" w:rsidP="00DE2641">
      <w:pPr>
        <w:pStyle w:val="Default"/>
        <w:spacing w:line="276" w:lineRule="auto"/>
        <w:ind w:firstLine="567"/>
        <w:jc w:val="right"/>
        <w:rPr>
          <w:sz w:val="28"/>
          <w:szCs w:val="28"/>
        </w:rPr>
      </w:pPr>
      <w:r w:rsidRPr="003B643F">
        <w:br w:type="page"/>
      </w:r>
      <w:r w:rsidR="000741C5" w:rsidRPr="00C929A3">
        <w:rPr>
          <w:sz w:val="28"/>
          <w:szCs w:val="28"/>
        </w:rPr>
        <w:lastRenderedPageBreak/>
        <w:t>Приложение 1</w:t>
      </w:r>
    </w:p>
    <w:p w:rsidR="006A5871" w:rsidRPr="00C929A3" w:rsidRDefault="006A5871" w:rsidP="00DE2641">
      <w:pPr>
        <w:pStyle w:val="Default"/>
        <w:spacing w:line="276" w:lineRule="auto"/>
        <w:ind w:firstLine="567"/>
        <w:jc w:val="both"/>
        <w:rPr>
          <w:sz w:val="28"/>
          <w:szCs w:val="28"/>
        </w:rPr>
      </w:pPr>
    </w:p>
    <w:p w:rsidR="002E05A1" w:rsidRPr="008A3081" w:rsidRDefault="002E05A1" w:rsidP="00DE2641">
      <w:pPr>
        <w:pStyle w:val="Default"/>
        <w:spacing w:line="276" w:lineRule="auto"/>
        <w:ind w:firstLine="567"/>
        <w:jc w:val="center"/>
        <w:rPr>
          <w:color w:val="auto"/>
          <w:sz w:val="28"/>
          <w:szCs w:val="28"/>
        </w:rPr>
      </w:pPr>
      <w:r w:rsidRPr="008A3081">
        <w:rPr>
          <w:color w:val="auto"/>
          <w:sz w:val="28"/>
          <w:szCs w:val="28"/>
        </w:rPr>
        <w:t xml:space="preserve">Перечень профессиональных </w:t>
      </w:r>
      <w:r w:rsidRPr="008A3081">
        <w:rPr>
          <w:color w:val="auto"/>
          <w:spacing w:val="-4"/>
          <w:sz w:val="28"/>
          <w:szCs w:val="28"/>
        </w:rPr>
        <w:t xml:space="preserve">стандартов, </w:t>
      </w:r>
      <w:r w:rsidRPr="008A3081">
        <w:rPr>
          <w:color w:val="auto"/>
          <w:sz w:val="28"/>
          <w:szCs w:val="28"/>
        </w:rPr>
        <w:t>соотнесенных с федеральным государственным образовательным стандартом</w:t>
      </w:r>
      <w:r w:rsidRPr="008A3081">
        <w:rPr>
          <w:color w:val="auto"/>
          <w:sz w:val="28"/>
          <w:szCs w:val="28"/>
        </w:rPr>
        <w:br/>
        <w:t xml:space="preserve">по направлению подготовки </w:t>
      </w:r>
    </w:p>
    <w:p w:rsidR="002E05A1" w:rsidRPr="00C929A3" w:rsidRDefault="002E05A1" w:rsidP="00DE2641">
      <w:pPr>
        <w:pStyle w:val="ConsPlusNormal"/>
        <w:spacing w:line="276" w:lineRule="auto"/>
        <w:jc w:val="center"/>
        <w:outlineLvl w:val="2"/>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6"/>
        <w:gridCol w:w="2577"/>
        <w:gridCol w:w="59"/>
        <w:gridCol w:w="6822"/>
      </w:tblGrid>
      <w:tr w:rsidR="002E05A1" w:rsidRPr="008A3081" w:rsidTr="006E2CC1">
        <w:trPr>
          <w:trHeight w:val="567"/>
          <w:jc w:val="center"/>
        </w:trPr>
        <w:tc>
          <w:tcPr>
            <w:tcW w:w="957" w:type="dxa"/>
            <w:vAlign w:val="center"/>
          </w:tcPr>
          <w:p w:rsidR="002E05A1" w:rsidRPr="008A3081" w:rsidRDefault="002E05A1" w:rsidP="00C33AF2">
            <w:pPr>
              <w:spacing w:line="276" w:lineRule="auto"/>
              <w:jc w:val="center"/>
              <w:rPr>
                <w:sz w:val="28"/>
                <w:szCs w:val="28"/>
              </w:rPr>
            </w:pPr>
            <w:r w:rsidRPr="008A3081">
              <w:rPr>
                <w:sz w:val="28"/>
                <w:szCs w:val="28"/>
              </w:rPr>
              <w:t xml:space="preserve">№ </w:t>
            </w:r>
            <w:r w:rsidR="00C33AF2">
              <w:rPr>
                <w:sz w:val="28"/>
                <w:szCs w:val="28"/>
              </w:rPr>
              <w:br/>
            </w:r>
            <w:r w:rsidRPr="008A3081">
              <w:rPr>
                <w:sz w:val="28"/>
                <w:szCs w:val="28"/>
              </w:rPr>
              <w:t>п</w:t>
            </w:r>
            <w:r w:rsidRPr="00C33AF2">
              <w:rPr>
                <w:sz w:val="28"/>
                <w:szCs w:val="28"/>
              </w:rPr>
              <w:t>/</w:t>
            </w:r>
            <w:r w:rsidRPr="008A3081">
              <w:rPr>
                <w:sz w:val="28"/>
                <w:szCs w:val="28"/>
              </w:rPr>
              <w:t>п</w:t>
            </w:r>
          </w:p>
        </w:tc>
        <w:tc>
          <w:tcPr>
            <w:tcW w:w="2642" w:type="dxa"/>
            <w:gridSpan w:val="3"/>
            <w:vAlign w:val="center"/>
          </w:tcPr>
          <w:p w:rsidR="002E05A1" w:rsidRPr="008A3081" w:rsidRDefault="002E05A1" w:rsidP="00C33AF2">
            <w:pPr>
              <w:spacing w:line="276" w:lineRule="auto"/>
              <w:ind w:firstLine="33"/>
              <w:jc w:val="center"/>
              <w:rPr>
                <w:sz w:val="28"/>
                <w:szCs w:val="28"/>
              </w:rPr>
            </w:pPr>
            <w:r w:rsidRPr="008A3081">
              <w:rPr>
                <w:sz w:val="28"/>
                <w:szCs w:val="28"/>
              </w:rPr>
              <w:t>Код</w:t>
            </w:r>
            <w:r>
              <w:rPr>
                <w:sz w:val="28"/>
                <w:szCs w:val="28"/>
              </w:rPr>
              <w:t xml:space="preserve"> </w:t>
            </w:r>
            <w:r w:rsidRPr="008A3081">
              <w:rPr>
                <w:sz w:val="28"/>
                <w:szCs w:val="28"/>
              </w:rPr>
              <w:t>профессионального стандарта</w:t>
            </w:r>
          </w:p>
        </w:tc>
        <w:tc>
          <w:tcPr>
            <w:tcW w:w="6822" w:type="dxa"/>
            <w:vAlign w:val="center"/>
          </w:tcPr>
          <w:p w:rsidR="002E05A1" w:rsidRPr="008A3081" w:rsidRDefault="002E05A1" w:rsidP="00C33AF2">
            <w:pPr>
              <w:spacing w:line="276" w:lineRule="auto"/>
              <w:ind w:firstLine="567"/>
              <w:jc w:val="center"/>
              <w:rPr>
                <w:sz w:val="28"/>
                <w:szCs w:val="28"/>
              </w:rPr>
            </w:pPr>
            <w:r w:rsidRPr="008A3081">
              <w:rPr>
                <w:sz w:val="28"/>
                <w:szCs w:val="28"/>
              </w:rPr>
              <w:t>Наименование профессионального стандарта</w:t>
            </w:r>
          </w:p>
        </w:tc>
      </w:tr>
      <w:tr w:rsidR="002E05A1" w:rsidRPr="008A3081" w:rsidTr="006E2CC1">
        <w:trPr>
          <w:trHeight w:val="567"/>
          <w:jc w:val="center"/>
        </w:trPr>
        <w:tc>
          <w:tcPr>
            <w:tcW w:w="10421" w:type="dxa"/>
            <w:gridSpan w:val="5"/>
            <w:vAlign w:val="center"/>
          </w:tcPr>
          <w:p w:rsidR="002E05A1" w:rsidRPr="008A3081" w:rsidRDefault="002E05A1" w:rsidP="00DE2641">
            <w:pPr>
              <w:spacing w:line="276" w:lineRule="auto"/>
              <w:ind w:firstLine="567"/>
              <w:jc w:val="center"/>
              <w:rPr>
                <w:sz w:val="28"/>
                <w:szCs w:val="28"/>
              </w:rPr>
            </w:pPr>
            <w:r w:rsidRPr="008A3081">
              <w:rPr>
                <w:sz w:val="28"/>
                <w:szCs w:val="28"/>
              </w:rPr>
              <w:t>01 Образование</w:t>
            </w:r>
          </w:p>
        </w:tc>
      </w:tr>
      <w:tr w:rsidR="002E05A1" w:rsidRPr="008A3081" w:rsidTr="006E2CC1">
        <w:trPr>
          <w:trHeight w:val="567"/>
          <w:jc w:val="center"/>
        </w:trPr>
        <w:tc>
          <w:tcPr>
            <w:tcW w:w="957" w:type="dxa"/>
            <w:vAlign w:val="center"/>
          </w:tcPr>
          <w:p w:rsidR="002E05A1" w:rsidRPr="00C33AF2" w:rsidRDefault="002E05A1" w:rsidP="00DE2641">
            <w:pPr>
              <w:spacing w:line="276" w:lineRule="auto"/>
              <w:jc w:val="center"/>
              <w:rPr>
                <w:sz w:val="28"/>
                <w:szCs w:val="28"/>
              </w:rPr>
            </w:pPr>
            <w:r w:rsidRPr="008A3081">
              <w:rPr>
                <w:sz w:val="28"/>
                <w:szCs w:val="28"/>
              </w:rPr>
              <w:t>1</w:t>
            </w:r>
            <w:r w:rsidRPr="00C33AF2">
              <w:rPr>
                <w:sz w:val="28"/>
                <w:szCs w:val="28"/>
              </w:rPr>
              <w:t>.</w:t>
            </w:r>
          </w:p>
        </w:tc>
        <w:tc>
          <w:tcPr>
            <w:tcW w:w="2642" w:type="dxa"/>
            <w:gridSpan w:val="3"/>
            <w:vAlign w:val="center"/>
          </w:tcPr>
          <w:p w:rsidR="002E05A1" w:rsidRPr="008A3081" w:rsidRDefault="002E05A1" w:rsidP="00DE2641">
            <w:pPr>
              <w:spacing w:line="276" w:lineRule="auto"/>
              <w:jc w:val="center"/>
              <w:rPr>
                <w:sz w:val="28"/>
                <w:szCs w:val="28"/>
              </w:rPr>
            </w:pPr>
            <w:r w:rsidRPr="008A3081">
              <w:rPr>
                <w:sz w:val="28"/>
                <w:szCs w:val="28"/>
              </w:rPr>
              <w:t>01.004</w:t>
            </w:r>
          </w:p>
        </w:tc>
        <w:tc>
          <w:tcPr>
            <w:tcW w:w="6822" w:type="dxa"/>
            <w:vAlign w:val="center"/>
          </w:tcPr>
          <w:p w:rsidR="002E05A1" w:rsidRPr="008A3081" w:rsidRDefault="002E05A1" w:rsidP="00DE2641">
            <w:pPr>
              <w:spacing w:line="276" w:lineRule="auto"/>
              <w:ind w:firstLine="567"/>
              <w:jc w:val="both"/>
              <w:rPr>
                <w:sz w:val="28"/>
                <w:szCs w:val="28"/>
              </w:rPr>
            </w:pPr>
            <w:r w:rsidRPr="008A3081">
              <w:rPr>
                <w:sz w:val="28"/>
                <w:szCs w:val="28"/>
              </w:rPr>
              <w:t xml:space="preserve">Профессиональный стандарт «Педагог профессионального обучения, профессионального образования и дополнительного профессионального образования», </w:t>
            </w:r>
            <w:r w:rsidRPr="00C33AF2">
              <w:rPr>
                <w:sz w:val="28"/>
                <w:szCs w:val="28"/>
              </w:rPr>
              <w:t>утвержденный приказом Министерства труда и социальной защиты Российск</w:t>
            </w:r>
            <w:r w:rsidR="00C33AF2" w:rsidRPr="00C33AF2">
              <w:rPr>
                <w:sz w:val="28"/>
                <w:szCs w:val="28"/>
              </w:rPr>
              <w:t xml:space="preserve">ой Федерации от 8 сентября 2015 </w:t>
            </w:r>
            <w:r w:rsidRPr="00C33AF2">
              <w:rPr>
                <w:sz w:val="28"/>
                <w:szCs w:val="28"/>
              </w:rPr>
              <w:t xml:space="preserve">г. № 608н (зарегистрирован Министерством юстиции Российской Федерации </w:t>
            </w:r>
            <w:r w:rsidR="00C33AF2" w:rsidRPr="00C33AF2">
              <w:rPr>
                <w:sz w:val="28"/>
                <w:szCs w:val="28"/>
              </w:rPr>
              <w:br/>
            </w:r>
            <w:r w:rsidRPr="00C33AF2">
              <w:rPr>
                <w:sz w:val="28"/>
                <w:szCs w:val="28"/>
              </w:rPr>
              <w:t>24 сентября 2015 г., регистрационный № 38993)</w:t>
            </w:r>
          </w:p>
        </w:tc>
      </w:tr>
      <w:tr w:rsidR="002E05A1" w:rsidRPr="008A3081" w:rsidTr="006E2CC1">
        <w:trPr>
          <w:trHeight w:val="567"/>
          <w:jc w:val="center"/>
        </w:trPr>
        <w:tc>
          <w:tcPr>
            <w:tcW w:w="10421" w:type="dxa"/>
            <w:gridSpan w:val="5"/>
            <w:vAlign w:val="center"/>
          </w:tcPr>
          <w:p w:rsidR="002E05A1" w:rsidRPr="008A3081" w:rsidRDefault="002E05A1" w:rsidP="00DE2641">
            <w:pPr>
              <w:spacing w:line="276" w:lineRule="auto"/>
              <w:ind w:firstLine="567"/>
              <w:jc w:val="center"/>
              <w:rPr>
                <w:sz w:val="28"/>
                <w:szCs w:val="28"/>
              </w:rPr>
            </w:pPr>
            <w:r w:rsidRPr="008A3081">
              <w:rPr>
                <w:sz w:val="28"/>
                <w:szCs w:val="28"/>
              </w:rPr>
              <w:t>02 Здравоохранение</w:t>
            </w:r>
          </w:p>
        </w:tc>
      </w:tr>
      <w:tr w:rsidR="002E05A1" w:rsidRPr="008A3081" w:rsidTr="006E2CC1">
        <w:trPr>
          <w:trHeight w:val="567"/>
          <w:jc w:val="center"/>
        </w:trPr>
        <w:tc>
          <w:tcPr>
            <w:tcW w:w="963" w:type="dxa"/>
            <w:gridSpan w:val="2"/>
            <w:tcMar>
              <w:top w:w="57" w:type="dxa"/>
              <w:bottom w:w="57" w:type="dxa"/>
            </w:tcMar>
            <w:vAlign w:val="center"/>
          </w:tcPr>
          <w:p w:rsidR="002E05A1" w:rsidRPr="00C33AF2" w:rsidRDefault="002E05A1" w:rsidP="00DE2641">
            <w:pPr>
              <w:spacing w:line="276" w:lineRule="auto"/>
              <w:jc w:val="center"/>
              <w:rPr>
                <w:sz w:val="28"/>
                <w:szCs w:val="28"/>
              </w:rPr>
            </w:pPr>
            <w:r>
              <w:rPr>
                <w:sz w:val="28"/>
                <w:szCs w:val="28"/>
              </w:rPr>
              <w:t>2</w:t>
            </w:r>
            <w:r w:rsidRPr="00C33AF2">
              <w:rPr>
                <w:sz w:val="28"/>
                <w:szCs w:val="28"/>
              </w:rPr>
              <w:t>.</w:t>
            </w:r>
          </w:p>
        </w:tc>
        <w:tc>
          <w:tcPr>
            <w:tcW w:w="2577" w:type="dxa"/>
            <w:tcMar>
              <w:top w:w="57" w:type="dxa"/>
              <w:bottom w:w="57" w:type="dxa"/>
            </w:tcMar>
            <w:vAlign w:val="center"/>
          </w:tcPr>
          <w:p w:rsidR="002E05A1" w:rsidRPr="008A3081" w:rsidRDefault="00C33AF2" w:rsidP="00C33AF2">
            <w:pPr>
              <w:spacing w:line="276" w:lineRule="auto"/>
              <w:jc w:val="center"/>
              <w:rPr>
                <w:sz w:val="28"/>
                <w:szCs w:val="28"/>
              </w:rPr>
            </w:pPr>
            <w:r w:rsidRPr="00C33AF2">
              <w:rPr>
                <w:sz w:val="28"/>
                <w:szCs w:val="28"/>
              </w:rPr>
              <w:t>02.001</w:t>
            </w:r>
          </w:p>
        </w:tc>
        <w:tc>
          <w:tcPr>
            <w:tcW w:w="6881" w:type="dxa"/>
            <w:gridSpan w:val="2"/>
            <w:tcMar>
              <w:top w:w="57" w:type="dxa"/>
              <w:bottom w:w="57" w:type="dxa"/>
            </w:tcMar>
            <w:vAlign w:val="center"/>
          </w:tcPr>
          <w:p w:rsidR="002E05A1" w:rsidRPr="008A3081" w:rsidRDefault="002E05A1" w:rsidP="00C33AF2">
            <w:pPr>
              <w:spacing w:line="276" w:lineRule="auto"/>
              <w:ind w:firstLine="567"/>
              <w:jc w:val="both"/>
              <w:rPr>
                <w:sz w:val="28"/>
                <w:szCs w:val="28"/>
              </w:rPr>
            </w:pPr>
            <w:r w:rsidRPr="00C33AF2">
              <w:rPr>
                <w:sz w:val="28"/>
                <w:szCs w:val="28"/>
              </w:rPr>
              <w:t>П</w:t>
            </w:r>
            <w:r w:rsidR="00C33AF2">
              <w:rPr>
                <w:sz w:val="28"/>
                <w:szCs w:val="28"/>
              </w:rPr>
              <w:t>рофессиональный стандарт «Врач -</w:t>
            </w:r>
            <w:r w:rsidRPr="00C33AF2">
              <w:rPr>
                <w:sz w:val="28"/>
                <w:szCs w:val="28"/>
              </w:rPr>
              <w:t xml:space="preserve"> судебно-медицинский эксперт», утвержденный </w:t>
            </w:r>
            <w:r w:rsidR="00C33AF2" w:rsidRPr="00C33AF2">
              <w:rPr>
                <w:sz w:val="28"/>
                <w:szCs w:val="28"/>
              </w:rPr>
              <w:t>приказом Министерства</w:t>
            </w:r>
            <w:r w:rsidR="00C33AF2" w:rsidRPr="00C33AF2">
              <w:rPr>
                <w:sz w:val="28"/>
                <w:szCs w:val="28"/>
              </w:rPr>
              <w:t xml:space="preserve"> </w:t>
            </w:r>
            <w:r w:rsidR="00C33AF2" w:rsidRPr="00C33AF2">
              <w:rPr>
                <w:sz w:val="28"/>
                <w:szCs w:val="28"/>
              </w:rPr>
              <w:t>труда и социальной защиты Российской Федерации</w:t>
            </w:r>
            <w:r w:rsidR="00C33AF2" w:rsidRPr="00C33AF2">
              <w:rPr>
                <w:sz w:val="28"/>
                <w:szCs w:val="28"/>
              </w:rPr>
              <w:t xml:space="preserve"> от 14 марта </w:t>
            </w:r>
            <w:r w:rsidR="00C33AF2" w:rsidRPr="00C33AF2">
              <w:rPr>
                <w:sz w:val="28"/>
                <w:szCs w:val="28"/>
              </w:rPr>
              <w:t xml:space="preserve">2018 </w:t>
            </w:r>
            <w:r w:rsidR="00C33AF2" w:rsidRPr="00C33AF2">
              <w:rPr>
                <w:sz w:val="28"/>
                <w:szCs w:val="28"/>
              </w:rPr>
              <w:t>г. № </w:t>
            </w:r>
            <w:r w:rsidR="00C33AF2" w:rsidRPr="00C33AF2">
              <w:rPr>
                <w:sz w:val="28"/>
                <w:szCs w:val="28"/>
              </w:rPr>
              <w:t>144н</w:t>
            </w:r>
            <w:r w:rsidR="00C33AF2" w:rsidRPr="00C33AF2">
              <w:rPr>
                <w:sz w:val="28"/>
                <w:szCs w:val="28"/>
              </w:rPr>
              <w:t xml:space="preserve"> </w:t>
            </w:r>
            <w:r w:rsidRPr="00C33AF2">
              <w:rPr>
                <w:sz w:val="28"/>
                <w:szCs w:val="28"/>
              </w:rPr>
              <w:t>(зарегистрирован Министерством юст</w:t>
            </w:r>
            <w:r w:rsidR="00C33AF2" w:rsidRPr="00C33AF2">
              <w:rPr>
                <w:sz w:val="28"/>
                <w:szCs w:val="28"/>
              </w:rPr>
              <w:t xml:space="preserve">иции Российской Федерации 05 апреля </w:t>
            </w:r>
            <w:r w:rsidRPr="00C33AF2">
              <w:rPr>
                <w:sz w:val="28"/>
                <w:szCs w:val="28"/>
              </w:rPr>
              <w:t>2018</w:t>
            </w:r>
            <w:r w:rsidR="00C33AF2" w:rsidRPr="00C33AF2">
              <w:rPr>
                <w:sz w:val="28"/>
                <w:szCs w:val="28"/>
              </w:rPr>
              <w:t xml:space="preserve"> г.</w:t>
            </w:r>
            <w:r w:rsidR="00C33AF2">
              <w:rPr>
                <w:sz w:val="28"/>
                <w:szCs w:val="28"/>
              </w:rPr>
              <w:t>, регистрационный № </w:t>
            </w:r>
            <w:r w:rsidR="00C33AF2" w:rsidRPr="00C33AF2">
              <w:rPr>
                <w:sz w:val="28"/>
                <w:szCs w:val="28"/>
              </w:rPr>
              <w:t>50642</w:t>
            </w:r>
            <w:r w:rsidRPr="00C33AF2">
              <w:rPr>
                <w:sz w:val="28"/>
                <w:szCs w:val="28"/>
              </w:rPr>
              <w:t>)</w:t>
            </w:r>
          </w:p>
        </w:tc>
      </w:tr>
    </w:tbl>
    <w:p w:rsidR="006A5871" w:rsidRPr="00C929A3" w:rsidRDefault="006A5871" w:rsidP="00DE2641">
      <w:pPr>
        <w:pStyle w:val="Default"/>
        <w:spacing w:line="276" w:lineRule="auto"/>
        <w:ind w:firstLine="567"/>
        <w:jc w:val="both"/>
        <w:rPr>
          <w:sz w:val="28"/>
          <w:szCs w:val="28"/>
        </w:rPr>
        <w:sectPr w:rsidR="006A5871" w:rsidRPr="00C929A3" w:rsidSect="00E17116">
          <w:pgSz w:w="11906" w:h="16838"/>
          <w:pgMar w:top="1134" w:right="567" w:bottom="1134" w:left="1134" w:header="709" w:footer="709" w:gutter="0"/>
          <w:cols w:space="708"/>
          <w:titlePg/>
          <w:docGrid w:linePitch="360"/>
        </w:sectPr>
      </w:pPr>
    </w:p>
    <w:p w:rsidR="006A5871" w:rsidRPr="00C929A3" w:rsidRDefault="006A5871" w:rsidP="00DE2641">
      <w:pPr>
        <w:pStyle w:val="Default"/>
        <w:spacing w:line="276" w:lineRule="auto"/>
        <w:ind w:firstLine="567"/>
        <w:jc w:val="right"/>
        <w:rPr>
          <w:sz w:val="28"/>
          <w:szCs w:val="28"/>
        </w:rPr>
      </w:pPr>
      <w:r w:rsidRPr="00C929A3">
        <w:rPr>
          <w:sz w:val="28"/>
          <w:szCs w:val="28"/>
        </w:rPr>
        <w:lastRenderedPageBreak/>
        <w:t>Приложение 2</w:t>
      </w:r>
    </w:p>
    <w:p w:rsidR="006A5871" w:rsidRPr="00C929A3" w:rsidRDefault="006A5871" w:rsidP="00DE2641">
      <w:pPr>
        <w:pStyle w:val="Default"/>
        <w:spacing w:line="276" w:lineRule="auto"/>
        <w:ind w:firstLine="567"/>
        <w:jc w:val="right"/>
        <w:rPr>
          <w:sz w:val="28"/>
          <w:szCs w:val="28"/>
        </w:rPr>
      </w:pPr>
    </w:p>
    <w:p w:rsidR="006A5871" w:rsidRPr="00913FE5" w:rsidRDefault="006A5871" w:rsidP="00DE2641">
      <w:pPr>
        <w:tabs>
          <w:tab w:val="left" w:pos="7088"/>
        </w:tabs>
        <w:spacing w:line="276" w:lineRule="auto"/>
        <w:jc w:val="center"/>
        <w:rPr>
          <w:b/>
          <w:sz w:val="26"/>
          <w:szCs w:val="26"/>
        </w:rPr>
      </w:pPr>
      <w:r w:rsidRPr="006162BD">
        <w:rPr>
          <w:b/>
          <w:sz w:val="26"/>
          <w:szCs w:val="26"/>
        </w:rPr>
        <w:t xml:space="preserve">Перечень обобщённых трудовых функций и трудовых функций, имеющих отношение к профессиональной деятельности выпускника программ </w:t>
      </w:r>
      <w:r w:rsidR="00D938D5">
        <w:rPr>
          <w:b/>
          <w:sz w:val="26"/>
          <w:szCs w:val="26"/>
        </w:rPr>
        <w:t xml:space="preserve">подготовки кадров высшей квалификации в ординатуре </w:t>
      </w:r>
      <w:r w:rsidRPr="006162BD">
        <w:rPr>
          <w:b/>
          <w:sz w:val="26"/>
          <w:szCs w:val="26"/>
        </w:rPr>
        <w:t>по направлению подготовки</w:t>
      </w:r>
      <w:r w:rsidR="00913FE5" w:rsidRPr="006162BD">
        <w:rPr>
          <w:b/>
          <w:sz w:val="26"/>
          <w:szCs w:val="26"/>
        </w:rPr>
        <w:t xml:space="preserve"> (специальности</w:t>
      </w:r>
      <w:r w:rsidR="00D938D5">
        <w:rPr>
          <w:b/>
          <w:sz w:val="26"/>
          <w:szCs w:val="26"/>
        </w:rPr>
        <w:t>) 31.08.10 Судебно-медицинская экспертиза</w:t>
      </w:r>
    </w:p>
    <w:p w:rsidR="006A5871" w:rsidRPr="00C929A3" w:rsidRDefault="006A5871" w:rsidP="00DE2641">
      <w:pPr>
        <w:spacing w:line="276" w:lineRule="auto"/>
        <w:jc w:val="right"/>
        <w:rPr>
          <w:sz w:val="26"/>
          <w:szCs w:val="26"/>
        </w:rPr>
      </w:pPr>
      <w:bookmarkStart w:id="0" w:name="_GoBack"/>
      <w:bookmarkEnd w:id="0"/>
    </w:p>
    <w:tbl>
      <w:tblPr>
        <w:tblW w:w="5000" w:type="pct"/>
        <w:tblCellSpacing w:w="0" w:type="dxa"/>
        <w:shd w:val="clear" w:color="auto" w:fill="FFFFFF" w:themeFill="background1"/>
        <w:tblCellMar>
          <w:top w:w="105" w:type="dxa"/>
          <w:left w:w="105" w:type="dxa"/>
          <w:bottom w:w="105" w:type="dxa"/>
          <w:right w:w="105" w:type="dxa"/>
        </w:tblCellMar>
        <w:tblLook w:val="04A0" w:firstRow="1" w:lastRow="0" w:firstColumn="1" w:lastColumn="0" w:noHBand="0" w:noVBand="1"/>
      </w:tblPr>
      <w:tblGrid>
        <w:gridCol w:w="584"/>
        <w:gridCol w:w="4591"/>
        <w:gridCol w:w="1703"/>
        <w:gridCol w:w="5419"/>
        <w:gridCol w:w="885"/>
        <w:gridCol w:w="1718"/>
      </w:tblGrid>
      <w:tr w:rsidR="00C33AF2" w:rsidRPr="00C33AF2" w:rsidTr="00C33AF2">
        <w:trPr>
          <w:tblCellSpacing w:w="0" w:type="dxa"/>
        </w:trPr>
        <w:tc>
          <w:tcPr>
            <w:tcW w:w="2500" w:type="pct"/>
            <w:gridSpan w:val="3"/>
            <w:tcBorders>
              <w:top w:val="single" w:sz="6" w:space="0" w:color="auto"/>
              <w:left w:val="single" w:sz="6" w:space="0" w:color="auto"/>
              <w:bottom w:val="nil"/>
              <w:right w:val="nil"/>
            </w:tcBorders>
            <w:shd w:val="clear" w:color="auto" w:fill="FFFFFF" w:themeFill="background1"/>
            <w:tcMar>
              <w:top w:w="150" w:type="dxa"/>
              <w:left w:w="150" w:type="dxa"/>
              <w:bottom w:w="150" w:type="dxa"/>
              <w:right w:w="150" w:type="dxa"/>
            </w:tcMar>
            <w:vAlign w:val="center"/>
            <w:hideMark/>
          </w:tcPr>
          <w:p w:rsidR="00C33AF2" w:rsidRPr="00C33AF2" w:rsidRDefault="00C33AF2">
            <w:pPr>
              <w:jc w:val="center"/>
              <w:rPr>
                <w:sz w:val="24"/>
                <w:szCs w:val="24"/>
              </w:rPr>
            </w:pPr>
            <w:r w:rsidRPr="00C33AF2">
              <w:rPr>
                <w:sz w:val="24"/>
                <w:szCs w:val="24"/>
              </w:rPr>
              <w:t>Обобщенные трудовые функции</w:t>
            </w:r>
          </w:p>
        </w:tc>
        <w:tc>
          <w:tcPr>
            <w:tcW w:w="2500" w:type="pct"/>
            <w:gridSpan w:val="3"/>
            <w:tcBorders>
              <w:top w:val="single" w:sz="6" w:space="0" w:color="auto"/>
              <w:left w:val="single" w:sz="6" w:space="0" w:color="auto"/>
              <w:bottom w:val="nil"/>
              <w:right w:val="single" w:sz="6" w:space="0" w:color="auto"/>
            </w:tcBorders>
            <w:shd w:val="clear" w:color="auto" w:fill="FFFFFF" w:themeFill="background1"/>
            <w:tcMar>
              <w:top w:w="150" w:type="dxa"/>
              <w:left w:w="150" w:type="dxa"/>
              <w:bottom w:w="150" w:type="dxa"/>
              <w:right w:w="150" w:type="dxa"/>
            </w:tcMar>
            <w:vAlign w:val="center"/>
            <w:hideMark/>
          </w:tcPr>
          <w:p w:rsidR="00C33AF2" w:rsidRPr="00C33AF2" w:rsidRDefault="00C33AF2">
            <w:pPr>
              <w:jc w:val="center"/>
              <w:rPr>
                <w:sz w:val="24"/>
                <w:szCs w:val="24"/>
              </w:rPr>
            </w:pPr>
            <w:r w:rsidRPr="00C33AF2">
              <w:rPr>
                <w:sz w:val="24"/>
                <w:szCs w:val="24"/>
              </w:rPr>
              <w:t>Трудовые функции</w:t>
            </w:r>
          </w:p>
        </w:tc>
      </w:tr>
      <w:tr w:rsidR="00C33AF2" w:rsidRPr="00C33AF2" w:rsidTr="00C33AF2">
        <w:trPr>
          <w:tblCellSpacing w:w="0" w:type="dxa"/>
        </w:trPr>
        <w:tc>
          <w:tcPr>
            <w:tcW w:w="200" w:type="pct"/>
            <w:tcBorders>
              <w:top w:val="single" w:sz="6" w:space="0" w:color="auto"/>
              <w:left w:val="single" w:sz="6" w:space="0" w:color="auto"/>
              <w:bottom w:val="single" w:sz="6" w:space="0" w:color="auto"/>
              <w:right w:val="nil"/>
            </w:tcBorders>
            <w:shd w:val="clear" w:color="auto" w:fill="FFFFFF" w:themeFill="background1"/>
            <w:vAlign w:val="center"/>
            <w:hideMark/>
          </w:tcPr>
          <w:p w:rsidR="00C33AF2" w:rsidRPr="00C33AF2" w:rsidRDefault="00C33AF2">
            <w:pPr>
              <w:jc w:val="center"/>
              <w:rPr>
                <w:sz w:val="24"/>
                <w:szCs w:val="24"/>
              </w:rPr>
            </w:pPr>
            <w:r w:rsidRPr="00C33AF2">
              <w:rPr>
                <w:sz w:val="24"/>
                <w:szCs w:val="24"/>
              </w:rPr>
              <w:t>код</w:t>
            </w:r>
          </w:p>
        </w:tc>
        <w:tc>
          <w:tcPr>
            <w:tcW w:w="2100" w:type="pct"/>
            <w:tcBorders>
              <w:top w:val="single" w:sz="6" w:space="0" w:color="auto"/>
              <w:left w:val="single" w:sz="6" w:space="0" w:color="auto"/>
              <w:bottom w:val="single" w:sz="6" w:space="0" w:color="auto"/>
              <w:right w:val="nil"/>
            </w:tcBorders>
            <w:shd w:val="clear" w:color="auto" w:fill="FFFFFF" w:themeFill="background1"/>
            <w:vAlign w:val="center"/>
            <w:hideMark/>
          </w:tcPr>
          <w:p w:rsidR="00C33AF2" w:rsidRPr="00C33AF2" w:rsidRDefault="00C33AF2">
            <w:pPr>
              <w:jc w:val="center"/>
              <w:rPr>
                <w:sz w:val="24"/>
                <w:szCs w:val="24"/>
              </w:rPr>
            </w:pPr>
            <w:r w:rsidRPr="00C33AF2">
              <w:rPr>
                <w:sz w:val="24"/>
                <w:szCs w:val="24"/>
              </w:rPr>
              <w:t>наименование</w:t>
            </w:r>
          </w:p>
        </w:tc>
        <w:tc>
          <w:tcPr>
            <w:tcW w:w="200" w:type="pct"/>
            <w:tcBorders>
              <w:top w:val="single" w:sz="6" w:space="0" w:color="auto"/>
              <w:left w:val="single" w:sz="6" w:space="0" w:color="auto"/>
              <w:bottom w:val="single" w:sz="6" w:space="0" w:color="auto"/>
              <w:right w:val="nil"/>
            </w:tcBorders>
            <w:shd w:val="clear" w:color="auto" w:fill="FFFFFF" w:themeFill="background1"/>
            <w:vAlign w:val="center"/>
            <w:hideMark/>
          </w:tcPr>
          <w:p w:rsidR="00C33AF2" w:rsidRPr="00C33AF2" w:rsidRDefault="00C33AF2">
            <w:pPr>
              <w:jc w:val="center"/>
              <w:rPr>
                <w:sz w:val="24"/>
                <w:szCs w:val="24"/>
              </w:rPr>
            </w:pPr>
            <w:r w:rsidRPr="00C33AF2">
              <w:rPr>
                <w:sz w:val="24"/>
                <w:szCs w:val="24"/>
              </w:rPr>
              <w:t>уровень квалификации</w:t>
            </w:r>
          </w:p>
        </w:tc>
        <w:tc>
          <w:tcPr>
            <w:tcW w:w="2100" w:type="pct"/>
            <w:tcBorders>
              <w:top w:val="single" w:sz="6" w:space="0" w:color="auto"/>
              <w:left w:val="single" w:sz="6" w:space="0" w:color="auto"/>
              <w:bottom w:val="single" w:sz="6" w:space="0" w:color="auto"/>
              <w:right w:val="nil"/>
            </w:tcBorders>
            <w:shd w:val="clear" w:color="auto" w:fill="FFFFFF" w:themeFill="background1"/>
            <w:vAlign w:val="center"/>
            <w:hideMark/>
          </w:tcPr>
          <w:p w:rsidR="00C33AF2" w:rsidRPr="00C33AF2" w:rsidRDefault="00C33AF2">
            <w:pPr>
              <w:jc w:val="center"/>
              <w:rPr>
                <w:sz w:val="24"/>
                <w:szCs w:val="24"/>
              </w:rPr>
            </w:pPr>
            <w:r w:rsidRPr="00C33AF2">
              <w:rPr>
                <w:sz w:val="24"/>
                <w:szCs w:val="24"/>
              </w:rPr>
              <w:t>наименование</w:t>
            </w:r>
          </w:p>
        </w:tc>
        <w:tc>
          <w:tcPr>
            <w:tcW w:w="200" w:type="pct"/>
            <w:tcBorders>
              <w:top w:val="single" w:sz="6" w:space="0" w:color="auto"/>
              <w:left w:val="single" w:sz="6" w:space="0" w:color="auto"/>
              <w:bottom w:val="single" w:sz="6" w:space="0" w:color="auto"/>
              <w:right w:val="nil"/>
            </w:tcBorders>
            <w:shd w:val="clear" w:color="auto" w:fill="FFFFFF" w:themeFill="background1"/>
            <w:vAlign w:val="center"/>
            <w:hideMark/>
          </w:tcPr>
          <w:p w:rsidR="00C33AF2" w:rsidRPr="00C33AF2" w:rsidRDefault="00C33AF2">
            <w:pPr>
              <w:jc w:val="center"/>
              <w:rPr>
                <w:sz w:val="24"/>
                <w:szCs w:val="24"/>
              </w:rPr>
            </w:pPr>
            <w:r w:rsidRPr="00C33AF2">
              <w:rPr>
                <w:sz w:val="24"/>
                <w:szCs w:val="24"/>
              </w:rPr>
              <w:t>код</w:t>
            </w:r>
          </w:p>
        </w:tc>
        <w:tc>
          <w:tcPr>
            <w:tcW w:w="2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33AF2" w:rsidRPr="00C33AF2" w:rsidRDefault="00C33AF2">
            <w:pPr>
              <w:jc w:val="center"/>
              <w:rPr>
                <w:sz w:val="24"/>
                <w:szCs w:val="24"/>
              </w:rPr>
            </w:pPr>
            <w:r w:rsidRPr="00C33AF2">
              <w:rPr>
                <w:sz w:val="24"/>
                <w:szCs w:val="24"/>
              </w:rPr>
              <w:t>уровень (подуровень) квалификации</w:t>
            </w:r>
          </w:p>
        </w:tc>
      </w:tr>
      <w:tr w:rsidR="00C33AF2" w:rsidRPr="00C33AF2" w:rsidTr="00C33AF2">
        <w:trPr>
          <w:tblCellSpacing w:w="0" w:type="dxa"/>
        </w:trPr>
        <w:tc>
          <w:tcPr>
            <w:tcW w:w="0" w:type="auto"/>
            <w:vMerge w:val="restart"/>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pStyle w:val="ac"/>
              <w:jc w:val="center"/>
            </w:pPr>
            <w:r w:rsidRPr="00C33AF2">
              <w:t>A</w:t>
            </w:r>
          </w:p>
          <w:p w:rsidR="00C33AF2" w:rsidRPr="00C33AF2" w:rsidRDefault="00C33AF2">
            <w:pPr>
              <w:jc w:val="center"/>
              <w:rPr>
                <w:sz w:val="24"/>
                <w:szCs w:val="24"/>
              </w:rPr>
            </w:pPr>
          </w:p>
        </w:tc>
        <w:tc>
          <w:tcPr>
            <w:tcW w:w="0" w:type="auto"/>
            <w:vMerge w:val="restart"/>
            <w:tcBorders>
              <w:top w:val="nil"/>
              <w:left w:val="single" w:sz="6" w:space="0" w:color="auto"/>
              <w:bottom w:val="single" w:sz="6" w:space="0" w:color="auto"/>
              <w:right w:val="nil"/>
            </w:tcBorders>
            <w:shd w:val="clear" w:color="auto" w:fill="FFFFFF" w:themeFill="background1"/>
            <w:tcMar>
              <w:top w:w="105" w:type="dxa"/>
              <w:left w:w="150" w:type="dxa"/>
              <w:bottom w:w="105" w:type="dxa"/>
              <w:right w:w="150" w:type="dxa"/>
            </w:tcMar>
            <w:vAlign w:val="center"/>
            <w:hideMark/>
          </w:tcPr>
          <w:p w:rsidR="00C33AF2" w:rsidRPr="00C33AF2" w:rsidRDefault="00C33AF2">
            <w:pPr>
              <w:pStyle w:val="ac"/>
            </w:pPr>
            <w:hyperlink r:id="rId9" w:history="1">
              <w:r w:rsidRPr="00C33AF2">
                <w:rPr>
                  <w:rStyle w:val="a3"/>
                  <w:color w:val="auto"/>
                  <w:u w:val="none"/>
                </w:rPr>
                <w:t>Производство судебно-медицинской экспертизы</w:t>
              </w:r>
            </w:hyperlink>
          </w:p>
          <w:p w:rsidR="00C33AF2" w:rsidRPr="00C33AF2" w:rsidRDefault="00C33AF2">
            <w:pPr>
              <w:rPr>
                <w:sz w:val="24"/>
                <w:szCs w:val="24"/>
              </w:rPr>
            </w:pPr>
          </w:p>
        </w:tc>
        <w:tc>
          <w:tcPr>
            <w:tcW w:w="0" w:type="auto"/>
            <w:vMerge w:val="restart"/>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pStyle w:val="ac"/>
              <w:jc w:val="center"/>
            </w:pPr>
            <w:r w:rsidRPr="00C33AF2">
              <w:t>8</w:t>
            </w:r>
          </w:p>
          <w:p w:rsidR="00C33AF2" w:rsidRPr="00C33AF2" w:rsidRDefault="00C33AF2">
            <w:pPr>
              <w:jc w:val="center"/>
              <w:rPr>
                <w:sz w:val="24"/>
                <w:szCs w:val="24"/>
              </w:rPr>
            </w:pPr>
          </w:p>
        </w:tc>
        <w:tc>
          <w:tcPr>
            <w:tcW w:w="2100" w:type="pct"/>
            <w:tcBorders>
              <w:top w:val="nil"/>
              <w:left w:val="single" w:sz="6" w:space="0" w:color="auto"/>
              <w:bottom w:val="single" w:sz="6" w:space="0" w:color="auto"/>
              <w:right w:val="nil"/>
            </w:tcBorders>
            <w:shd w:val="clear" w:color="auto" w:fill="FFFFFF" w:themeFill="background1"/>
            <w:tcMar>
              <w:top w:w="105" w:type="dxa"/>
              <w:left w:w="150" w:type="dxa"/>
              <w:bottom w:w="105" w:type="dxa"/>
              <w:right w:w="150" w:type="dxa"/>
            </w:tcMar>
            <w:vAlign w:val="center"/>
            <w:hideMark/>
          </w:tcPr>
          <w:p w:rsidR="00C33AF2" w:rsidRPr="00C33AF2" w:rsidRDefault="00C33AF2">
            <w:pPr>
              <w:pStyle w:val="ac"/>
            </w:pPr>
            <w:hyperlink r:id="rId10" w:history="1">
              <w:r w:rsidRPr="00C33AF2">
                <w:rPr>
                  <w:rStyle w:val="a3"/>
                  <w:color w:val="auto"/>
                  <w:u w:val="none"/>
                </w:rPr>
                <w:t>Производство судебно-медицинской экспертизы (исследования) трупа</w:t>
              </w:r>
            </w:hyperlink>
          </w:p>
        </w:tc>
        <w:tc>
          <w:tcPr>
            <w:tcW w:w="200" w:type="pct"/>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pStyle w:val="ac"/>
              <w:jc w:val="center"/>
            </w:pPr>
            <w:r w:rsidRPr="00C33AF2">
              <w:t>A/01.8</w:t>
            </w:r>
          </w:p>
        </w:tc>
        <w:tc>
          <w:tcPr>
            <w:tcW w:w="200" w:type="pct"/>
            <w:tcBorders>
              <w:top w:val="nil"/>
              <w:left w:val="single" w:sz="6" w:space="0" w:color="auto"/>
              <w:bottom w:val="single" w:sz="6" w:space="0" w:color="auto"/>
              <w:right w:val="single" w:sz="6" w:space="0" w:color="auto"/>
            </w:tcBorders>
            <w:shd w:val="clear" w:color="auto" w:fill="FFFFFF" w:themeFill="background1"/>
            <w:vAlign w:val="center"/>
            <w:hideMark/>
          </w:tcPr>
          <w:p w:rsidR="00C33AF2" w:rsidRPr="00C33AF2" w:rsidRDefault="00C33AF2">
            <w:pPr>
              <w:pStyle w:val="ac"/>
              <w:jc w:val="center"/>
            </w:pPr>
            <w:r w:rsidRPr="00C33AF2">
              <w:t>8</w:t>
            </w:r>
          </w:p>
        </w:tc>
      </w:tr>
      <w:tr w:rsidR="00C33AF2" w:rsidRPr="00C33AF2" w:rsidTr="00C33AF2">
        <w:trPr>
          <w:tblCellSpacing w:w="0" w:type="dxa"/>
        </w:trPr>
        <w:tc>
          <w:tcPr>
            <w:tcW w:w="0" w:type="auto"/>
            <w:vMerge/>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rPr>
                <w:sz w:val="24"/>
                <w:szCs w:val="24"/>
              </w:rPr>
            </w:pPr>
          </w:p>
        </w:tc>
        <w:tc>
          <w:tcPr>
            <w:tcW w:w="0" w:type="auto"/>
            <w:vMerge/>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rPr>
                <w:sz w:val="24"/>
                <w:szCs w:val="24"/>
              </w:rPr>
            </w:pPr>
          </w:p>
        </w:tc>
        <w:tc>
          <w:tcPr>
            <w:tcW w:w="0" w:type="auto"/>
            <w:vMerge/>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rPr>
                <w:sz w:val="24"/>
                <w:szCs w:val="24"/>
              </w:rPr>
            </w:pPr>
          </w:p>
        </w:tc>
        <w:tc>
          <w:tcPr>
            <w:tcW w:w="2100" w:type="pct"/>
            <w:tcBorders>
              <w:top w:val="nil"/>
              <w:left w:val="single" w:sz="6" w:space="0" w:color="auto"/>
              <w:bottom w:val="single" w:sz="6" w:space="0" w:color="auto"/>
              <w:right w:val="nil"/>
            </w:tcBorders>
            <w:shd w:val="clear" w:color="auto" w:fill="FFFFFF" w:themeFill="background1"/>
            <w:tcMar>
              <w:top w:w="105" w:type="dxa"/>
              <w:left w:w="150" w:type="dxa"/>
              <w:bottom w:w="105" w:type="dxa"/>
              <w:right w:w="150" w:type="dxa"/>
            </w:tcMar>
            <w:vAlign w:val="center"/>
            <w:hideMark/>
          </w:tcPr>
          <w:p w:rsidR="00C33AF2" w:rsidRPr="00C33AF2" w:rsidRDefault="00C33AF2">
            <w:pPr>
              <w:pStyle w:val="ac"/>
            </w:pPr>
            <w:hyperlink r:id="rId11" w:history="1">
              <w:r w:rsidRPr="00C33AF2">
                <w:rPr>
                  <w:rStyle w:val="a3"/>
                  <w:color w:val="auto"/>
                  <w:u w:val="none"/>
                </w:rPr>
                <w:t>Производство судебно-медицинской экспертизы (обследования) в отношении живого лица</w:t>
              </w:r>
            </w:hyperlink>
          </w:p>
        </w:tc>
        <w:tc>
          <w:tcPr>
            <w:tcW w:w="200" w:type="pct"/>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pStyle w:val="ac"/>
              <w:jc w:val="center"/>
            </w:pPr>
            <w:r w:rsidRPr="00C33AF2">
              <w:t>A/02.8</w:t>
            </w:r>
          </w:p>
        </w:tc>
        <w:tc>
          <w:tcPr>
            <w:tcW w:w="200" w:type="pct"/>
            <w:tcBorders>
              <w:top w:val="nil"/>
              <w:left w:val="single" w:sz="6" w:space="0" w:color="auto"/>
              <w:bottom w:val="single" w:sz="6" w:space="0" w:color="auto"/>
              <w:right w:val="single" w:sz="6" w:space="0" w:color="auto"/>
            </w:tcBorders>
            <w:shd w:val="clear" w:color="auto" w:fill="FFFFFF" w:themeFill="background1"/>
            <w:vAlign w:val="center"/>
            <w:hideMark/>
          </w:tcPr>
          <w:p w:rsidR="00C33AF2" w:rsidRPr="00C33AF2" w:rsidRDefault="00C33AF2">
            <w:pPr>
              <w:pStyle w:val="ac"/>
              <w:jc w:val="center"/>
            </w:pPr>
            <w:r w:rsidRPr="00C33AF2">
              <w:t>8</w:t>
            </w:r>
          </w:p>
        </w:tc>
      </w:tr>
      <w:tr w:rsidR="00C33AF2" w:rsidRPr="00C33AF2" w:rsidTr="00C33AF2">
        <w:trPr>
          <w:tblCellSpacing w:w="0" w:type="dxa"/>
        </w:trPr>
        <w:tc>
          <w:tcPr>
            <w:tcW w:w="0" w:type="auto"/>
            <w:vMerge/>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rPr>
                <w:sz w:val="24"/>
                <w:szCs w:val="24"/>
              </w:rPr>
            </w:pPr>
          </w:p>
        </w:tc>
        <w:tc>
          <w:tcPr>
            <w:tcW w:w="0" w:type="auto"/>
            <w:vMerge/>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rPr>
                <w:sz w:val="24"/>
                <w:szCs w:val="24"/>
              </w:rPr>
            </w:pPr>
          </w:p>
        </w:tc>
        <w:tc>
          <w:tcPr>
            <w:tcW w:w="0" w:type="auto"/>
            <w:vMerge/>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rPr>
                <w:sz w:val="24"/>
                <w:szCs w:val="24"/>
              </w:rPr>
            </w:pPr>
          </w:p>
        </w:tc>
        <w:tc>
          <w:tcPr>
            <w:tcW w:w="2100" w:type="pct"/>
            <w:tcBorders>
              <w:top w:val="nil"/>
              <w:left w:val="single" w:sz="6" w:space="0" w:color="auto"/>
              <w:bottom w:val="single" w:sz="6" w:space="0" w:color="auto"/>
              <w:right w:val="nil"/>
            </w:tcBorders>
            <w:shd w:val="clear" w:color="auto" w:fill="FFFFFF" w:themeFill="background1"/>
            <w:tcMar>
              <w:top w:w="105" w:type="dxa"/>
              <w:left w:w="150" w:type="dxa"/>
              <w:bottom w:w="105" w:type="dxa"/>
              <w:right w:w="150" w:type="dxa"/>
            </w:tcMar>
            <w:vAlign w:val="center"/>
            <w:hideMark/>
          </w:tcPr>
          <w:p w:rsidR="00C33AF2" w:rsidRPr="00C33AF2" w:rsidRDefault="00C33AF2">
            <w:pPr>
              <w:pStyle w:val="ac"/>
            </w:pPr>
            <w:hyperlink r:id="rId12" w:history="1">
              <w:r w:rsidRPr="00C33AF2">
                <w:rPr>
                  <w:rStyle w:val="a3"/>
                  <w:color w:val="auto"/>
                  <w:u w:val="none"/>
                </w:rPr>
                <w:t>Производство судебно-медицинской экспертизы (исследования) вещественных доказательств и объектов биологического и иного происхождения</w:t>
              </w:r>
            </w:hyperlink>
          </w:p>
        </w:tc>
        <w:tc>
          <w:tcPr>
            <w:tcW w:w="200" w:type="pct"/>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pStyle w:val="ac"/>
              <w:jc w:val="center"/>
            </w:pPr>
            <w:r w:rsidRPr="00C33AF2">
              <w:t>A/03.8</w:t>
            </w:r>
          </w:p>
        </w:tc>
        <w:tc>
          <w:tcPr>
            <w:tcW w:w="200" w:type="pct"/>
            <w:tcBorders>
              <w:top w:val="nil"/>
              <w:left w:val="single" w:sz="6" w:space="0" w:color="auto"/>
              <w:bottom w:val="single" w:sz="6" w:space="0" w:color="auto"/>
              <w:right w:val="single" w:sz="6" w:space="0" w:color="auto"/>
            </w:tcBorders>
            <w:shd w:val="clear" w:color="auto" w:fill="FFFFFF" w:themeFill="background1"/>
            <w:vAlign w:val="center"/>
            <w:hideMark/>
          </w:tcPr>
          <w:p w:rsidR="00C33AF2" w:rsidRPr="00C33AF2" w:rsidRDefault="00C33AF2">
            <w:pPr>
              <w:pStyle w:val="ac"/>
              <w:jc w:val="center"/>
            </w:pPr>
            <w:r w:rsidRPr="00C33AF2">
              <w:t>8</w:t>
            </w:r>
          </w:p>
        </w:tc>
      </w:tr>
      <w:tr w:rsidR="00C33AF2" w:rsidRPr="00C33AF2" w:rsidTr="00C33AF2">
        <w:trPr>
          <w:tblCellSpacing w:w="0" w:type="dxa"/>
        </w:trPr>
        <w:tc>
          <w:tcPr>
            <w:tcW w:w="0" w:type="auto"/>
            <w:vMerge/>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rPr>
                <w:sz w:val="24"/>
                <w:szCs w:val="24"/>
              </w:rPr>
            </w:pPr>
          </w:p>
        </w:tc>
        <w:tc>
          <w:tcPr>
            <w:tcW w:w="0" w:type="auto"/>
            <w:vMerge/>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rPr>
                <w:sz w:val="24"/>
                <w:szCs w:val="24"/>
              </w:rPr>
            </w:pPr>
          </w:p>
        </w:tc>
        <w:tc>
          <w:tcPr>
            <w:tcW w:w="0" w:type="auto"/>
            <w:vMerge/>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rPr>
                <w:sz w:val="24"/>
                <w:szCs w:val="24"/>
              </w:rPr>
            </w:pPr>
          </w:p>
        </w:tc>
        <w:tc>
          <w:tcPr>
            <w:tcW w:w="2100" w:type="pct"/>
            <w:tcBorders>
              <w:top w:val="nil"/>
              <w:left w:val="single" w:sz="6" w:space="0" w:color="auto"/>
              <w:bottom w:val="single" w:sz="6" w:space="0" w:color="auto"/>
              <w:right w:val="nil"/>
            </w:tcBorders>
            <w:shd w:val="clear" w:color="auto" w:fill="FFFFFF" w:themeFill="background1"/>
            <w:tcMar>
              <w:top w:w="105" w:type="dxa"/>
              <w:left w:w="150" w:type="dxa"/>
              <w:bottom w:w="105" w:type="dxa"/>
              <w:right w:w="150" w:type="dxa"/>
            </w:tcMar>
            <w:vAlign w:val="center"/>
            <w:hideMark/>
          </w:tcPr>
          <w:p w:rsidR="00C33AF2" w:rsidRPr="00C33AF2" w:rsidRDefault="00C33AF2">
            <w:pPr>
              <w:pStyle w:val="ac"/>
            </w:pPr>
            <w:hyperlink r:id="rId13" w:history="1">
              <w:r w:rsidRPr="00C33AF2">
                <w:rPr>
                  <w:rStyle w:val="a3"/>
                  <w:color w:val="auto"/>
                  <w:u w:val="none"/>
                </w:rP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hyperlink>
          </w:p>
        </w:tc>
        <w:tc>
          <w:tcPr>
            <w:tcW w:w="200" w:type="pct"/>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pStyle w:val="ac"/>
              <w:jc w:val="center"/>
            </w:pPr>
            <w:r w:rsidRPr="00C33AF2">
              <w:t>A/04.8</w:t>
            </w:r>
          </w:p>
        </w:tc>
        <w:tc>
          <w:tcPr>
            <w:tcW w:w="200" w:type="pct"/>
            <w:tcBorders>
              <w:top w:val="nil"/>
              <w:left w:val="single" w:sz="6" w:space="0" w:color="auto"/>
              <w:bottom w:val="single" w:sz="6" w:space="0" w:color="auto"/>
              <w:right w:val="single" w:sz="6" w:space="0" w:color="auto"/>
            </w:tcBorders>
            <w:shd w:val="clear" w:color="auto" w:fill="FFFFFF" w:themeFill="background1"/>
            <w:vAlign w:val="center"/>
            <w:hideMark/>
          </w:tcPr>
          <w:p w:rsidR="00C33AF2" w:rsidRPr="00C33AF2" w:rsidRDefault="00C33AF2">
            <w:pPr>
              <w:pStyle w:val="ac"/>
              <w:jc w:val="center"/>
            </w:pPr>
            <w:r w:rsidRPr="00C33AF2">
              <w:t>8</w:t>
            </w:r>
          </w:p>
        </w:tc>
      </w:tr>
      <w:tr w:rsidR="00C33AF2" w:rsidRPr="00C33AF2" w:rsidTr="00C33AF2">
        <w:trPr>
          <w:tblCellSpacing w:w="0" w:type="dxa"/>
        </w:trPr>
        <w:tc>
          <w:tcPr>
            <w:tcW w:w="0" w:type="auto"/>
            <w:vMerge/>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rPr>
                <w:sz w:val="24"/>
                <w:szCs w:val="24"/>
              </w:rPr>
            </w:pPr>
          </w:p>
        </w:tc>
        <w:tc>
          <w:tcPr>
            <w:tcW w:w="0" w:type="auto"/>
            <w:vMerge/>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rPr>
                <w:sz w:val="24"/>
                <w:szCs w:val="24"/>
              </w:rPr>
            </w:pPr>
          </w:p>
        </w:tc>
        <w:tc>
          <w:tcPr>
            <w:tcW w:w="0" w:type="auto"/>
            <w:vMerge/>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rPr>
                <w:sz w:val="24"/>
                <w:szCs w:val="24"/>
              </w:rPr>
            </w:pPr>
          </w:p>
        </w:tc>
        <w:tc>
          <w:tcPr>
            <w:tcW w:w="2100" w:type="pct"/>
            <w:tcBorders>
              <w:top w:val="nil"/>
              <w:left w:val="single" w:sz="6" w:space="0" w:color="auto"/>
              <w:bottom w:val="single" w:sz="6" w:space="0" w:color="auto"/>
              <w:right w:val="nil"/>
            </w:tcBorders>
            <w:shd w:val="clear" w:color="auto" w:fill="FFFFFF" w:themeFill="background1"/>
            <w:tcMar>
              <w:top w:w="105" w:type="dxa"/>
              <w:left w:w="150" w:type="dxa"/>
              <w:bottom w:w="105" w:type="dxa"/>
              <w:right w:w="150" w:type="dxa"/>
            </w:tcMar>
            <w:vAlign w:val="center"/>
            <w:hideMark/>
          </w:tcPr>
          <w:p w:rsidR="00C33AF2" w:rsidRPr="00C33AF2" w:rsidRDefault="00C33AF2">
            <w:pPr>
              <w:pStyle w:val="ac"/>
            </w:pPr>
            <w:hyperlink r:id="rId14" w:history="1">
              <w:r w:rsidRPr="00C33AF2">
                <w:rPr>
                  <w:rStyle w:val="a3"/>
                  <w:color w:val="auto"/>
                  <w:u w:val="none"/>
                </w:rPr>
                <w:t>Оказание медицинской помощи пациентам в экстренной форме</w:t>
              </w:r>
            </w:hyperlink>
          </w:p>
        </w:tc>
        <w:tc>
          <w:tcPr>
            <w:tcW w:w="200" w:type="pct"/>
            <w:tcBorders>
              <w:top w:val="nil"/>
              <w:left w:val="single" w:sz="6" w:space="0" w:color="auto"/>
              <w:bottom w:val="single" w:sz="6" w:space="0" w:color="auto"/>
              <w:right w:val="nil"/>
            </w:tcBorders>
            <w:shd w:val="clear" w:color="auto" w:fill="FFFFFF" w:themeFill="background1"/>
            <w:vAlign w:val="center"/>
            <w:hideMark/>
          </w:tcPr>
          <w:p w:rsidR="00C33AF2" w:rsidRPr="00C33AF2" w:rsidRDefault="00C33AF2">
            <w:pPr>
              <w:pStyle w:val="ac"/>
              <w:jc w:val="center"/>
            </w:pPr>
            <w:r w:rsidRPr="00C33AF2">
              <w:t>A/05.8</w:t>
            </w:r>
          </w:p>
        </w:tc>
        <w:tc>
          <w:tcPr>
            <w:tcW w:w="200" w:type="pct"/>
            <w:tcBorders>
              <w:top w:val="nil"/>
              <w:left w:val="single" w:sz="6" w:space="0" w:color="auto"/>
              <w:bottom w:val="single" w:sz="6" w:space="0" w:color="auto"/>
              <w:right w:val="single" w:sz="6" w:space="0" w:color="auto"/>
            </w:tcBorders>
            <w:shd w:val="clear" w:color="auto" w:fill="FFFFFF" w:themeFill="background1"/>
            <w:vAlign w:val="center"/>
            <w:hideMark/>
          </w:tcPr>
          <w:p w:rsidR="00C33AF2" w:rsidRPr="00C33AF2" w:rsidRDefault="00C33AF2">
            <w:pPr>
              <w:pStyle w:val="ac"/>
              <w:jc w:val="center"/>
            </w:pPr>
            <w:r w:rsidRPr="00C33AF2">
              <w:t>8</w:t>
            </w:r>
          </w:p>
        </w:tc>
      </w:tr>
    </w:tbl>
    <w:p w:rsidR="006A5871" w:rsidRPr="00FE65F7" w:rsidRDefault="006A5871" w:rsidP="00DE2641">
      <w:pPr>
        <w:spacing w:line="276" w:lineRule="auto"/>
        <w:jc w:val="center"/>
        <w:rPr>
          <w:sz w:val="26"/>
          <w:szCs w:val="26"/>
        </w:rPr>
      </w:pPr>
    </w:p>
    <w:p w:rsidR="000741C5" w:rsidRDefault="000741C5" w:rsidP="00DE2641">
      <w:pPr>
        <w:pStyle w:val="Default"/>
        <w:spacing w:line="276" w:lineRule="auto"/>
        <w:ind w:firstLine="567"/>
        <w:jc w:val="both"/>
        <w:rPr>
          <w:sz w:val="28"/>
          <w:szCs w:val="28"/>
        </w:rPr>
      </w:pPr>
    </w:p>
    <w:sectPr w:rsidR="000741C5" w:rsidSect="006A5871">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63F" w:rsidRDefault="0035663F" w:rsidP="0052133E">
      <w:r>
        <w:separator/>
      </w:r>
    </w:p>
  </w:endnote>
  <w:endnote w:type="continuationSeparator" w:id="0">
    <w:p w:rsidR="0035663F" w:rsidRDefault="0035663F" w:rsidP="0052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plified Arabic Fixed">
    <w:altName w:val="Courier New"/>
    <w:charset w:val="00"/>
    <w:family w:val="modern"/>
    <w:pitch w:val="fixed"/>
    <w:sig w:usb0="00002003" w:usb1="00000000" w:usb2="00000000" w:usb3="00000000" w:csb0="0000004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73">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63F" w:rsidRDefault="0035663F" w:rsidP="0052133E">
      <w:r>
        <w:separator/>
      </w:r>
    </w:p>
  </w:footnote>
  <w:footnote w:type="continuationSeparator" w:id="0">
    <w:p w:rsidR="0035663F" w:rsidRDefault="0035663F" w:rsidP="00521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6046"/>
      <w:docPartObj>
        <w:docPartGallery w:val="Page Numbers (Top of Page)"/>
        <w:docPartUnique/>
      </w:docPartObj>
    </w:sdtPr>
    <w:sdtEndPr/>
    <w:sdtContent>
      <w:p w:rsidR="009A753A" w:rsidRDefault="009A753A">
        <w:pPr>
          <w:pStyle w:val="ad"/>
          <w:jc w:val="center"/>
        </w:pPr>
        <w:r>
          <w:fldChar w:fldCharType="begin"/>
        </w:r>
        <w:r>
          <w:instrText>PAGE   \* MERGEFORMAT</w:instrText>
        </w:r>
        <w:r>
          <w:fldChar w:fldCharType="separate"/>
        </w:r>
        <w:r w:rsidR="00C33AF2">
          <w:rPr>
            <w:noProof/>
          </w:rPr>
          <w:t>93</w:t>
        </w:r>
        <w:r>
          <w:rPr>
            <w:noProof/>
          </w:rPr>
          <w:fldChar w:fldCharType="end"/>
        </w:r>
      </w:p>
    </w:sdtContent>
  </w:sdt>
  <w:p w:rsidR="009A753A" w:rsidRDefault="009A753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887862"/>
    <w:lvl w:ilvl="0">
      <w:start w:val="1"/>
      <w:numFmt w:val="bullet"/>
      <w:lvlText w:val=""/>
      <w:lvlJc w:val="left"/>
      <w:pPr>
        <w:tabs>
          <w:tab w:val="num" w:pos="502"/>
        </w:tabs>
        <w:ind w:left="502" w:hanging="360"/>
      </w:pPr>
      <w:rPr>
        <w:rFonts w:ascii="Symbol" w:hAnsi="Symbol" w:hint="default"/>
      </w:rPr>
    </w:lvl>
  </w:abstractNum>
  <w:abstractNum w:abstractNumId="1" w15:restartNumberingAfterBreak="0">
    <w:nsid w:val="00653DDB"/>
    <w:multiLevelType w:val="hybridMultilevel"/>
    <w:tmpl w:val="EF74B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2F16C7"/>
    <w:multiLevelType w:val="hybridMultilevel"/>
    <w:tmpl w:val="40AC9742"/>
    <w:lvl w:ilvl="0" w:tplc="5FF8177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32E2065"/>
    <w:multiLevelType w:val="hybridMultilevel"/>
    <w:tmpl w:val="12C0C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F541D"/>
    <w:multiLevelType w:val="hybridMultilevel"/>
    <w:tmpl w:val="6CF0D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7C1EC9"/>
    <w:multiLevelType w:val="hybridMultilevel"/>
    <w:tmpl w:val="83C2245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095F208D"/>
    <w:multiLevelType w:val="hybridMultilevel"/>
    <w:tmpl w:val="577213C8"/>
    <w:lvl w:ilvl="0" w:tplc="61E05BB2">
      <w:numFmt w:val="bullet"/>
      <w:lvlText w:val="-"/>
      <w:lvlJc w:val="left"/>
      <w:pPr>
        <w:ind w:left="720" w:hanging="360"/>
      </w:pPr>
      <w:rPr>
        <w:rFonts w:ascii="TimesET" w:eastAsia="Batang" w:hAnsi="TimesET" w:cs="Times New Roman" w:hint="default"/>
      </w:rPr>
    </w:lvl>
    <w:lvl w:ilvl="1" w:tplc="61E05BB2">
      <w:numFmt w:val="bullet"/>
      <w:lvlText w:val="-"/>
      <w:lvlJc w:val="left"/>
      <w:pPr>
        <w:ind w:left="2070" w:hanging="990"/>
      </w:pPr>
      <w:rPr>
        <w:rFonts w:ascii="TimesET" w:eastAsia="Batang" w:hAnsi="TimesET"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5328E1"/>
    <w:multiLevelType w:val="hybridMultilevel"/>
    <w:tmpl w:val="3A7C1A30"/>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8" w15:restartNumberingAfterBreak="0">
    <w:nsid w:val="10C62E03"/>
    <w:multiLevelType w:val="hybridMultilevel"/>
    <w:tmpl w:val="BF3AA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8D47F0"/>
    <w:multiLevelType w:val="hybridMultilevel"/>
    <w:tmpl w:val="0F8A9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FB1D1B"/>
    <w:multiLevelType w:val="hybridMultilevel"/>
    <w:tmpl w:val="CD26A6CE"/>
    <w:lvl w:ilvl="0" w:tplc="459E38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01D3B0D"/>
    <w:multiLevelType w:val="hybridMultilevel"/>
    <w:tmpl w:val="4C0277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5F1D49"/>
    <w:multiLevelType w:val="multilevel"/>
    <w:tmpl w:val="606465AA"/>
    <w:lvl w:ilvl="0">
      <w:start w:val="1"/>
      <w:numFmt w:val="decimal"/>
      <w:lvlText w:val="%1."/>
      <w:lvlJc w:val="left"/>
      <w:pPr>
        <w:ind w:left="525" w:hanging="525"/>
      </w:pPr>
      <w:rPr>
        <w:rFonts w:hint="default"/>
      </w:rPr>
    </w:lvl>
    <w:lvl w:ilvl="1">
      <w:start w:val="1"/>
      <w:numFmt w:val="decimal"/>
      <w:lvlText w:val="%1.%2."/>
      <w:lvlJc w:val="left"/>
      <w:pPr>
        <w:ind w:left="1121" w:hanging="525"/>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13" w15:restartNumberingAfterBreak="0">
    <w:nsid w:val="256F532F"/>
    <w:multiLevelType w:val="hybridMultilevel"/>
    <w:tmpl w:val="CD8CF8F8"/>
    <w:lvl w:ilvl="0" w:tplc="7762590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484FC0"/>
    <w:multiLevelType w:val="hybridMultilevel"/>
    <w:tmpl w:val="0F6CF23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C72954"/>
    <w:multiLevelType w:val="hybridMultilevel"/>
    <w:tmpl w:val="6DE45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962C0F"/>
    <w:multiLevelType w:val="hybridMultilevel"/>
    <w:tmpl w:val="C41873D6"/>
    <w:lvl w:ilvl="0" w:tplc="583A291C">
      <w:start w:val="1"/>
      <w:numFmt w:val="decimal"/>
      <w:lvlText w:val="%1."/>
      <w:lvlJc w:val="left"/>
      <w:pPr>
        <w:tabs>
          <w:tab w:val="num" w:pos="1440"/>
        </w:tabs>
        <w:ind w:left="1440" w:hanging="360"/>
      </w:pPr>
      <w:rPr>
        <w:rFonts w:cs="Times New Roman"/>
        <w:i w:val="0"/>
        <w:iCs/>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8" w15:restartNumberingAfterBreak="0">
    <w:nsid w:val="34BC490C"/>
    <w:multiLevelType w:val="hybridMultilevel"/>
    <w:tmpl w:val="1DA00B84"/>
    <w:lvl w:ilvl="0" w:tplc="FF04045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563A97"/>
    <w:multiLevelType w:val="hybridMultilevel"/>
    <w:tmpl w:val="040A5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3B39C6"/>
    <w:multiLevelType w:val="multilevel"/>
    <w:tmpl w:val="632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F6BA6"/>
    <w:multiLevelType w:val="hybridMultilevel"/>
    <w:tmpl w:val="2C96049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22" w15:restartNumberingAfterBreak="0">
    <w:nsid w:val="4137265D"/>
    <w:multiLevelType w:val="hybridMultilevel"/>
    <w:tmpl w:val="E21E14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79C7358"/>
    <w:multiLevelType w:val="hybridMultilevel"/>
    <w:tmpl w:val="6F3813F8"/>
    <w:lvl w:ilvl="0" w:tplc="D3CE2C2A">
      <w:start w:val="1"/>
      <w:numFmt w:val="bullet"/>
      <w:lvlText w:val="-"/>
      <w:lvlJc w:val="left"/>
      <w:pPr>
        <w:ind w:left="108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6D7D18"/>
    <w:multiLevelType w:val="hybridMultilevel"/>
    <w:tmpl w:val="9B6E3A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FD078B"/>
    <w:multiLevelType w:val="hybridMultilevel"/>
    <w:tmpl w:val="0B983262"/>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26" w15:restartNumberingAfterBreak="0">
    <w:nsid w:val="4B06593F"/>
    <w:multiLevelType w:val="hybridMultilevel"/>
    <w:tmpl w:val="1C5410C4"/>
    <w:lvl w:ilvl="0" w:tplc="77625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C011873"/>
    <w:multiLevelType w:val="hybridMultilevel"/>
    <w:tmpl w:val="D49E4846"/>
    <w:lvl w:ilvl="0" w:tplc="31EA3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F60616A"/>
    <w:multiLevelType w:val="hybridMultilevel"/>
    <w:tmpl w:val="EC5058E8"/>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9" w15:restartNumberingAfterBreak="0">
    <w:nsid w:val="4F733E44"/>
    <w:multiLevelType w:val="hybridMultilevel"/>
    <w:tmpl w:val="14F2F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AE3790"/>
    <w:multiLevelType w:val="hybridMultilevel"/>
    <w:tmpl w:val="6E0E9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C41AE2"/>
    <w:multiLevelType w:val="hybridMultilevel"/>
    <w:tmpl w:val="2FECEA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681225E"/>
    <w:multiLevelType w:val="multilevel"/>
    <w:tmpl w:val="606465AA"/>
    <w:lvl w:ilvl="0">
      <w:start w:val="1"/>
      <w:numFmt w:val="decimal"/>
      <w:lvlText w:val="%1."/>
      <w:lvlJc w:val="left"/>
      <w:pPr>
        <w:ind w:left="525" w:hanging="525"/>
      </w:pPr>
      <w:rPr>
        <w:rFonts w:hint="default"/>
      </w:rPr>
    </w:lvl>
    <w:lvl w:ilvl="1">
      <w:start w:val="1"/>
      <w:numFmt w:val="decimal"/>
      <w:lvlText w:val="%1.%2."/>
      <w:lvlJc w:val="left"/>
      <w:pPr>
        <w:ind w:left="1121" w:hanging="525"/>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33" w15:restartNumberingAfterBreak="0">
    <w:nsid w:val="69384B1A"/>
    <w:multiLevelType w:val="hybridMultilevel"/>
    <w:tmpl w:val="69A08BC8"/>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4" w15:restartNumberingAfterBreak="0">
    <w:nsid w:val="6A3F3260"/>
    <w:multiLevelType w:val="hybridMultilevel"/>
    <w:tmpl w:val="11F0A3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B7C31B4"/>
    <w:multiLevelType w:val="hybridMultilevel"/>
    <w:tmpl w:val="E87EC396"/>
    <w:lvl w:ilvl="0" w:tplc="04190001">
      <w:start w:val="1"/>
      <w:numFmt w:val="bullet"/>
      <w:lvlText w:val=""/>
      <w:lvlJc w:val="left"/>
      <w:pPr>
        <w:ind w:left="1280" w:hanging="360"/>
      </w:pPr>
      <w:rPr>
        <w:rFonts w:ascii="Symbol" w:hAnsi="Symbol" w:hint="default"/>
      </w:rPr>
    </w:lvl>
    <w:lvl w:ilvl="1" w:tplc="04190003">
      <w:start w:val="1"/>
      <w:numFmt w:val="bullet"/>
      <w:lvlText w:val="o"/>
      <w:lvlJc w:val="left"/>
      <w:pPr>
        <w:ind w:left="2000" w:hanging="360"/>
      </w:pPr>
      <w:rPr>
        <w:rFonts w:ascii="Courier New" w:hAnsi="Courier New" w:hint="default"/>
      </w:rPr>
    </w:lvl>
    <w:lvl w:ilvl="2" w:tplc="04190005">
      <w:start w:val="1"/>
      <w:numFmt w:val="bullet"/>
      <w:lvlText w:val=""/>
      <w:lvlJc w:val="left"/>
      <w:pPr>
        <w:ind w:left="2720" w:hanging="360"/>
      </w:pPr>
      <w:rPr>
        <w:rFonts w:ascii="Wingdings" w:hAnsi="Wingdings" w:hint="default"/>
      </w:rPr>
    </w:lvl>
    <w:lvl w:ilvl="3" w:tplc="04190001">
      <w:start w:val="1"/>
      <w:numFmt w:val="bullet"/>
      <w:lvlText w:val=""/>
      <w:lvlJc w:val="left"/>
      <w:pPr>
        <w:ind w:left="3440" w:hanging="360"/>
      </w:pPr>
      <w:rPr>
        <w:rFonts w:ascii="Symbol" w:hAnsi="Symbol" w:hint="default"/>
      </w:rPr>
    </w:lvl>
    <w:lvl w:ilvl="4" w:tplc="04190003">
      <w:start w:val="1"/>
      <w:numFmt w:val="bullet"/>
      <w:lvlText w:val="o"/>
      <w:lvlJc w:val="left"/>
      <w:pPr>
        <w:ind w:left="4160" w:hanging="360"/>
      </w:pPr>
      <w:rPr>
        <w:rFonts w:ascii="Courier New" w:hAnsi="Courier New" w:hint="default"/>
      </w:rPr>
    </w:lvl>
    <w:lvl w:ilvl="5" w:tplc="04190005">
      <w:start w:val="1"/>
      <w:numFmt w:val="bullet"/>
      <w:lvlText w:val=""/>
      <w:lvlJc w:val="left"/>
      <w:pPr>
        <w:ind w:left="4880" w:hanging="360"/>
      </w:pPr>
      <w:rPr>
        <w:rFonts w:ascii="Wingdings" w:hAnsi="Wingdings" w:hint="default"/>
      </w:rPr>
    </w:lvl>
    <w:lvl w:ilvl="6" w:tplc="04190001">
      <w:start w:val="1"/>
      <w:numFmt w:val="bullet"/>
      <w:lvlText w:val=""/>
      <w:lvlJc w:val="left"/>
      <w:pPr>
        <w:ind w:left="5600" w:hanging="360"/>
      </w:pPr>
      <w:rPr>
        <w:rFonts w:ascii="Symbol" w:hAnsi="Symbol" w:hint="default"/>
      </w:rPr>
    </w:lvl>
    <w:lvl w:ilvl="7" w:tplc="04190003">
      <w:start w:val="1"/>
      <w:numFmt w:val="bullet"/>
      <w:lvlText w:val="o"/>
      <w:lvlJc w:val="left"/>
      <w:pPr>
        <w:ind w:left="6320" w:hanging="360"/>
      </w:pPr>
      <w:rPr>
        <w:rFonts w:ascii="Courier New" w:hAnsi="Courier New" w:hint="default"/>
      </w:rPr>
    </w:lvl>
    <w:lvl w:ilvl="8" w:tplc="04190005">
      <w:start w:val="1"/>
      <w:numFmt w:val="bullet"/>
      <w:lvlText w:val=""/>
      <w:lvlJc w:val="left"/>
      <w:pPr>
        <w:ind w:left="7040" w:hanging="360"/>
      </w:pPr>
      <w:rPr>
        <w:rFonts w:ascii="Wingdings" w:hAnsi="Wingdings" w:hint="default"/>
      </w:rPr>
    </w:lvl>
  </w:abstractNum>
  <w:abstractNum w:abstractNumId="36" w15:restartNumberingAfterBreak="0">
    <w:nsid w:val="6B975972"/>
    <w:multiLevelType w:val="hybridMultilevel"/>
    <w:tmpl w:val="6AD4CED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1B2677"/>
    <w:multiLevelType w:val="multilevel"/>
    <w:tmpl w:val="DC40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C631F6"/>
    <w:multiLevelType w:val="hybridMultilevel"/>
    <w:tmpl w:val="D5443E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99640DB"/>
    <w:multiLevelType w:val="hybridMultilevel"/>
    <w:tmpl w:val="C02A88F2"/>
    <w:lvl w:ilvl="0" w:tplc="04190001">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40" w15:restartNumberingAfterBreak="0">
    <w:nsid w:val="7D921AC4"/>
    <w:multiLevelType w:val="hybridMultilevel"/>
    <w:tmpl w:val="2EAE1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DB01044"/>
    <w:multiLevelType w:val="hybridMultilevel"/>
    <w:tmpl w:val="065E8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192AF5"/>
    <w:multiLevelType w:val="hybridMultilevel"/>
    <w:tmpl w:val="61986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98325B"/>
    <w:multiLevelType w:val="hybridMultilevel"/>
    <w:tmpl w:val="1A7E9D62"/>
    <w:lvl w:ilvl="0" w:tplc="5910537C">
      <w:numFmt w:val="bullet"/>
      <w:lvlText w:val="‒"/>
      <w:lvlJc w:val="left"/>
      <w:pPr>
        <w:ind w:left="1113" w:hanging="154"/>
      </w:pPr>
      <w:rPr>
        <w:rFonts w:ascii="Times New Roman" w:eastAsia="Times New Roman" w:hAnsi="Times New Roman" w:hint="default"/>
        <w:w w:val="64"/>
        <w:sz w:val="24"/>
      </w:rPr>
    </w:lvl>
    <w:lvl w:ilvl="1" w:tplc="277C020C">
      <w:numFmt w:val="bullet"/>
      <w:lvlText w:val="•"/>
      <w:lvlJc w:val="left"/>
      <w:pPr>
        <w:ind w:left="2108" w:hanging="154"/>
      </w:pPr>
      <w:rPr>
        <w:rFonts w:hint="default"/>
      </w:rPr>
    </w:lvl>
    <w:lvl w:ilvl="2" w:tplc="F416764E">
      <w:numFmt w:val="bullet"/>
      <w:lvlText w:val="•"/>
      <w:lvlJc w:val="left"/>
      <w:pPr>
        <w:ind w:left="3097" w:hanging="154"/>
      </w:pPr>
      <w:rPr>
        <w:rFonts w:hint="default"/>
      </w:rPr>
    </w:lvl>
    <w:lvl w:ilvl="3" w:tplc="222A1EEA">
      <w:numFmt w:val="bullet"/>
      <w:lvlText w:val="•"/>
      <w:lvlJc w:val="left"/>
      <w:pPr>
        <w:ind w:left="4085" w:hanging="154"/>
      </w:pPr>
      <w:rPr>
        <w:rFonts w:hint="default"/>
      </w:rPr>
    </w:lvl>
    <w:lvl w:ilvl="4" w:tplc="46385480">
      <w:numFmt w:val="bullet"/>
      <w:lvlText w:val="•"/>
      <w:lvlJc w:val="left"/>
      <w:pPr>
        <w:ind w:left="5074" w:hanging="154"/>
      </w:pPr>
      <w:rPr>
        <w:rFonts w:hint="default"/>
      </w:rPr>
    </w:lvl>
    <w:lvl w:ilvl="5" w:tplc="4C8E73D2">
      <w:numFmt w:val="bullet"/>
      <w:lvlText w:val="•"/>
      <w:lvlJc w:val="left"/>
      <w:pPr>
        <w:ind w:left="6063" w:hanging="154"/>
      </w:pPr>
      <w:rPr>
        <w:rFonts w:hint="default"/>
      </w:rPr>
    </w:lvl>
    <w:lvl w:ilvl="6" w:tplc="AB2E7108">
      <w:numFmt w:val="bullet"/>
      <w:lvlText w:val="•"/>
      <w:lvlJc w:val="left"/>
      <w:pPr>
        <w:ind w:left="7051" w:hanging="154"/>
      </w:pPr>
      <w:rPr>
        <w:rFonts w:hint="default"/>
      </w:rPr>
    </w:lvl>
    <w:lvl w:ilvl="7" w:tplc="CDAE1CE4">
      <w:numFmt w:val="bullet"/>
      <w:lvlText w:val="•"/>
      <w:lvlJc w:val="left"/>
      <w:pPr>
        <w:ind w:left="8040" w:hanging="154"/>
      </w:pPr>
      <w:rPr>
        <w:rFonts w:hint="default"/>
      </w:rPr>
    </w:lvl>
    <w:lvl w:ilvl="8" w:tplc="AFE454B8">
      <w:numFmt w:val="bullet"/>
      <w:lvlText w:val="•"/>
      <w:lvlJc w:val="left"/>
      <w:pPr>
        <w:ind w:left="9029" w:hanging="154"/>
      </w:pPr>
      <w:rPr>
        <w:rFonts w:hint="default"/>
      </w:rPr>
    </w:lvl>
  </w:abstractNum>
  <w:num w:numId="1">
    <w:abstractNumId w:val="6"/>
  </w:num>
  <w:num w:numId="2">
    <w:abstractNumId w:val="41"/>
  </w:num>
  <w:num w:numId="3">
    <w:abstractNumId w:val="39"/>
  </w:num>
  <w:num w:numId="4">
    <w:abstractNumId w:val="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9"/>
  </w:num>
  <w:num w:numId="9">
    <w:abstractNumId w:val="2"/>
  </w:num>
  <w:num w:numId="10">
    <w:abstractNumId w:val="29"/>
  </w:num>
  <w:num w:numId="11">
    <w:abstractNumId w:val="27"/>
  </w:num>
  <w:num w:numId="12">
    <w:abstractNumId w:val="0"/>
  </w:num>
  <w:num w:numId="13">
    <w:abstractNumId w:val="36"/>
  </w:num>
  <w:num w:numId="14">
    <w:abstractNumId w:val="11"/>
  </w:num>
  <w:num w:numId="15">
    <w:abstractNumId w:val="40"/>
  </w:num>
  <w:num w:numId="16">
    <w:abstractNumId w:val="28"/>
  </w:num>
  <w:num w:numId="17">
    <w:abstractNumId w:val="4"/>
  </w:num>
  <w:num w:numId="18">
    <w:abstractNumId w:val="3"/>
  </w:num>
  <w:num w:numId="19">
    <w:abstractNumId w:val="15"/>
  </w:num>
  <w:num w:numId="20">
    <w:abstractNumId w:val="24"/>
  </w:num>
  <w:num w:numId="21">
    <w:abstractNumId w:val="22"/>
  </w:num>
  <w:num w:numId="22">
    <w:abstractNumId w:val="7"/>
  </w:num>
  <w:num w:numId="23">
    <w:abstractNumId w:val="25"/>
  </w:num>
  <w:num w:numId="24">
    <w:abstractNumId w:val="42"/>
  </w:num>
  <w:num w:numId="25">
    <w:abstractNumId w:val="33"/>
  </w:num>
  <w:num w:numId="26">
    <w:abstractNumId w:val="32"/>
  </w:num>
  <w:num w:numId="27">
    <w:abstractNumId w:val="31"/>
  </w:num>
  <w:num w:numId="28">
    <w:abstractNumId w:val="12"/>
  </w:num>
  <w:num w:numId="29">
    <w:abstractNumId w:val="1"/>
  </w:num>
  <w:num w:numId="30">
    <w:abstractNumId w:val="38"/>
  </w:num>
  <w:num w:numId="31">
    <w:abstractNumId w:val="35"/>
  </w:num>
  <w:num w:numId="32">
    <w:abstractNumId w:val="5"/>
  </w:num>
  <w:num w:numId="33">
    <w:abstractNumId w:val="43"/>
  </w:num>
  <w:num w:numId="34">
    <w:abstractNumId w:val="34"/>
  </w:num>
  <w:num w:numId="35">
    <w:abstractNumId w:val="26"/>
  </w:num>
  <w:num w:numId="36">
    <w:abstractNumId w:val="9"/>
  </w:num>
  <w:num w:numId="37">
    <w:abstractNumId w:val="16"/>
  </w:num>
  <w:num w:numId="38">
    <w:abstractNumId w:val="18"/>
  </w:num>
  <w:num w:numId="39">
    <w:abstractNumId w:val="20"/>
  </w:num>
  <w:num w:numId="40">
    <w:abstractNumId w:val="37"/>
  </w:num>
  <w:num w:numId="41">
    <w:abstractNumId w:val="30"/>
  </w:num>
  <w:num w:numId="42">
    <w:abstractNumId w:val="10"/>
  </w:num>
  <w:num w:numId="43">
    <w:abstractNumId w:val="1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B14"/>
    <w:rsid w:val="00001C6B"/>
    <w:rsid w:val="00001C90"/>
    <w:rsid w:val="00006B88"/>
    <w:rsid w:val="00012499"/>
    <w:rsid w:val="00016C77"/>
    <w:rsid w:val="000171D5"/>
    <w:rsid w:val="000213D0"/>
    <w:rsid w:val="00022FBC"/>
    <w:rsid w:val="00025DF2"/>
    <w:rsid w:val="000312FF"/>
    <w:rsid w:val="00033C87"/>
    <w:rsid w:val="00040BD2"/>
    <w:rsid w:val="00050A8B"/>
    <w:rsid w:val="000547A2"/>
    <w:rsid w:val="00056045"/>
    <w:rsid w:val="00056873"/>
    <w:rsid w:val="00060B88"/>
    <w:rsid w:val="00062A03"/>
    <w:rsid w:val="00062B88"/>
    <w:rsid w:val="00066CBB"/>
    <w:rsid w:val="00073854"/>
    <w:rsid w:val="000741C5"/>
    <w:rsid w:val="00074235"/>
    <w:rsid w:val="000778EF"/>
    <w:rsid w:val="00077EAF"/>
    <w:rsid w:val="00083D08"/>
    <w:rsid w:val="00085566"/>
    <w:rsid w:val="000867F6"/>
    <w:rsid w:val="000902A7"/>
    <w:rsid w:val="000902AC"/>
    <w:rsid w:val="000922A8"/>
    <w:rsid w:val="00092D11"/>
    <w:rsid w:val="000A0951"/>
    <w:rsid w:val="000A2A8C"/>
    <w:rsid w:val="000A3173"/>
    <w:rsid w:val="000A3A95"/>
    <w:rsid w:val="000A59FC"/>
    <w:rsid w:val="000A6005"/>
    <w:rsid w:val="000B0169"/>
    <w:rsid w:val="000B1C0D"/>
    <w:rsid w:val="000B48FC"/>
    <w:rsid w:val="000B4F4D"/>
    <w:rsid w:val="000B631C"/>
    <w:rsid w:val="000C0108"/>
    <w:rsid w:val="000C0495"/>
    <w:rsid w:val="000C3BC6"/>
    <w:rsid w:val="000C7442"/>
    <w:rsid w:val="000C78D0"/>
    <w:rsid w:val="000C78E8"/>
    <w:rsid w:val="000D1A33"/>
    <w:rsid w:val="000D5DAD"/>
    <w:rsid w:val="000D6A12"/>
    <w:rsid w:val="000D79A7"/>
    <w:rsid w:val="000E0C1A"/>
    <w:rsid w:val="000E1D98"/>
    <w:rsid w:val="000E2879"/>
    <w:rsid w:val="000E2995"/>
    <w:rsid w:val="000E29B2"/>
    <w:rsid w:val="000E4A73"/>
    <w:rsid w:val="000E5437"/>
    <w:rsid w:val="000E5FC1"/>
    <w:rsid w:val="000F2067"/>
    <w:rsid w:val="000F3E60"/>
    <w:rsid w:val="000F5418"/>
    <w:rsid w:val="000F5602"/>
    <w:rsid w:val="000F5F72"/>
    <w:rsid w:val="000F7476"/>
    <w:rsid w:val="001024EF"/>
    <w:rsid w:val="00110DF4"/>
    <w:rsid w:val="00115BE7"/>
    <w:rsid w:val="00120BEB"/>
    <w:rsid w:val="00120F8C"/>
    <w:rsid w:val="0013209B"/>
    <w:rsid w:val="0013312D"/>
    <w:rsid w:val="00134F5D"/>
    <w:rsid w:val="001371F9"/>
    <w:rsid w:val="00141648"/>
    <w:rsid w:val="001431CF"/>
    <w:rsid w:val="001440BA"/>
    <w:rsid w:val="001446EF"/>
    <w:rsid w:val="00145180"/>
    <w:rsid w:val="0014733B"/>
    <w:rsid w:val="00151CB4"/>
    <w:rsid w:val="001535A6"/>
    <w:rsid w:val="001559C2"/>
    <w:rsid w:val="00156D27"/>
    <w:rsid w:val="001573E8"/>
    <w:rsid w:val="001603C8"/>
    <w:rsid w:val="00160A95"/>
    <w:rsid w:val="001620E8"/>
    <w:rsid w:val="00163230"/>
    <w:rsid w:val="00165312"/>
    <w:rsid w:val="00165761"/>
    <w:rsid w:val="00165F75"/>
    <w:rsid w:val="00166520"/>
    <w:rsid w:val="0017256E"/>
    <w:rsid w:val="0017317F"/>
    <w:rsid w:val="00173972"/>
    <w:rsid w:val="00174D9E"/>
    <w:rsid w:val="001832BC"/>
    <w:rsid w:val="001846E3"/>
    <w:rsid w:val="00185E2D"/>
    <w:rsid w:val="001919CE"/>
    <w:rsid w:val="00192E91"/>
    <w:rsid w:val="00193661"/>
    <w:rsid w:val="0019622C"/>
    <w:rsid w:val="00197D47"/>
    <w:rsid w:val="001A0481"/>
    <w:rsid w:val="001A38E1"/>
    <w:rsid w:val="001A3A33"/>
    <w:rsid w:val="001A3C4B"/>
    <w:rsid w:val="001A71FE"/>
    <w:rsid w:val="001B72D7"/>
    <w:rsid w:val="001C2858"/>
    <w:rsid w:val="001C2F8A"/>
    <w:rsid w:val="001C35A7"/>
    <w:rsid w:val="001C44AB"/>
    <w:rsid w:val="001C4D2A"/>
    <w:rsid w:val="001C74AA"/>
    <w:rsid w:val="001D0291"/>
    <w:rsid w:val="001D1FFB"/>
    <w:rsid w:val="001D5B9F"/>
    <w:rsid w:val="001D6214"/>
    <w:rsid w:val="001E189F"/>
    <w:rsid w:val="001F13AE"/>
    <w:rsid w:val="001F1540"/>
    <w:rsid w:val="001F4FC1"/>
    <w:rsid w:val="001F5F6B"/>
    <w:rsid w:val="001F69C7"/>
    <w:rsid w:val="002013D1"/>
    <w:rsid w:val="00201D67"/>
    <w:rsid w:val="0020581D"/>
    <w:rsid w:val="00206E35"/>
    <w:rsid w:val="00211882"/>
    <w:rsid w:val="00212578"/>
    <w:rsid w:val="00212A20"/>
    <w:rsid w:val="0021326C"/>
    <w:rsid w:val="00214006"/>
    <w:rsid w:val="0021511D"/>
    <w:rsid w:val="00217663"/>
    <w:rsid w:val="00221EBA"/>
    <w:rsid w:val="00227251"/>
    <w:rsid w:val="0022761C"/>
    <w:rsid w:val="0023308E"/>
    <w:rsid w:val="00235527"/>
    <w:rsid w:val="002378EE"/>
    <w:rsid w:val="002505A6"/>
    <w:rsid w:val="00251F57"/>
    <w:rsid w:val="00257511"/>
    <w:rsid w:val="0026254A"/>
    <w:rsid w:val="002627A8"/>
    <w:rsid w:val="00271E6B"/>
    <w:rsid w:val="0027527C"/>
    <w:rsid w:val="002810DD"/>
    <w:rsid w:val="00284758"/>
    <w:rsid w:val="002921E1"/>
    <w:rsid w:val="002A05B6"/>
    <w:rsid w:val="002A14EF"/>
    <w:rsid w:val="002A1A17"/>
    <w:rsid w:val="002A4D1C"/>
    <w:rsid w:val="002A7337"/>
    <w:rsid w:val="002A7764"/>
    <w:rsid w:val="002B2318"/>
    <w:rsid w:val="002B23E0"/>
    <w:rsid w:val="002B2875"/>
    <w:rsid w:val="002B2DB1"/>
    <w:rsid w:val="002B345E"/>
    <w:rsid w:val="002B697F"/>
    <w:rsid w:val="002B71DE"/>
    <w:rsid w:val="002C012D"/>
    <w:rsid w:val="002C1BC2"/>
    <w:rsid w:val="002C4604"/>
    <w:rsid w:val="002C590C"/>
    <w:rsid w:val="002C5B84"/>
    <w:rsid w:val="002C6B49"/>
    <w:rsid w:val="002C78BE"/>
    <w:rsid w:val="002D22AC"/>
    <w:rsid w:val="002D3189"/>
    <w:rsid w:val="002D353B"/>
    <w:rsid w:val="002D558C"/>
    <w:rsid w:val="002D6484"/>
    <w:rsid w:val="002E05A1"/>
    <w:rsid w:val="002E0C0A"/>
    <w:rsid w:val="002E3E48"/>
    <w:rsid w:val="002E402B"/>
    <w:rsid w:val="002E5E09"/>
    <w:rsid w:val="002E602A"/>
    <w:rsid w:val="002F3D61"/>
    <w:rsid w:val="002F42AC"/>
    <w:rsid w:val="002F4809"/>
    <w:rsid w:val="002F7503"/>
    <w:rsid w:val="002F7E2E"/>
    <w:rsid w:val="00300155"/>
    <w:rsid w:val="00301CBB"/>
    <w:rsid w:val="003030D2"/>
    <w:rsid w:val="003164C2"/>
    <w:rsid w:val="0032496D"/>
    <w:rsid w:val="00330184"/>
    <w:rsid w:val="00330772"/>
    <w:rsid w:val="00333E65"/>
    <w:rsid w:val="00335132"/>
    <w:rsid w:val="00337889"/>
    <w:rsid w:val="0034149B"/>
    <w:rsid w:val="00343B59"/>
    <w:rsid w:val="00344F28"/>
    <w:rsid w:val="00346231"/>
    <w:rsid w:val="003473D8"/>
    <w:rsid w:val="0035103A"/>
    <w:rsid w:val="00351B0E"/>
    <w:rsid w:val="00352F3C"/>
    <w:rsid w:val="0035324F"/>
    <w:rsid w:val="0035663F"/>
    <w:rsid w:val="003643B7"/>
    <w:rsid w:val="003656C7"/>
    <w:rsid w:val="003674F0"/>
    <w:rsid w:val="0037257B"/>
    <w:rsid w:val="003739AF"/>
    <w:rsid w:val="003800B4"/>
    <w:rsid w:val="003802B0"/>
    <w:rsid w:val="00380A7E"/>
    <w:rsid w:val="0038102C"/>
    <w:rsid w:val="00382780"/>
    <w:rsid w:val="00382B6A"/>
    <w:rsid w:val="003840AA"/>
    <w:rsid w:val="00392985"/>
    <w:rsid w:val="003A04D3"/>
    <w:rsid w:val="003A0A99"/>
    <w:rsid w:val="003A1C12"/>
    <w:rsid w:val="003A5AE7"/>
    <w:rsid w:val="003B104D"/>
    <w:rsid w:val="003B24F5"/>
    <w:rsid w:val="003B3515"/>
    <w:rsid w:val="003C12CD"/>
    <w:rsid w:val="003C1E77"/>
    <w:rsid w:val="003C6F57"/>
    <w:rsid w:val="003C7362"/>
    <w:rsid w:val="003D2077"/>
    <w:rsid w:val="003D27A0"/>
    <w:rsid w:val="003D52C2"/>
    <w:rsid w:val="003E00EF"/>
    <w:rsid w:val="003E72DC"/>
    <w:rsid w:val="003F26EC"/>
    <w:rsid w:val="003F2C3A"/>
    <w:rsid w:val="003F313F"/>
    <w:rsid w:val="003F323F"/>
    <w:rsid w:val="003F3289"/>
    <w:rsid w:val="003F50AC"/>
    <w:rsid w:val="003F5E59"/>
    <w:rsid w:val="003F74DC"/>
    <w:rsid w:val="00402775"/>
    <w:rsid w:val="00404BD1"/>
    <w:rsid w:val="00406423"/>
    <w:rsid w:val="00406846"/>
    <w:rsid w:val="00406B2C"/>
    <w:rsid w:val="004123CC"/>
    <w:rsid w:val="0041504B"/>
    <w:rsid w:val="00416328"/>
    <w:rsid w:val="004174A4"/>
    <w:rsid w:val="0042019C"/>
    <w:rsid w:val="00420DB8"/>
    <w:rsid w:val="004231B4"/>
    <w:rsid w:val="00426AAF"/>
    <w:rsid w:val="0043156C"/>
    <w:rsid w:val="0044250E"/>
    <w:rsid w:val="00444386"/>
    <w:rsid w:val="00444437"/>
    <w:rsid w:val="00446001"/>
    <w:rsid w:val="004510C0"/>
    <w:rsid w:val="00453CE3"/>
    <w:rsid w:val="004566B0"/>
    <w:rsid w:val="00460A35"/>
    <w:rsid w:val="0046265D"/>
    <w:rsid w:val="00467736"/>
    <w:rsid w:val="00467C5F"/>
    <w:rsid w:val="00471E5B"/>
    <w:rsid w:val="00471FDC"/>
    <w:rsid w:val="0047643D"/>
    <w:rsid w:val="00477112"/>
    <w:rsid w:val="004800CD"/>
    <w:rsid w:val="00482F42"/>
    <w:rsid w:val="00483CAB"/>
    <w:rsid w:val="00487215"/>
    <w:rsid w:val="00491668"/>
    <w:rsid w:val="00491AA4"/>
    <w:rsid w:val="004934C8"/>
    <w:rsid w:val="004947FF"/>
    <w:rsid w:val="00494804"/>
    <w:rsid w:val="004956BF"/>
    <w:rsid w:val="004975B3"/>
    <w:rsid w:val="004A16F4"/>
    <w:rsid w:val="004A24F0"/>
    <w:rsid w:val="004A321A"/>
    <w:rsid w:val="004A35C6"/>
    <w:rsid w:val="004B10D6"/>
    <w:rsid w:val="004B1F64"/>
    <w:rsid w:val="004B6985"/>
    <w:rsid w:val="004B7035"/>
    <w:rsid w:val="004C0258"/>
    <w:rsid w:val="004C0E2A"/>
    <w:rsid w:val="004C3048"/>
    <w:rsid w:val="004C4AD0"/>
    <w:rsid w:val="004C4ADA"/>
    <w:rsid w:val="004C6E86"/>
    <w:rsid w:val="004C76C9"/>
    <w:rsid w:val="004C7C55"/>
    <w:rsid w:val="004D1208"/>
    <w:rsid w:val="004D35E6"/>
    <w:rsid w:val="004D38AD"/>
    <w:rsid w:val="004D3A31"/>
    <w:rsid w:val="004D438A"/>
    <w:rsid w:val="004D50FD"/>
    <w:rsid w:val="004D5D67"/>
    <w:rsid w:val="004E37E5"/>
    <w:rsid w:val="004E691D"/>
    <w:rsid w:val="004F1000"/>
    <w:rsid w:val="004F2881"/>
    <w:rsid w:val="00506032"/>
    <w:rsid w:val="00506C30"/>
    <w:rsid w:val="00507216"/>
    <w:rsid w:val="00510E76"/>
    <w:rsid w:val="00511A73"/>
    <w:rsid w:val="00513DBC"/>
    <w:rsid w:val="0051443D"/>
    <w:rsid w:val="00516929"/>
    <w:rsid w:val="00517F5E"/>
    <w:rsid w:val="0052133E"/>
    <w:rsid w:val="0052250D"/>
    <w:rsid w:val="00522780"/>
    <w:rsid w:val="005256F3"/>
    <w:rsid w:val="00526B52"/>
    <w:rsid w:val="00527F75"/>
    <w:rsid w:val="00530CAB"/>
    <w:rsid w:val="00532840"/>
    <w:rsid w:val="005378D6"/>
    <w:rsid w:val="005403BE"/>
    <w:rsid w:val="00540633"/>
    <w:rsid w:val="00541F80"/>
    <w:rsid w:val="00546023"/>
    <w:rsid w:val="005474B0"/>
    <w:rsid w:val="00547AE7"/>
    <w:rsid w:val="0055381C"/>
    <w:rsid w:val="0055580E"/>
    <w:rsid w:val="00560D6C"/>
    <w:rsid w:val="0056642A"/>
    <w:rsid w:val="00566DA6"/>
    <w:rsid w:val="0056762E"/>
    <w:rsid w:val="005704D5"/>
    <w:rsid w:val="0057271F"/>
    <w:rsid w:val="0057423A"/>
    <w:rsid w:val="0057463A"/>
    <w:rsid w:val="005749F1"/>
    <w:rsid w:val="00574C80"/>
    <w:rsid w:val="00575C00"/>
    <w:rsid w:val="00583768"/>
    <w:rsid w:val="00583980"/>
    <w:rsid w:val="0058439C"/>
    <w:rsid w:val="0058470C"/>
    <w:rsid w:val="00584856"/>
    <w:rsid w:val="00585098"/>
    <w:rsid w:val="0058520C"/>
    <w:rsid w:val="00593265"/>
    <w:rsid w:val="00596851"/>
    <w:rsid w:val="005A18BA"/>
    <w:rsid w:val="005A22CB"/>
    <w:rsid w:val="005A4490"/>
    <w:rsid w:val="005A604D"/>
    <w:rsid w:val="005A6614"/>
    <w:rsid w:val="005B1987"/>
    <w:rsid w:val="005B3047"/>
    <w:rsid w:val="005B35F6"/>
    <w:rsid w:val="005B57C3"/>
    <w:rsid w:val="005B73D2"/>
    <w:rsid w:val="005C0BAF"/>
    <w:rsid w:val="005C2C7D"/>
    <w:rsid w:val="005C4527"/>
    <w:rsid w:val="005C4CFD"/>
    <w:rsid w:val="005C72CD"/>
    <w:rsid w:val="005D0EF7"/>
    <w:rsid w:val="005D3C71"/>
    <w:rsid w:val="005D4C10"/>
    <w:rsid w:val="005D5A92"/>
    <w:rsid w:val="005D620F"/>
    <w:rsid w:val="005D6F87"/>
    <w:rsid w:val="005D73CA"/>
    <w:rsid w:val="005E0C53"/>
    <w:rsid w:val="005E1064"/>
    <w:rsid w:val="005E2E9C"/>
    <w:rsid w:val="005F0883"/>
    <w:rsid w:val="005F1F2E"/>
    <w:rsid w:val="005F74C7"/>
    <w:rsid w:val="00601D59"/>
    <w:rsid w:val="006025BE"/>
    <w:rsid w:val="00602EF8"/>
    <w:rsid w:val="00602FD3"/>
    <w:rsid w:val="00610549"/>
    <w:rsid w:val="0061469A"/>
    <w:rsid w:val="0061545F"/>
    <w:rsid w:val="00615D1A"/>
    <w:rsid w:val="006162BD"/>
    <w:rsid w:val="00616357"/>
    <w:rsid w:val="006240B8"/>
    <w:rsid w:val="00626F14"/>
    <w:rsid w:val="00633B5F"/>
    <w:rsid w:val="00634285"/>
    <w:rsid w:val="006359E8"/>
    <w:rsid w:val="006373FD"/>
    <w:rsid w:val="00644E06"/>
    <w:rsid w:val="00645A04"/>
    <w:rsid w:val="006535B1"/>
    <w:rsid w:val="006544A2"/>
    <w:rsid w:val="00655C3F"/>
    <w:rsid w:val="00655D3A"/>
    <w:rsid w:val="00662D94"/>
    <w:rsid w:val="00666B52"/>
    <w:rsid w:val="006705B5"/>
    <w:rsid w:val="006716DC"/>
    <w:rsid w:val="0067184F"/>
    <w:rsid w:val="006729F4"/>
    <w:rsid w:val="00674B91"/>
    <w:rsid w:val="0067718E"/>
    <w:rsid w:val="00682016"/>
    <w:rsid w:val="00682D51"/>
    <w:rsid w:val="006861E2"/>
    <w:rsid w:val="006908A8"/>
    <w:rsid w:val="00691F3A"/>
    <w:rsid w:val="006928BC"/>
    <w:rsid w:val="00692E5C"/>
    <w:rsid w:val="00693D89"/>
    <w:rsid w:val="00694886"/>
    <w:rsid w:val="00694E72"/>
    <w:rsid w:val="006960B9"/>
    <w:rsid w:val="006A4B49"/>
    <w:rsid w:val="006A4BD4"/>
    <w:rsid w:val="006A52CC"/>
    <w:rsid w:val="006A54F4"/>
    <w:rsid w:val="006A5871"/>
    <w:rsid w:val="006A6429"/>
    <w:rsid w:val="006A68C4"/>
    <w:rsid w:val="006B445B"/>
    <w:rsid w:val="006D177D"/>
    <w:rsid w:val="006D4856"/>
    <w:rsid w:val="006E0D24"/>
    <w:rsid w:val="006E2661"/>
    <w:rsid w:val="006E299A"/>
    <w:rsid w:val="006E2A66"/>
    <w:rsid w:val="006E2CC1"/>
    <w:rsid w:val="006F065E"/>
    <w:rsid w:val="006F10AE"/>
    <w:rsid w:val="006F3E8A"/>
    <w:rsid w:val="007007D8"/>
    <w:rsid w:val="00701B03"/>
    <w:rsid w:val="00702232"/>
    <w:rsid w:val="00703A73"/>
    <w:rsid w:val="00706582"/>
    <w:rsid w:val="00710C27"/>
    <w:rsid w:val="0071215C"/>
    <w:rsid w:val="00712C92"/>
    <w:rsid w:val="00713328"/>
    <w:rsid w:val="00717B74"/>
    <w:rsid w:val="00724027"/>
    <w:rsid w:val="007262F8"/>
    <w:rsid w:val="0072659C"/>
    <w:rsid w:val="007275F2"/>
    <w:rsid w:val="00730826"/>
    <w:rsid w:val="0073271E"/>
    <w:rsid w:val="00736103"/>
    <w:rsid w:val="00737867"/>
    <w:rsid w:val="00744C17"/>
    <w:rsid w:val="00745319"/>
    <w:rsid w:val="00745BF0"/>
    <w:rsid w:val="007467D9"/>
    <w:rsid w:val="007509D6"/>
    <w:rsid w:val="007522A9"/>
    <w:rsid w:val="00752409"/>
    <w:rsid w:val="00756C68"/>
    <w:rsid w:val="007641BB"/>
    <w:rsid w:val="00772750"/>
    <w:rsid w:val="0077319F"/>
    <w:rsid w:val="007740C2"/>
    <w:rsid w:val="00776764"/>
    <w:rsid w:val="007816C6"/>
    <w:rsid w:val="00784BEC"/>
    <w:rsid w:val="00785A24"/>
    <w:rsid w:val="00790AEB"/>
    <w:rsid w:val="00792F97"/>
    <w:rsid w:val="007946F0"/>
    <w:rsid w:val="00794E5B"/>
    <w:rsid w:val="00795CB7"/>
    <w:rsid w:val="007A115A"/>
    <w:rsid w:val="007A4673"/>
    <w:rsid w:val="007A69C6"/>
    <w:rsid w:val="007B2C92"/>
    <w:rsid w:val="007B441A"/>
    <w:rsid w:val="007B6076"/>
    <w:rsid w:val="007B7C46"/>
    <w:rsid w:val="007C1E36"/>
    <w:rsid w:val="007C2616"/>
    <w:rsid w:val="007C26D4"/>
    <w:rsid w:val="007C3B2A"/>
    <w:rsid w:val="007D1050"/>
    <w:rsid w:val="007D2449"/>
    <w:rsid w:val="007D3B24"/>
    <w:rsid w:val="007D3E9D"/>
    <w:rsid w:val="007D44FC"/>
    <w:rsid w:val="007D6D49"/>
    <w:rsid w:val="007E06DF"/>
    <w:rsid w:val="007E1523"/>
    <w:rsid w:val="007E3C84"/>
    <w:rsid w:val="007E6D21"/>
    <w:rsid w:val="007F3FF8"/>
    <w:rsid w:val="007F4B5A"/>
    <w:rsid w:val="007F4E86"/>
    <w:rsid w:val="007F5350"/>
    <w:rsid w:val="007F5466"/>
    <w:rsid w:val="0080579A"/>
    <w:rsid w:val="00806479"/>
    <w:rsid w:val="008134EA"/>
    <w:rsid w:val="00816AA8"/>
    <w:rsid w:val="00816B21"/>
    <w:rsid w:val="0081743B"/>
    <w:rsid w:val="0082067E"/>
    <w:rsid w:val="0082153B"/>
    <w:rsid w:val="00823345"/>
    <w:rsid w:val="00826D03"/>
    <w:rsid w:val="00827E78"/>
    <w:rsid w:val="00830A2B"/>
    <w:rsid w:val="00830FF3"/>
    <w:rsid w:val="008329EB"/>
    <w:rsid w:val="008343B5"/>
    <w:rsid w:val="00834DAA"/>
    <w:rsid w:val="00836C03"/>
    <w:rsid w:val="00850392"/>
    <w:rsid w:val="00850A05"/>
    <w:rsid w:val="0085119E"/>
    <w:rsid w:val="00852485"/>
    <w:rsid w:val="00854870"/>
    <w:rsid w:val="00855822"/>
    <w:rsid w:val="008637AF"/>
    <w:rsid w:val="008651E2"/>
    <w:rsid w:val="008660F0"/>
    <w:rsid w:val="00867632"/>
    <w:rsid w:val="00870343"/>
    <w:rsid w:val="0087234B"/>
    <w:rsid w:val="00873B89"/>
    <w:rsid w:val="008760B0"/>
    <w:rsid w:val="0087626C"/>
    <w:rsid w:val="00882397"/>
    <w:rsid w:val="00883125"/>
    <w:rsid w:val="0088452E"/>
    <w:rsid w:val="008852C3"/>
    <w:rsid w:val="00885B20"/>
    <w:rsid w:val="008A0374"/>
    <w:rsid w:val="008A3753"/>
    <w:rsid w:val="008A5694"/>
    <w:rsid w:val="008B0459"/>
    <w:rsid w:val="008B329C"/>
    <w:rsid w:val="008C2A5B"/>
    <w:rsid w:val="008C2E44"/>
    <w:rsid w:val="008C347F"/>
    <w:rsid w:val="008C7DBC"/>
    <w:rsid w:val="008D3B9E"/>
    <w:rsid w:val="008D5A45"/>
    <w:rsid w:val="008D5D11"/>
    <w:rsid w:val="008D6A3E"/>
    <w:rsid w:val="008F17D2"/>
    <w:rsid w:val="008F23EB"/>
    <w:rsid w:val="008F5C5B"/>
    <w:rsid w:val="008F60AE"/>
    <w:rsid w:val="008F6CC9"/>
    <w:rsid w:val="00900255"/>
    <w:rsid w:val="009016BE"/>
    <w:rsid w:val="009017AE"/>
    <w:rsid w:val="00903909"/>
    <w:rsid w:val="00905D64"/>
    <w:rsid w:val="00913FE5"/>
    <w:rsid w:val="00917790"/>
    <w:rsid w:val="009223F2"/>
    <w:rsid w:val="009230D9"/>
    <w:rsid w:val="00923146"/>
    <w:rsid w:val="00924019"/>
    <w:rsid w:val="009268CA"/>
    <w:rsid w:val="009275E2"/>
    <w:rsid w:val="009276BE"/>
    <w:rsid w:val="00927BD5"/>
    <w:rsid w:val="009301B2"/>
    <w:rsid w:val="00931539"/>
    <w:rsid w:val="00935AB8"/>
    <w:rsid w:val="00937D8B"/>
    <w:rsid w:val="00940C5E"/>
    <w:rsid w:val="00941ACA"/>
    <w:rsid w:val="00942029"/>
    <w:rsid w:val="00942153"/>
    <w:rsid w:val="009440FA"/>
    <w:rsid w:val="009447CB"/>
    <w:rsid w:val="0094553F"/>
    <w:rsid w:val="00945804"/>
    <w:rsid w:val="00946679"/>
    <w:rsid w:val="00946E20"/>
    <w:rsid w:val="00951725"/>
    <w:rsid w:val="00951E45"/>
    <w:rsid w:val="00952B43"/>
    <w:rsid w:val="00953755"/>
    <w:rsid w:val="00963918"/>
    <w:rsid w:val="00964281"/>
    <w:rsid w:val="0096466C"/>
    <w:rsid w:val="0096576C"/>
    <w:rsid w:val="00971492"/>
    <w:rsid w:val="00980A67"/>
    <w:rsid w:val="009824AF"/>
    <w:rsid w:val="00983D09"/>
    <w:rsid w:val="00986C68"/>
    <w:rsid w:val="00990104"/>
    <w:rsid w:val="009930CD"/>
    <w:rsid w:val="00995837"/>
    <w:rsid w:val="00996AC9"/>
    <w:rsid w:val="009A2A51"/>
    <w:rsid w:val="009A753A"/>
    <w:rsid w:val="009B1BCC"/>
    <w:rsid w:val="009B2927"/>
    <w:rsid w:val="009B4958"/>
    <w:rsid w:val="009B4CCE"/>
    <w:rsid w:val="009B62D1"/>
    <w:rsid w:val="009B767F"/>
    <w:rsid w:val="009C00EC"/>
    <w:rsid w:val="009C2B98"/>
    <w:rsid w:val="009C4C02"/>
    <w:rsid w:val="009C6DB7"/>
    <w:rsid w:val="009D6351"/>
    <w:rsid w:val="009D777A"/>
    <w:rsid w:val="009E4157"/>
    <w:rsid w:val="009E474E"/>
    <w:rsid w:val="009E5993"/>
    <w:rsid w:val="009E77D1"/>
    <w:rsid w:val="009E797C"/>
    <w:rsid w:val="009F01E5"/>
    <w:rsid w:val="009F24E0"/>
    <w:rsid w:val="009F4063"/>
    <w:rsid w:val="009F5DE0"/>
    <w:rsid w:val="009F7120"/>
    <w:rsid w:val="009F7730"/>
    <w:rsid w:val="00A04D97"/>
    <w:rsid w:val="00A050F3"/>
    <w:rsid w:val="00A068F1"/>
    <w:rsid w:val="00A12235"/>
    <w:rsid w:val="00A13426"/>
    <w:rsid w:val="00A202B2"/>
    <w:rsid w:val="00A20364"/>
    <w:rsid w:val="00A21BCC"/>
    <w:rsid w:val="00A2563A"/>
    <w:rsid w:val="00A32AA1"/>
    <w:rsid w:val="00A44B8C"/>
    <w:rsid w:val="00A44C74"/>
    <w:rsid w:val="00A4604E"/>
    <w:rsid w:val="00A47362"/>
    <w:rsid w:val="00A536A4"/>
    <w:rsid w:val="00A56DD1"/>
    <w:rsid w:val="00A604D7"/>
    <w:rsid w:val="00A611F4"/>
    <w:rsid w:val="00A719A7"/>
    <w:rsid w:val="00A71C44"/>
    <w:rsid w:val="00A7274A"/>
    <w:rsid w:val="00A72F81"/>
    <w:rsid w:val="00A73909"/>
    <w:rsid w:val="00A75CB2"/>
    <w:rsid w:val="00A768DE"/>
    <w:rsid w:val="00A82AC8"/>
    <w:rsid w:val="00A859CC"/>
    <w:rsid w:val="00A868C4"/>
    <w:rsid w:val="00A91A80"/>
    <w:rsid w:val="00A94A4D"/>
    <w:rsid w:val="00A94F26"/>
    <w:rsid w:val="00AA5D38"/>
    <w:rsid w:val="00AA65DB"/>
    <w:rsid w:val="00AA6A2E"/>
    <w:rsid w:val="00AB2A0D"/>
    <w:rsid w:val="00AB676E"/>
    <w:rsid w:val="00AB7C12"/>
    <w:rsid w:val="00AB7F6D"/>
    <w:rsid w:val="00AC284D"/>
    <w:rsid w:val="00AC410C"/>
    <w:rsid w:val="00AC5C59"/>
    <w:rsid w:val="00AD3CC3"/>
    <w:rsid w:val="00AD563F"/>
    <w:rsid w:val="00AD7A58"/>
    <w:rsid w:val="00AE213D"/>
    <w:rsid w:val="00AE30F7"/>
    <w:rsid w:val="00AE5791"/>
    <w:rsid w:val="00AE5F5C"/>
    <w:rsid w:val="00AE700B"/>
    <w:rsid w:val="00AF218B"/>
    <w:rsid w:val="00AF3EF0"/>
    <w:rsid w:val="00AF6F12"/>
    <w:rsid w:val="00AF7A29"/>
    <w:rsid w:val="00B008CC"/>
    <w:rsid w:val="00B00E8E"/>
    <w:rsid w:val="00B0335B"/>
    <w:rsid w:val="00B0650C"/>
    <w:rsid w:val="00B13AE8"/>
    <w:rsid w:val="00B15AC2"/>
    <w:rsid w:val="00B16A3B"/>
    <w:rsid w:val="00B22DA4"/>
    <w:rsid w:val="00B23E3E"/>
    <w:rsid w:val="00B30F67"/>
    <w:rsid w:val="00B33044"/>
    <w:rsid w:val="00B353D7"/>
    <w:rsid w:val="00B3634F"/>
    <w:rsid w:val="00B42132"/>
    <w:rsid w:val="00B42426"/>
    <w:rsid w:val="00B44124"/>
    <w:rsid w:val="00B44D80"/>
    <w:rsid w:val="00B44D91"/>
    <w:rsid w:val="00B45759"/>
    <w:rsid w:val="00B46F89"/>
    <w:rsid w:val="00B47F14"/>
    <w:rsid w:val="00B60AAA"/>
    <w:rsid w:val="00B60BBE"/>
    <w:rsid w:val="00B64D87"/>
    <w:rsid w:val="00B672F9"/>
    <w:rsid w:val="00B6737D"/>
    <w:rsid w:val="00B70C84"/>
    <w:rsid w:val="00B713CD"/>
    <w:rsid w:val="00B7153D"/>
    <w:rsid w:val="00B74331"/>
    <w:rsid w:val="00B90B76"/>
    <w:rsid w:val="00B9358C"/>
    <w:rsid w:val="00B93736"/>
    <w:rsid w:val="00B94899"/>
    <w:rsid w:val="00B94D32"/>
    <w:rsid w:val="00B96B65"/>
    <w:rsid w:val="00BA5822"/>
    <w:rsid w:val="00BA59AD"/>
    <w:rsid w:val="00BB18CB"/>
    <w:rsid w:val="00BB4263"/>
    <w:rsid w:val="00BB5C2A"/>
    <w:rsid w:val="00BB66E1"/>
    <w:rsid w:val="00BB6772"/>
    <w:rsid w:val="00BB67D1"/>
    <w:rsid w:val="00BC2190"/>
    <w:rsid w:val="00BC61BF"/>
    <w:rsid w:val="00BD0CD3"/>
    <w:rsid w:val="00BD2237"/>
    <w:rsid w:val="00BD26C8"/>
    <w:rsid w:val="00BD62D2"/>
    <w:rsid w:val="00BD677D"/>
    <w:rsid w:val="00BD76C8"/>
    <w:rsid w:val="00BE04DD"/>
    <w:rsid w:val="00BE2A4A"/>
    <w:rsid w:val="00BE4D45"/>
    <w:rsid w:val="00BE523E"/>
    <w:rsid w:val="00BE6918"/>
    <w:rsid w:val="00BE7649"/>
    <w:rsid w:val="00BE76A2"/>
    <w:rsid w:val="00BF066E"/>
    <w:rsid w:val="00BF11DD"/>
    <w:rsid w:val="00BF4E94"/>
    <w:rsid w:val="00C026E5"/>
    <w:rsid w:val="00C02968"/>
    <w:rsid w:val="00C038B4"/>
    <w:rsid w:val="00C13306"/>
    <w:rsid w:val="00C142F8"/>
    <w:rsid w:val="00C14A4B"/>
    <w:rsid w:val="00C165E1"/>
    <w:rsid w:val="00C1781D"/>
    <w:rsid w:val="00C20D09"/>
    <w:rsid w:val="00C22A90"/>
    <w:rsid w:val="00C24E84"/>
    <w:rsid w:val="00C3044B"/>
    <w:rsid w:val="00C3046E"/>
    <w:rsid w:val="00C3177F"/>
    <w:rsid w:val="00C33172"/>
    <w:rsid w:val="00C33AF2"/>
    <w:rsid w:val="00C35C08"/>
    <w:rsid w:val="00C35F4A"/>
    <w:rsid w:val="00C41069"/>
    <w:rsid w:val="00C41405"/>
    <w:rsid w:val="00C4772A"/>
    <w:rsid w:val="00C53FBA"/>
    <w:rsid w:val="00C547DC"/>
    <w:rsid w:val="00C54DDD"/>
    <w:rsid w:val="00C54EBB"/>
    <w:rsid w:val="00C5631D"/>
    <w:rsid w:val="00C576E2"/>
    <w:rsid w:val="00C60669"/>
    <w:rsid w:val="00C60BEB"/>
    <w:rsid w:val="00C60E78"/>
    <w:rsid w:val="00C6461E"/>
    <w:rsid w:val="00C7079B"/>
    <w:rsid w:val="00C7175A"/>
    <w:rsid w:val="00C739F6"/>
    <w:rsid w:val="00C73FAF"/>
    <w:rsid w:val="00C81758"/>
    <w:rsid w:val="00C81B17"/>
    <w:rsid w:val="00C81E56"/>
    <w:rsid w:val="00C87D45"/>
    <w:rsid w:val="00C929A3"/>
    <w:rsid w:val="00C92DB0"/>
    <w:rsid w:val="00C9413F"/>
    <w:rsid w:val="00C961BC"/>
    <w:rsid w:val="00C96ABF"/>
    <w:rsid w:val="00CA41F9"/>
    <w:rsid w:val="00CA48DF"/>
    <w:rsid w:val="00CA4B1E"/>
    <w:rsid w:val="00CA5862"/>
    <w:rsid w:val="00CA6C50"/>
    <w:rsid w:val="00CA7C63"/>
    <w:rsid w:val="00CB0F18"/>
    <w:rsid w:val="00CB26CC"/>
    <w:rsid w:val="00CB34BC"/>
    <w:rsid w:val="00CB445E"/>
    <w:rsid w:val="00CB68A8"/>
    <w:rsid w:val="00CB7382"/>
    <w:rsid w:val="00CC2800"/>
    <w:rsid w:val="00CC2C62"/>
    <w:rsid w:val="00CC3594"/>
    <w:rsid w:val="00CC7322"/>
    <w:rsid w:val="00CD063E"/>
    <w:rsid w:val="00CD18AD"/>
    <w:rsid w:val="00CD1CF8"/>
    <w:rsid w:val="00CD215C"/>
    <w:rsid w:val="00CD3274"/>
    <w:rsid w:val="00CD6DB4"/>
    <w:rsid w:val="00CD779C"/>
    <w:rsid w:val="00CE49A7"/>
    <w:rsid w:val="00CE49D8"/>
    <w:rsid w:val="00CE535D"/>
    <w:rsid w:val="00CE6FE7"/>
    <w:rsid w:val="00CF00FF"/>
    <w:rsid w:val="00CF11EE"/>
    <w:rsid w:val="00CF17D4"/>
    <w:rsid w:val="00CF20B1"/>
    <w:rsid w:val="00CF39F1"/>
    <w:rsid w:val="00CF4674"/>
    <w:rsid w:val="00D03FFE"/>
    <w:rsid w:val="00D0500E"/>
    <w:rsid w:val="00D05F0D"/>
    <w:rsid w:val="00D06133"/>
    <w:rsid w:val="00D112CC"/>
    <w:rsid w:val="00D13732"/>
    <w:rsid w:val="00D22917"/>
    <w:rsid w:val="00D267CA"/>
    <w:rsid w:val="00D3309D"/>
    <w:rsid w:val="00D335E8"/>
    <w:rsid w:val="00D340A1"/>
    <w:rsid w:val="00D4113E"/>
    <w:rsid w:val="00D41AE8"/>
    <w:rsid w:val="00D45B8D"/>
    <w:rsid w:val="00D46D70"/>
    <w:rsid w:val="00D47A4F"/>
    <w:rsid w:val="00D51428"/>
    <w:rsid w:val="00D52341"/>
    <w:rsid w:val="00D524CC"/>
    <w:rsid w:val="00D527D5"/>
    <w:rsid w:val="00D53726"/>
    <w:rsid w:val="00D5501A"/>
    <w:rsid w:val="00D56480"/>
    <w:rsid w:val="00D579BD"/>
    <w:rsid w:val="00D64994"/>
    <w:rsid w:val="00D74F94"/>
    <w:rsid w:val="00D7617C"/>
    <w:rsid w:val="00D80C00"/>
    <w:rsid w:val="00D80E21"/>
    <w:rsid w:val="00D8165A"/>
    <w:rsid w:val="00D821E2"/>
    <w:rsid w:val="00D834D8"/>
    <w:rsid w:val="00D83C18"/>
    <w:rsid w:val="00D903FC"/>
    <w:rsid w:val="00D9103F"/>
    <w:rsid w:val="00D93434"/>
    <w:rsid w:val="00D938D5"/>
    <w:rsid w:val="00D940A9"/>
    <w:rsid w:val="00DA16B9"/>
    <w:rsid w:val="00DA2798"/>
    <w:rsid w:val="00DA47F4"/>
    <w:rsid w:val="00DB12E7"/>
    <w:rsid w:val="00DB6655"/>
    <w:rsid w:val="00DC461F"/>
    <w:rsid w:val="00DD71AD"/>
    <w:rsid w:val="00DD7E26"/>
    <w:rsid w:val="00DD7EE6"/>
    <w:rsid w:val="00DE0EAC"/>
    <w:rsid w:val="00DE10D3"/>
    <w:rsid w:val="00DE2641"/>
    <w:rsid w:val="00DE4B5B"/>
    <w:rsid w:val="00DF1A02"/>
    <w:rsid w:val="00DF2AD7"/>
    <w:rsid w:val="00E00EC0"/>
    <w:rsid w:val="00E017BA"/>
    <w:rsid w:val="00E01EE4"/>
    <w:rsid w:val="00E03535"/>
    <w:rsid w:val="00E04159"/>
    <w:rsid w:val="00E0763C"/>
    <w:rsid w:val="00E114AE"/>
    <w:rsid w:val="00E12BD0"/>
    <w:rsid w:val="00E13568"/>
    <w:rsid w:val="00E141AA"/>
    <w:rsid w:val="00E17116"/>
    <w:rsid w:val="00E21E6F"/>
    <w:rsid w:val="00E248E2"/>
    <w:rsid w:val="00E262FE"/>
    <w:rsid w:val="00E27D44"/>
    <w:rsid w:val="00E345EB"/>
    <w:rsid w:val="00E34A9D"/>
    <w:rsid w:val="00E36382"/>
    <w:rsid w:val="00E3693C"/>
    <w:rsid w:val="00E3725D"/>
    <w:rsid w:val="00E4006C"/>
    <w:rsid w:val="00E41314"/>
    <w:rsid w:val="00E43259"/>
    <w:rsid w:val="00E4345E"/>
    <w:rsid w:val="00E456AC"/>
    <w:rsid w:val="00E478FE"/>
    <w:rsid w:val="00E50CDE"/>
    <w:rsid w:val="00E5128F"/>
    <w:rsid w:val="00E54203"/>
    <w:rsid w:val="00E542F0"/>
    <w:rsid w:val="00E54F42"/>
    <w:rsid w:val="00E63CD6"/>
    <w:rsid w:val="00E6724B"/>
    <w:rsid w:val="00E673CF"/>
    <w:rsid w:val="00E704D8"/>
    <w:rsid w:val="00E755BF"/>
    <w:rsid w:val="00E77BD6"/>
    <w:rsid w:val="00E8723A"/>
    <w:rsid w:val="00E9128B"/>
    <w:rsid w:val="00E94C1B"/>
    <w:rsid w:val="00EA06A3"/>
    <w:rsid w:val="00EB1397"/>
    <w:rsid w:val="00EB4EB7"/>
    <w:rsid w:val="00EC0B14"/>
    <w:rsid w:val="00EC327E"/>
    <w:rsid w:val="00EC42BE"/>
    <w:rsid w:val="00EC6D34"/>
    <w:rsid w:val="00ED1638"/>
    <w:rsid w:val="00EE2AB9"/>
    <w:rsid w:val="00EE2B5F"/>
    <w:rsid w:val="00EE383E"/>
    <w:rsid w:val="00EF08E7"/>
    <w:rsid w:val="00EF3CDF"/>
    <w:rsid w:val="00F01C94"/>
    <w:rsid w:val="00F02964"/>
    <w:rsid w:val="00F039B9"/>
    <w:rsid w:val="00F12D82"/>
    <w:rsid w:val="00F133C6"/>
    <w:rsid w:val="00F14C75"/>
    <w:rsid w:val="00F14CCB"/>
    <w:rsid w:val="00F15A87"/>
    <w:rsid w:val="00F20805"/>
    <w:rsid w:val="00F21252"/>
    <w:rsid w:val="00F213A9"/>
    <w:rsid w:val="00F22ED0"/>
    <w:rsid w:val="00F2323B"/>
    <w:rsid w:val="00F272C2"/>
    <w:rsid w:val="00F27811"/>
    <w:rsid w:val="00F27A88"/>
    <w:rsid w:val="00F303FE"/>
    <w:rsid w:val="00F32146"/>
    <w:rsid w:val="00F32F25"/>
    <w:rsid w:val="00F3321C"/>
    <w:rsid w:val="00F42A5F"/>
    <w:rsid w:val="00F434D2"/>
    <w:rsid w:val="00F43867"/>
    <w:rsid w:val="00F449D6"/>
    <w:rsid w:val="00F45DF4"/>
    <w:rsid w:val="00F46267"/>
    <w:rsid w:val="00F54CA5"/>
    <w:rsid w:val="00F605EA"/>
    <w:rsid w:val="00F66FBB"/>
    <w:rsid w:val="00F71059"/>
    <w:rsid w:val="00F77887"/>
    <w:rsid w:val="00F8100C"/>
    <w:rsid w:val="00F85568"/>
    <w:rsid w:val="00F916D3"/>
    <w:rsid w:val="00F92508"/>
    <w:rsid w:val="00F92B11"/>
    <w:rsid w:val="00F942DC"/>
    <w:rsid w:val="00F95B3C"/>
    <w:rsid w:val="00FA0EAB"/>
    <w:rsid w:val="00FA2A87"/>
    <w:rsid w:val="00FA4B3E"/>
    <w:rsid w:val="00FB19A3"/>
    <w:rsid w:val="00FB44D5"/>
    <w:rsid w:val="00FB51CD"/>
    <w:rsid w:val="00FB7FC2"/>
    <w:rsid w:val="00FC0452"/>
    <w:rsid w:val="00FC151C"/>
    <w:rsid w:val="00FC31E5"/>
    <w:rsid w:val="00FC5C7D"/>
    <w:rsid w:val="00FC650D"/>
    <w:rsid w:val="00FD3A0C"/>
    <w:rsid w:val="00FD6402"/>
    <w:rsid w:val="00FE08D9"/>
    <w:rsid w:val="00FE1CB3"/>
    <w:rsid w:val="00FE1EB4"/>
    <w:rsid w:val="00FE4324"/>
    <w:rsid w:val="00FE7429"/>
    <w:rsid w:val="00FF4C61"/>
    <w:rsid w:val="00FF6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28CFF-F51F-4267-9173-6CCDE50A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B14"/>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5C0BAF"/>
    <w:pPr>
      <w:tabs>
        <w:tab w:val="left" w:pos="993"/>
      </w:tabs>
      <w:spacing w:line="276" w:lineRule="auto"/>
      <w:jc w:val="center"/>
      <w:outlineLvl w:val="0"/>
    </w:pPr>
    <w:rPr>
      <w:b/>
      <w:sz w:val="28"/>
      <w:szCs w:val="28"/>
    </w:rPr>
  </w:style>
  <w:style w:type="paragraph" w:styleId="5">
    <w:name w:val="heading 5"/>
    <w:basedOn w:val="a"/>
    <w:next w:val="a"/>
    <w:link w:val="50"/>
    <w:qFormat/>
    <w:rsid w:val="0052133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0B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unhideWhenUsed/>
    <w:rsid w:val="006F065E"/>
    <w:rPr>
      <w:color w:val="0000FF"/>
      <w:u w:val="single"/>
    </w:rPr>
  </w:style>
  <w:style w:type="character" w:customStyle="1" w:styleId="apple-converted-space">
    <w:name w:val="apple-converted-space"/>
    <w:basedOn w:val="a0"/>
    <w:rsid w:val="006F065E"/>
  </w:style>
  <w:style w:type="paragraph" w:styleId="a4">
    <w:name w:val="Body Text Indent"/>
    <w:aliases w:val="текст,Основной текст 1,Нумерованный список !!,Надин стиль"/>
    <w:basedOn w:val="a"/>
    <w:link w:val="a5"/>
    <w:rsid w:val="000E2879"/>
    <w:pPr>
      <w:tabs>
        <w:tab w:val="num" w:pos="643"/>
      </w:tabs>
      <w:spacing w:line="360" w:lineRule="atLeast"/>
      <w:ind w:firstLine="482"/>
      <w:jc w:val="both"/>
    </w:pPr>
    <w:rPr>
      <w:rFonts w:ascii="TimesET" w:eastAsia="Batang" w:hAnsi="TimesET"/>
      <w:sz w:val="28"/>
    </w:rPr>
  </w:style>
  <w:style w:type="character" w:customStyle="1" w:styleId="a5">
    <w:name w:val="Основной текст с отступом Знак"/>
    <w:aliases w:val="текст Знак,Основной текст 1 Знак,Нумерованный список !! Знак,Надин стиль Знак"/>
    <w:basedOn w:val="a0"/>
    <w:link w:val="a4"/>
    <w:rsid w:val="000E2879"/>
    <w:rPr>
      <w:rFonts w:ascii="TimesET" w:eastAsia="Batang" w:hAnsi="TimesET" w:cs="Times New Roman"/>
      <w:sz w:val="28"/>
      <w:szCs w:val="20"/>
    </w:rPr>
  </w:style>
  <w:style w:type="table" w:styleId="a6">
    <w:name w:val="Table Grid"/>
    <w:basedOn w:val="a1"/>
    <w:uiPriority w:val="39"/>
    <w:rsid w:val="00785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2F4809"/>
    <w:pPr>
      <w:ind w:left="720"/>
      <w:contextualSpacing/>
    </w:pPr>
  </w:style>
  <w:style w:type="character" w:customStyle="1" w:styleId="50">
    <w:name w:val="Заголовок 5 Знак"/>
    <w:basedOn w:val="a0"/>
    <w:link w:val="5"/>
    <w:rsid w:val="0052133E"/>
    <w:rPr>
      <w:rFonts w:ascii="Times New Roman" w:eastAsia="Times New Roman" w:hAnsi="Times New Roman" w:cs="Times New Roman"/>
      <w:b/>
      <w:bCs/>
      <w:i/>
      <w:iCs/>
      <w:sz w:val="26"/>
      <w:szCs w:val="26"/>
      <w:lang w:eastAsia="ru-RU"/>
    </w:rPr>
  </w:style>
  <w:style w:type="paragraph" w:styleId="a9">
    <w:name w:val="footnote text"/>
    <w:basedOn w:val="a"/>
    <w:link w:val="aa"/>
    <w:uiPriority w:val="99"/>
    <w:semiHidden/>
    <w:rsid w:val="0052133E"/>
    <w:rPr>
      <w:lang w:eastAsia="en-US"/>
    </w:rPr>
  </w:style>
  <w:style w:type="character" w:customStyle="1" w:styleId="aa">
    <w:name w:val="Текст сноски Знак"/>
    <w:basedOn w:val="a0"/>
    <w:link w:val="a9"/>
    <w:uiPriority w:val="99"/>
    <w:semiHidden/>
    <w:rsid w:val="0052133E"/>
    <w:rPr>
      <w:rFonts w:ascii="Times New Roman" w:eastAsia="Times New Roman" w:hAnsi="Times New Roman" w:cs="Times New Roman"/>
      <w:sz w:val="20"/>
      <w:szCs w:val="20"/>
    </w:rPr>
  </w:style>
  <w:style w:type="character" w:styleId="ab">
    <w:name w:val="footnote reference"/>
    <w:basedOn w:val="a0"/>
    <w:uiPriority w:val="99"/>
    <w:semiHidden/>
    <w:rsid w:val="0052133E"/>
    <w:rPr>
      <w:vertAlign w:val="superscript"/>
    </w:rPr>
  </w:style>
  <w:style w:type="paragraph" w:styleId="ac">
    <w:name w:val="Normal (Web)"/>
    <w:basedOn w:val="a"/>
    <w:uiPriority w:val="99"/>
    <w:unhideWhenUsed/>
    <w:rsid w:val="00730826"/>
    <w:pPr>
      <w:spacing w:before="100" w:beforeAutospacing="1" w:after="100" w:afterAutospacing="1"/>
    </w:pPr>
    <w:rPr>
      <w:rFonts w:eastAsiaTheme="minorEastAsia"/>
      <w:sz w:val="24"/>
      <w:szCs w:val="24"/>
    </w:rPr>
  </w:style>
  <w:style w:type="paragraph" w:styleId="ad">
    <w:name w:val="header"/>
    <w:basedOn w:val="a"/>
    <w:link w:val="ae"/>
    <w:uiPriority w:val="99"/>
    <w:unhideWhenUsed/>
    <w:rsid w:val="00EC6D34"/>
    <w:pPr>
      <w:tabs>
        <w:tab w:val="center" w:pos="4677"/>
        <w:tab w:val="right" w:pos="9355"/>
      </w:tabs>
    </w:pPr>
  </w:style>
  <w:style w:type="character" w:customStyle="1" w:styleId="ae">
    <w:name w:val="Верхний колонтитул Знак"/>
    <w:basedOn w:val="a0"/>
    <w:link w:val="ad"/>
    <w:uiPriority w:val="99"/>
    <w:rsid w:val="00EC6D34"/>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EC6D34"/>
    <w:pPr>
      <w:tabs>
        <w:tab w:val="center" w:pos="4677"/>
        <w:tab w:val="right" w:pos="9355"/>
      </w:tabs>
    </w:pPr>
  </w:style>
  <w:style w:type="character" w:customStyle="1" w:styleId="af0">
    <w:name w:val="Нижний колонтитул Знак"/>
    <w:basedOn w:val="a0"/>
    <w:link w:val="af"/>
    <w:uiPriority w:val="99"/>
    <w:rsid w:val="00EC6D34"/>
    <w:rPr>
      <w:rFonts w:ascii="Times New Roman" w:eastAsia="Times New Roman" w:hAnsi="Times New Roman" w:cs="Times New Roman"/>
      <w:sz w:val="20"/>
      <w:szCs w:val="20"/>
      <w:lang w:eastAsia="ru-RU"/>
    </w:rPr>
  </w:style>
  <w:style w:type="paragraph" w:customStyle="1" w:styleId="1">
    <w:name w:val="Стиль1"/>
    <w:basedOn w:val="a"/>
    <w:rsid w:val="00971492"/>
    <w:pPr>
      <w:numPr>
        <w:numId w:val="7"/>
      </w:numPr>
      <w:spacing w:line="360" w:lineRule="auto"/>
      <w:jc w:val="both"/>
    </w:pPr>
    <w:rPr>
      <w:color w:val="000000"/>
      <w:sz w:val="26"/>
      <w:szCs w:val="24"/>
    </w:rPr>
  </w:style>
  <w:style w:type="paragraph" w:customStyle="1" w:styleId="ConsPlusNormal">
    <w:name w:val="ConsPlusNormal"/>
    <w:uiPriority w:val="99"/>
    <w:rsid w:val="006B445B"/>
    <w:pPr>
      <w:autoSpaceDE w:val="0"/>
      <w:autoSpaceDN w:val="0"/>
      <w:adjustRightInd w:val="0"/>
      <w:spacing w:after="0" w:line="240" w:lineRule="auto"/>
    </w:pPr>
    <w:rPr>
      <w:rFonts w:ascii="Times New Roman" w:hAnsi="Times New Roman" w:cs="Times New Roman"/>
      <w:sz w:val="28"/>
      <w:szCs w:val="28"/>
    </w:rPr>
  </w:style>
  <w:style w:type="paragraph" w:styleId="af1">
    <w:name w:val="Balloon Text"/>
    <w:basedOn w:val="a"/>
    <w:link w:val="af2"/>
    <w:uiPriority w:val="99"/>
    <w:semiHidden/>
    <w:unhideWhenUsed/>
    <w:rsid w:val="00795CB7"/>
    <w:rPr>
      <w:rFonts w:ascii="Segoe UI" w:hAnsi="Segoe UI" w:cs="Segoe UI"/>
      <w:sz w:val="18"/>
      <w:szCs w:val="18"/>
    </w:rPr>
  </w:style>
  <w:style w:type="character" w:customStyle="1" w:styleId="af2">
    <w:name w:val="Текст выноски Знак"/>
    <w:basedOn w:val="a0"/>
    <w:link w:val="af1"/>
    <w:uiPriority w:val="99"/>
    <w:semiHidden/>
    <w:rsid w:val="00795CB7"/>
    <w:rPr>
      <w:rFonts w:ascii="Segoe UI" w:eastAsia="Times New Roman" w:hAnsi="Segoe UI" w:cs="Segoe UI"/>
      <w:sz w:val="18"/>
      <w:szCs w:val="18"/>
      <w:lang w:eastAsia="ru-RU"/>
    </w:rPr>
  </w:style>
  <w:style w:type="character" w:styleId="af3">
    <w:name w:val="annotation reference"/>
    <w:basedOn w:val="a0"/>
    <w:uiPriority w:val="99"/>
    <w:semiHidden/>
    <w:unhideWhenUsed/>
    <w:rsid w:val="002C78BE"/>
    <w:rPr>
      <w:sz w:val="16"/>
      <w:szCs w:val="16"/>
    </w:rPr>
  </w:style>
  <w:style w:type="paragraph" w:styleId="af4">
    <w:name w:val="annotation text"/>
    <w:basedOn w:val="a"/>
    <w:link w:val="af5"/>
    <w:uiPriority w:val="99"/>
    <w:semiHidden/>
    <w:unhideWhenUsed/>
    <w:rsid w:val="002C78BE"/>
  </w:style>
  <w:style w:type="character" w:customStyle="1" w:styleId="af5">
    <w:name w:val="Текст примечания Знак"/>
    <w:basedOn w:val="a0"/>
    <w:link w:val="af4"/>
    <w:uiPriority w:val="99"/>
    <w:semiHidden/>
    <w:rsid w:val="002C78BE"/>
    <w:rPr>
      <w:rFonts w:ascii="Times New Roman" w:eastAsia="Times New Roman" w:hAnsi="Times New Roman" w:cs="Times New Roman"/>
      <w:sz w:val="20"/>
      <w:szCs w:val="20"/>
      <w:lang w:eastAsia="ru-RU"/>
    </w:rPr>
  </w:style>
  <w:style w:type="character" w:customStyle="1" w:styleId="11">
    <w:name w:val="Заголовок 1 Знак"/>
    <w:basedOn w:val="a0"/>
    <w:link w:val="10"/>
    <w:rsid w:val="005C0BAF"/>
    <w:rPr>
      <w:rFonts w:ascii="Times New Roman" w:eastAsia="Times New Roman" w:hAnsi="Times New Roman" w:cs="Times New Roman"/>
      <w:b/>
      <w:sz w:val="28"/>
      <w:szCs w:val="28"/>
      <w:lang w:eastAsia="ru-RU"/>
    </w:rPr>
  </w:style>
  <w:style w:type="paragraph" w:styleId="af6">
    <w:name w:val="annotation subject"/>
    <w:basedOn w:val="af4"/>
    <w:next w:val="af4"/>
    <w:link w:val="af7"/>
    <w:uiPriority w:val="99"/>
    <w:semiHidden/>
    <w:unhideWhenUsed/>
    <w:rsid w:val="007E3C84"/>
    <w:rPr>
      <w:b/>
      <w:bCs/>
    </w:rPr>
  </w:style>
  <w:style w:type="character" w:customStyle="1" w:styleId="af7">
    <w:name w:val="Тема примечания Знак"/>
    <w:basedOn w:val="af5"/>
    <w:link w:val="af6"/>
    <w:uiPriority w:val="99"/>
    <w:semiHidden/>
    <w:rsid w:val="007E3C84"/>
    <w:rPr>
      <w:rFonts w:ascii="Times New Roman" w:eastAsia="Times New Roman" w:hAnsi="Times New Roman" w:cs="Times New Roman"/>
      <w:b/>
      <w:bCs/>
      <w:sz w:val="20"/>
      <w:szCs w:val="20"/>
      <w:lang w:eastAsia="ru-RU"/>
    </w:rPr>
  </w:style>
  <w:style w:type="paragraph" w:customStyle="1" w:styleId="ConsPlusTitle">
    <w:name w:val="ConsPlusTitle"/>
    <w:rsid w:val="00F01C94"/>
    <w:pPr>
      <w:widowControl w:val="0"/>
      <w:autoSpaceDE w:val="0"/>
      <w:autoSpaceDN w:val="0"/>
      <w:spacing w:after="0" w:line="240" w:lineRule="auto"/>
    </w:pPr>
    <w:rPr>
      <w:rFonts w:ascii="Calibri" w:eastAsia="Times New Roman" w:hAnsi="Calibri" w:cs="Calibri"/>
      <w:b/>
      <w:szCs w:val="20"/>
      <w:lang w:eastAsia="ru-RU"/>
    </w:rPr>
  </w:style>
  <w:style w:type="paragraph" w:styleId="af8">
    <w:name w:val="Body Text"/>
    <w:basedOn w:val="a"/>
    <w:link w:val="af9"/>
    <w:uiPriority w:val="99"/>
    <w:semiHidden/>
    <w:unhideWhenUsed/>
    <w:rsid w:val="00F77887"/>
    <w:pPr>
      <w:spacing w:after="120"/>
    </w:pPr>
  </w:style>
  <w:style w:type="character" w:customStyle="1" w:styleId="af9">
    <w:name w:val="Основной текст Знак"/>
    <w:basedOn w:val="a0"/>
    <w:link w:val="af8"/>
    <w:uiPriority w:val="99"/>
    <w:semiHidden/>
    <w:rsid w:val="00F77887"/>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F77887"/>
    <w:pPr>
      <w:widowControl w:val="0"/>
      <w:autoSpaceDE w:val="0"/>
      <w:autoSpaceDN w:val="0"/>
    </w:pPr>
    <w:rPr>
      <w:sz w:val="22"/>
      <w:szCs w:val="22"/>
      <w:lang w:bidi="ru-RU"/>
    </w:rPr>
  </w:style>
  <w:style w:type="table" w:customStyle="1" w:styleId="TableNormal">
    <w:name w:val="Table Normal"/>
    <w:uiPriority w:val="2"/>
    <w:semiHidden/>
    <w:qFormat/>
    <w:rsid w:val="00F7788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Style0">
    <w:name w:val="TableStyle0"/>
    <w:rsid w:val="00A7390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1">
    <w:name w:val="TableStyle1"/>
    <w:rsid w:val="00A7390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2">
    <w:name w:val="TableStyle2"/>
    <w:rsid w:val="00A7390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3">
    <w:name w:val="TableStyle3"/>
    <w:rsid w:val="00A7390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4">
    <w:name w:val="TableStyle4"/>
    <w:rsid w:val="00A7390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5">
    <w:name w:val="TableStyle5"/>
    <w:rsid w:val="00A7390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6">
    <w:name w:val="TableStyle6"/>
    <w:rsid w:val="00A7390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7">
    <w:name w:val="TableStyle7"/>
    <w:rsid w:val="00A7390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A7390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2">
    <w:name w:val="Обычный1"/>
    <w:rsid w:val="00CA6C50"/>
    <w:pPr>
      <w:widowControl w:val="0"/>
      <w:spacing w:after="0" w:line="300" w:lineRule="auto"/>
      <w:ind w:firstLine="140"/>
      <w:jc w:val="both"/>
    </w:pPr>
    <w:rPr>
      <w:rFonts w:ascii="Arial" w:eastAsia="Times New Roman" w:hAnsi="Arial" w:cs="Times New Roman"/>
      <w:snapToGrid w:val="0"/>
      <w:sz w:val="16"/>
      <w:szCs w:val="20"/>
      <w:lang w:eastAsia="ru-RU"/>
    </w:rPr>
  </w:style>
  <w:style w:type="paragraph" w:customStyle="1" w:styleId="2">
    <w:name w:val="Обычный2"/>
    <w:rsid w:val="00873B89"/>
    <w:pPr>
      <w:widowControl w:val="0"/>
      <w:spacing w:after="0" w:line="300" w:lineRule="auto"/>
      <w:ind w:firstLine="140"/>
      <w:jc w:val="both"/>
    </w:pPr>
    <w:rPr>
      <w:rFonts w:ascii="Arial" w:eastAsia="Times New Roman" w:hAnsi="Arial" w:cs="Times New Roman"/>
      <w:snapToGrid w:val="0"/>
      <w:sz w:val="16"/>
      <w:szCs w:val="20"/>
      <w:lang w:eastAsia="ru-RU"/>
    </w:rPr>
  </w:style>
  <w:style w:type="character" w:customStyle="1" w:styleId="apple-style-span">
    <w:name w:val="apple-style-span"/>
    <w:rsid w:val="00AB2A0D"/>
    <w:rPr>
      <w:rFonts w:ascii="Times New Roman" w:hAnsi="Times New Roman"/>
    </w:rPr>
  </w:style>
  <w:style w:type="paragraph" w:customStyle="1" w:styleId="13">
    <w:name w:val="Абзац списка1"/>
    <w:basedOn w:val="a"/>
    <w:rsid w:val="00F133C6"/>
    <w:pPr>
      <w:ind w:left="720"/>
    </w:pPr>
    <w:rPr>
      <w:rFonts w:eastAsia="Calibri"/>
    </w:rPr>
  </w:style>
  <w:style w:type="character" w:customStyle="1" w:styleId="a8">
    <w:name w:val="Абзац списка Знак"/>
    <w:link w:val="a7"/>
    <w:uiPriority w:val="99"/>
    <w:locked/>
    <w:rsid w:val="004A24F0"/>
    <w:rPr>
      <w:rFonts w:ascii="Times New Roman" w:eastAsia="Times New Roman" w:hAnsi="Times New Roman" w:cs="Times New Roman"/>
      <w:sz w:val="20"/>
      <w:szCs w:val="20"/>
      <w:lang w:eastAsia="ru-RU"/>
    </w:rPr>
  </w:style>
  <w:style w:type="paragraph" w:customStyle="1" w:styleId="1112">
    <w:name w:val=".  11/12"/>
    <w:basedOn w:val="a"/>
    <w:rsid w:val="002E05A1"/>
    <w:pPr>
      <w:widowControl w:val="0"/>
      <w:suppressAutoHyphens/>
      <w:spacing w:after="200" w:line="276" w:lineRule="auto"/>
    </w:pPr>
    <w:rPr>
      <w:rFonts w:ascii="Calibri" w:eastAsia="Arial Unicode MS" w:hAnsi="Calibri" w:cs="font73"/>
      <w:kern w:val="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9956">
      <w:bodyDiv w:val="1"/>
      <w:marLeft w:val="0"/>
      <w:marRight w:val="0"/>
      <w:marTop w:val="0"/>
      <w:marBottom w:val="0"/>
      <w:divBdr>
        <w:top w:val="none" w:sz="0" w:space="0" w:color="auto"/>
        <w:left w:val="none" w:sz="0" w:space="0" w:color="auto"/>
        <w:bottom w:val="none" w:sz="0" w:space="0" w:color="auto"/>
        <w:right w:val="none" w:sz="0" w:space="0" w:color="auto"/>
      </w:divBdr>
    </w:div>
    <w:div w:id="269170058">
      <w:bodyDiv w:val="1"/>
      <w:marLeft w:val="0"/>
      <w:marRight w:val="0"/>
      <w:marTop w:val="0"/>
      <w:marBottom w:val="0"/>
      <w:divBdr>
        <w:top w:val="none" w:sz="0" w:space="0" w:color="auto"/>
        <w:left w:val="none" w:sz="0" w:space="0" w:color="auto"/>
        <w:bottom w:val="none" w:sz="0" w:space="0" w:color="auto"/>
        <w:right w:val="none" w:sz="0" w:space="0" w:color="auto"/>
      </w:divBdr>
    </w:div>
    <w:div w:id="573509888">
      <w:bodyDiv w:val="1"/>
      <w:marLeft w:val="0"/>
      <w:marRight w:val="0"/>
      <w:marTop w:val="0"/>
      <w:marBottom w:val="0"/>
      <w:divBdr>
        <w:top w:val="none" w:sz="0" w:space="0" w:color="auto"/>
        <w:left w:val="none" w:sz="0" w:space="0" w:color="auto"/>
        <w:bottom w:val="none" w:sz="0" w:space="0" w:color="auto"/>
        <w:right w:val="none" w:sz="0" w:space="0" w:color="auto"/>
      </w:divBdr>
    </w:div>
    <w:div w:id="940914695">
      <w:bodyDiv w:val="1"/>
      <w:marLeft w:val="0"/>
      <w:marRight w:val="0"/>
      <w:marTop w:val="0"/>
      <w:marBottom w:val="0"/>
      <w:divBdr>
        <w:top w:val="none" w:sz="0" w:space="0" w:color="auto"/>
        <w:left w:val="none" w:sz="0" w:space="0" w:color="auto"/>
        <w:bottom w:val="none" w:sz="0" w:space="0" w:color="auto"/>
        <w:right w:val="none" w:sz="0" w:space="0" w:color="auto"/>
      </w:divBdr>
    </w:div>
    <w:div w:id="1096513196">
      <w:bodyDiv w:val="1"/>
      <w:marLeft w:val="0"/>
      <w:marRight w:val="0"/>
      <w:marTop w:val="0"/>
      <w:marBottom w:val="0"/>
      <w:divBdr>
        <w:top w:val="none" w:sz="0" w:space="0" w:color="auto"/>
        <w:left w:val="none" w:sz="0" w:space="0" w:color="auto"/>
        <w:bottom w:val="none" w:sz="0" w:space="0" w:color="auto"/>
        <w:right w:val="none" w:sz="0" w:space="0" w:color="auto"/>
      </w:divBdr>
    </w:div>
    <w:div w:id="1353845786">
      <w:bodyDiv w:val="1"/>
      <w:marLeft w:val="0"/>
      <w:marRight w:val="0"/>
      <w:marTop w:val="0"/>
      <w:marBottom w:val="0"/>
      <w:divBdr>
        <w:top w:val="none" w:sz="0" w:space="0" w:color="auto"/>
        <w:left w:val="none" w:sz="0" w:space="0" w:color="auto"/>
        <w:bottom w:val="none" w:sz="0" w:space="0" w:color="auto"/>
        <w:right w:val="none" w:sz="0" w:space="0" w:color="auto"/>
      </w:divBdr>
    </w:div>
    <w:div w:id="1781216345">
      <w:bodyDiv w:val="1"/>
      <w:marLeft w:val="0"/>
      <w:marRight w:val="0"/>
      <w:marTop w:val="0"/>
      <w:marBottom w:val="0"/>
      <w:divBdr>
        <w:top w:val="none" w:sz="0" w:space="0" w:color="auto"/>
        <w:left w:val="none" w:sz="0" w:space="0" w:color="auto"/>
        <w:bottom w:val="none" w:sz="0" w:space="0" w:color="auto"/>
        <w:right w:val="none" w:sz="0" w:space="0" w:color="auto"/>
      </w:divBdr>
    </w:div>
    <w:div w:id="1786970191">
      <w:bodyDiv w:val="1"/>
      <w:marLeft w:val="0"/>
      <w:marRight w:val="0"/>
      <w:marTop w:val="0"/>
      <w:marBottom w:val="0"/>
      <w:divBdr>
        <w:top w:val="none" w:sz="0" w:space="0" w:color="auto"/>
        <w:left w:val="none" w:sz="0" w:space="0" w:color="auto"/>
        <w:bottom w:val="none" w:sz="0" w:space="0" w:color="auto"/>
        <w:right w:val="none" w:sz="0" w:space="0" w:color="auto"/>
      </w:divBdr>
    </w:div>
    <w:div w:id="2021272204">
      <w:bodyDiv w:val="1"/>
      <w:marLeft w:val="0"/>
      <w:marRight w:val="0"/>
      <w:marTop w:val="0"/>
      <w:marBottom w:val="0"/>
      <w:divBdr>
        <w:top w:val="none" w:sz="0" w:space="0" w:color="auto"/>
        <w:left w:val="none" w:sz="0" w:space="0" w:color="auto"/>
        <w:bottom w:val="none" w:sz="0" w:space="0" w:color="auto"/>
        <w:right w:val="none" w:sz="0" w:space="0" w:color="auto"/>
      </w:divBdr>
    </w:div>
    <w:div w:id="209944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rofstandart.rosmintrud.ru/obshchiy-informatsionnyy-blok/natsionalnyy-reestr-professionalnykh-standartov/reestr-trudovyh-funkcij/index.php?ELEMENT_ID=72411&amp;CODE=724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fstandart.rosmintrud.ru/obshchiy-informatsionnyy-blok/natsionalnyy-reestr-professionalnykh-standartov/reestr-trudovyh-funkcij/index.php?ELEMENT_ID=71777&amp;CODE=717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fstandart.rosmintrud.ru/obshchiy-informatsionnyy-blok/natsionalnyy-reestr-professionalnykh-standartov/reestr-trudovyh-funkcij/index.php?ELEMENT_ID=71776&amp;CODE=717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ofstandart.rosmintrud.ru/obshchiy-informatsionnyy-blok/natsionalnyy-reestr-professionalnykh-standartov/reestr-trudovyh-funkcij/index.php?ELEMENT_ID=71775&amp;CODE=71775" TargetMode="External"/><Relationship Id="rId4" Type="http://schemas.openxmlformats.org/officeDocument/2006/relationships/settings" Target="settings.xml"/><Relationship Id="rId9" Type="http://schemas.openxmlformats.org/officeDocument/2006/relationships/hyperlink" Target="http://profstandart.rosmintrud.ru/obshchiy-informatsionnyy-blok/natsionalnyy-reestr-professionalnykh-standartov/reestr-trudovyh-funkcij/index.php?ELEMENT_ID=71774&amp;CODE=71774" TargetMode="External"/><Relationship Id="rId14" Type="http://schemas.openxmlformats.org/officeDocument/2006/relationships/hyperlink" Target="http://profstandart.rosmintrud.ru/obshchiy-informatsionnyy-blok/natsionalnyy-reestr-professionalnykh-standartov/reestr-trudovyh-funkcij/index.php?ELEMENT_ID=72412&amp;CODE=72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D9FE2-A523-4A03-8038-7B116145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93</Pages>
  <Words>28122</Words>
  <Characters>160300</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Суворова Ирина Игоревна</cp:lastModifiedBy>
  <cp:revision>8</cp:revision>
  <cp:lastPrinted>2017-05-10T08:14:00Z</cp:lastPrinted>
  <dcterms:created xsi:type="dcterms:W3CDTF">2018-09-21T10:12:00Z</dcterms:created>
  <dcterms:modified xsi:type="dcterms:W3CDTF">2019-06-21T09:44:00Z</dcterms:modified>
</cp:coreProperties>
</file>