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2B" w:rsidRDefault="00301C2B" w:rsidP="00A44EE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Статья 75. (Новая).  Право медицинских и фармацевтических работников на объединения и профессиональные союзы.</w:t>
      </w:r>
    </w:p>
    <w:p w:rsidR="00301C2B" w:rsidRPr="00811E8E" w:rsidRDefault="00301C2B" w:rsidP="00811E8E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и фармацевтические работники в целях представительства и защиты своих социально-трудовых прав и интересов вправе объединяться или вступать в профессиональные союзы.</w:t>
      </w:r>
    </w:p>
    <w:p w:rsidR="00301C2B" w:rsidRPr="007520B4" w:rsidRDefault="00301C2B" w:rsidP="00811E8E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создания и компетенция объединений и профессиональных союзов медицинских и фармацевтических работников устанавливается законодательством Российской Федерации.</w:t>
      </w:r>
    </w:p>
    <w:p w:rsidR="00301C2B" w:rsidRDefault="00301C2B" w:rsidP="007520B4">
      <w:pPr>
        <w:pStyle w:val="ConsPlusNormal"/>
        <w:widowControl/>
        <w:ind w:left="1065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01C2B" w:rsidRPr="00607699" w:rsidRDefault="00301C2B" w:rsidP="00A44EE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 76</w:t>
      </w:r>
      <w:r w:rsidRPr="009D2AB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(альтернатива 76 статьи в проекте закона) </w:t>
      </w:r>
      <w:r w:rsidRPr="009D2ABA">
        <w:rPr>
          <w:rFonts w:ascii="Times New Roman" w:hAnsi="Times New Roman" w:cs="Times New Roman"/>
          <w:b/>
          <w:bCs/>
          <w:sz w:val="28"/>
          <w:szCs w:val="28"/>
        </w:rPr>
        <w:t xml:space="preserve">«Профессиональные медицинские и фармацевтические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объединения»</w:t>
      </w:r>
    </w:p>
    <w:p w:rsidR="00301C2B" w:rsidRDefault="00301C2B" w:rsidP="00AE774E">
      <w:pPr>
        <w:numPr>
          <w:ilvl w:val="0"/>
          <w:numId w:val="2"/>
        </w:numPr>
        <w:shd w:val="clear" w:color="auto" w:fill="FFFFFF"/>
        <w:tabs>
          <w:tab w:val="left" w:pos="317"/>
        </w:tabs>
        <w:ind w:left="708" w:firstLine="708"/>
        <w:jc w:val="both"/>
        <w:rPr>
          <w:sz w:val="28"/>
          <w:szCs w:val="28"/>
        </w:rPr>
      </w:pPr>
      <w:r w:rsidRPr="00AE774E">
        <w:rPr>
          <w:sz w:val="28"/>
          <w:szCs w:val="28"/>
        </w:rPr>
        <w:t>Медицинские и фармацевтические работники имеют право на создание  профессиональных медицинских и фармацевтических объединений, их союзов (ассоциаций, палат).</w:t>
      </w:r>
    </w:p>
    <w:p w:rsidR="00301C2B" w:rsidRDefault="00301C2B" w:rsidP="00AE774E">
      <w:pPr>
        <w:numPr>
          <w:ilvl w:val="0"/>
          <w:numId w:val="2"/>
        </w:numPr>
        <w:shd w:val="clear" w:color="auto" w:fill="FFFFFF"/>
        <w:tabs>
          <w:tab w:val="left" w:pos="317"/>
        </w:tabs>
        <w:ind w:left="708" w:firstLine="708"/>
        <w:jc w:val="both"/>
        <w:rPr>
          <w:sz w:val="28"/>
          <w:szCs w:val="28"/>
        </w:rPr>
      </w:pPr>
      <w:r w:rsidRPr="00AE774E">
        <w:rPr>
          <w:sz w:val="28"/>
          <w:szCs w:val="28"/>
        </w:rPr>
        <w:t xml:space="preserve">Под профессиональными медицинскими и фармацевтическими объединениями понимаются основанные на членстве некоммерческие организации и иные юридические лица, созданные в различных организационно-правовых формах, в порядке, установленном законодательством Российской Федерации. </w:t>
      </w:r>
    </w:p>
    <w:p w:rsidR="00301C2B" w:rsidRDefault="00301C2B" w:rsidP="00AE774E">
      <w:pPr>
        <w:shd w:val="clear" w:color="auto" w:fill="FFFFFF"/>
        <w:tabs>
          <w:tab w:val="left" w:pos="317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774E">
        <w:rPr>
          <w:sz w:val="28"/>
          <w:szCs w:val="28"/>
        </w:rPr>
        <w:t>Профессиональные медицинские и фармацевтические объединения  формируются на добровольной основе для защиты прав медицинских и фармацевтических работников, развития медицинской и фармацевтической практики, улучшения качества медицинской помощи, содействия научным исследованиям, решения иных вопросов, связанных с профессиональной деятельностью медицинских и фармацевтических работников.</w:t>
      </w:r>
    </w:p>
    <w:p w:rsidR="00301C2B" w:rsidRDefault="00301C2B" w:rsidP="007520B4">
      <w:pPr>
        <w:numPr>
          <w:ilvl w:val="0"/>
          <w:numId w:val="2"/>
        </w:numPr>
        <w:shd w:val="clear" w:color="auto" w:fill="FFFFFF"/>
        <w:tabs>
          <w:tab w:val="left" w:pos="317"/>
        </w:tabs>
        <w:ind w:left="708" w:firstLine="708"/>
        <w:jc w:val="both"/>
        <w:rPr>
          <w:sz w:val="28"/>
          <w:szCs w:val="28"/>
        </w:rPr>
      </w:pPr>
      <w:r w:rsidRPr="00AE774E">
        <w:rPr>
          <w:sz w:val="28"/>
          <w:szCs w:val="28"/>
        </w:rPr>
        <w:t>Профессиональные медицинские и фармацевтические объединения могут формироваться медицинскими и (или) фармацевтическими работниками по принадлежности к профессии и (или) специальности (профильные) - объединяющие медицинских работников одной специальности.</w:t>
      </w:r>
    </w:p>
    <w:p w:rsidR="00301C2B" w:rsidRPr="00AE774E" w:rsidRDefault="00301C2B" w:rsidP="007520B4">
      <w:pPr>
        <w:numPr>
          <w:ilvl w:val="0"/>
          <w:numId w:val="2"/>
        </w:numPr>
        <w:shd w:val="clear" w:color="auto" w:fill="FFFFFF"/>
        <w:tabs>
          <w:tab w:val="left" w:pos="317"/>
        </w:tabs>
        <w:ind w:left="708" w:firstLine="708"/>
        <w:jc w:val="both"/>
        <w:rPr>
          <w:sz w:val="28"/>
          <w:szCs w:val="28"/>
        </w:rPr>
      </w:pPr>
      <w:r w:rsidRPr="00AE774E">
        <w:rPr>
          <w:sz w:val="28"/>
          <w:szCs w:val="28"/>
        </w:rPr>
        <w:t xml:space="preserve"> Профессиональные медицинские и фармацевтические объединения могут быть  национальными, общероссийскими, межрегиональными, региональными.</w:t>
      </w:r>
    </w:p>
    <w:p w:rsidR="00301C2B" w:rsidRDefault="00301C2B" w:rsidP="007520B4">
      <w:pPr>
        <w:numPr>
          <w:ilvl w:val="0"/>
          <w:numId w:val="2"/>
        </w:numPr>
        <w:shd w:val="clear" w:color="auto" w:fill="FFFFFF"/>
        <w:tabs>
          <w:tab w:val="left" w:pos="317"/>
        </w:tabs>
        <w:ind w:left="708" w:firstLine="708"/>
        <w:jc w:val="both"/>
        <w:rPr>
          <w:sz w:val="28"/>
          <w:szCs w:val="28"/>
        </w:rPr>
      </w:pPr>
      <w:r w:rsidRPr="00AE774E">
        <w:rPr>
          <w:sz w:val="28"/>
          <w:szCs w:val="28"/>
        </w:rPr>
        <w:t xml:space="preserve">На территории Российской Федерации, федерального округа Российской Федерации, субъекта Российской Федерации могут создаваться профессиональные объединения медицинских и фармацевтических работников, отличные </w:t>
      </w:r>
      <w:proofErr w:type="gramStart"/>
      <w:r w:rsidRPr="00AE774E">
        <w:rPr>
          <w:sz w:val="28"/>
          <w:szCs w:val="28"/>
        </w:rPr>
        <w:t>от</w:t>
      </w:r>
      <w:proofErr w:type="gramEnd"/>
      <w:r w:rsidRPr="00AE774E">
        <w:rPr>
          <w:sz w:val="28"/>
          <w:szCs w:val="28"/>
        </w:rPr>
        <w:t xml:space="preserve"> указанных в </w:t>
      </w:r>
      <w:proofErr w:type="spellStart"/>
      <w:r w:rsidRPr="00AE774E">
        <w:rPr>
          <w:sz w:val="28"/>
          <w:szCs w:val="28"/>
        </w:rPr>
        <w:t>пп</w:t>
      </w:r>
      <w:proofErr w:type="spellEnd"/>
      <w:r w:rsidRPr="00AE774E">
        <w:rPr>
          <w:sz w:val="28"/>
          <w:szCs w:val="28"/>
        </w:rPr>
        <w:t>. 3 и 4.</w:t>
      </w:r>
    </w:p>
    <w:p w:rsidR="00301C2B" w:rsidRDefault="00301C2B" w:rsidP="00241574">
      <w:pPr>
        <w:numPr>
          <w:ilvl w:val="0"/>
          <w:numId w:val="2"/>
        </w:numPr>
        <w:shd w:val="clear" w:color="auto" w:fill="FFFFFF"/>
        <w:tabs>
          <w:tab w:val="left" w:pos="317"/>
        </w:tabs>
        <w:ind w:left="708" w:firstLine="708"/>
        <w:jc w:val="both"/>
        <w:outlineLvl w:val="1"/>
        <w:rPr>
          <w:sz w:val="28"/>
          <w:szCs w:val="28"/>
        </w:rPr>
      </w:pPr>
      <w:r w:rsidRPr="00AE774E">
        <w:rPr>
          <w:sz w:val="28"/>
          <w:szCs w:val="28"/>
        </w:rPr>
        <w:t xml:space="preserve">Под </w:t>
      </w:r>
      <w:r w:rsidRPr="00862ABB">
        <w:rPr>
          <w:b/>
          <w:bCs/>
          <w:sz w:val="28"/>
          <w:szCs w:val="28"/>
        </w:rPr>
        <w:t>национальным</w:t>
      </w:r>
      <w:r w:rsidRPr="00AE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профессиональным </w:t>
      </w:r>
      <w:r w:rsidRPr="00AE774E">
        <w:rPr>
          <w:sz w:val="28"/>
          <w:szCs w:val="28"/>
        </w:rPr>
        <w:t xml:space="preserve">медицинским </w:t>
      </w:r>
      <w:r>
        <w:rPr>
          <w:sz w:val="28"/>
          <w:szCs w:val="28"/>
        </w:rPr>
        <w:t xml:space="preserve">и (или) фармацевтическим </w:t>
      </w:r>
      <w:r w:rsidRPr="00AE774E">
        <w:rPr>
          <w:sz w:val="28"/>
          <w:szCs w:val="28"/>
        </w:rPr>
        <w:t>объедением понимается профессиональное медицинское объединение, объединяющее наибольшее число региональных, межрегиональных и общероссийских профессиональных объединений (юридических лиц), в совокупности представляющих  большинство медицинских или фармацевтических работников страны.</w:t>
      </w:r>
    </w:p>
    <w:p w:rsidR="00301C2B" w:rsidRDefault="00301C2B" w:rsidP="00AE774E">
      <w:pPr>
        <w:shd w:val="clear" w:color="auto" w:fill="FFFFFF"/>
        <w:tabs>
          <w:tab w:val="left" w:pos="317"/>
        </w:tabs>
        <w:ind w:left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E774E">
        <w:rPr>
          <w:sz w:val="28"/>
          <w:szCs w:val="28"/>
        </w:rPr>
        <w:t xml:space="preserve">Национальное </w:t>
      </w:r>
      <w:r>
        <w:rPr>
          <w:sz w:val="28"/>
          <w:szCs w:val="28"/>
        </w:rPr>
        <w:t xml:space="preserve">профессиональное </w:t>
      </w:r>
      <w:r w:rsidRPr="00AE774E">
        <w:rPr>
          <w:sz w:val="28"/>
          <w:szCs w:val="28"/>
        </w:rPr>
        <w:t xml:space="preserve">медицинское </w:t>
      </w:r>
      <w:r>
        <w:rPr>
          <w:sz w:val="28"/>
          <w:szCs w:val="28"/>
        </w:rPr>
        <w:t xml:space="preserve">и (или) фармацевтическое </w:t>
      </w:r>
      <w:r w:rsidRPr="00AE774E">
        <w:rPr>
          <w:sz w:val="28"/>
          <w:szCs w:val="28"/>
        </w:rPr>
        <w:t>объ</w:t>
      </w:r>
      <w:r>
        <w:rPr>
          <w:sz w:val="28"/>
          <w:szCs w:val="28"/>
        </w:rPr>
        <w:t>единение (ассоциация, палата) создае</w:t>
      </w:r>
      <w:r w:rsidRPr="00AE774E">
        <w:rPr>
          <w:sz w:val="28"/>
          <w:szCs w:val="28"/>
        </w:rPr>
        <w:t>тся в целях координации деятельности общероссийских, межрегиональных и региональных профессиональных объединений медицинских и фармацевтических работников.</w:t>
      </w:r>
    </w:p>
    <w:p w:rsidR="00301C2B" w:rsidRPr="009D2ABA" w:rsidRDefault="00301C2B" w:rsidP="00AE774E">
      <w:pPr>
        <w:shd w:val="clear" w:color="auto" w:fill="FFFFFF"/>
        <w:tabs>
          <w:tab w:val="left" w:pos="317"/>
        </w:tabs>
        <w:ind w:left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В пределах своей компетенции, уставных целей и задач </w:t>
      </w:r>
      <w:r w:rsidRPr="009D2ABA">
        <w:rPr>
          <w:sz w:val="28"/>
          <w:szCs w:val="28"/>
        </w:rPr>
        <w:t>национальные медицинские и фармацевтические объединения, вправе:</w:t>
      </w:r>
    </w:p>
    <w:p w:rsidR="00301C2B" w:rsidRPr="009D2ABA" w:rsidRDefault="00301C2B" w:rsidP="00AE774E">
      <w:pPr>
        <w:pStyle w:val="ConsPlusNormal"/>
        <w:widowControl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ABA">
        <w:rPr>
          <w:rFonts w:ascii="Times New Roman" w:hAnsi="Times New Roman" w:cs="Times New Roman"/>
          <w:sz w:val="28"/>
          <w:szCs w:val="28"/>
        </w:rPr>
        <w:t xml:space="preserve">          - представлять и защищать интересы медицинских и фармацевтических работников в органах государственной (муниципальной) власти, в том числе судах</w:t>
      </w:r>
      <w:r>
        <w:rPr>
          <w:rFonts w:ascii="Times New Roman" w:hAnsi="Times New Roman" w:cs="Times New Roman"/>
          <w:sz w:val="28"/>
          <w:szCs w:val="28"/>
        </w:rPr>
        <w:t xml:space="preserve">, правоохранительных органах и </w:t>
      </w:r>
      <w:r w:rsidRPr="009D2ABA">
        <w:rPr>
          <w:rFonts w:ascii="Times New Roman" w:hAnsi="Times New Roman" w:cs="Times New Roman"/>
          <w:sz w:val="28"/>
          <w:szCs w:val="28"/>
        </w:rPr>
        <w:t xml:space="preserve">иных организациях и учреждениях, а </w:t>
      </w:r>
      <w:r>
        <w:rPr>
          <w:rFonts w:ascii="Times New Roman" w:hAnsi="Times New Roman" w:cs="Times New Roman"/>
          <w:sz w:val="28"/>
          <w:szCs w:val="28"/>
        </w:rPr>
        <w:t xml:space="preserve">также в системе </w:t>
      </w:r>
      <w:r w:rsidRPr="009D2ABA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страхования, в том числе входить в Правление Федерального Фонда обязательного медицинского страхования и тарифную комиссию Федерального Фонда обязательного медицинского страхования; </w:t>
      </w:r>
    </w:p>
    <w:p w:rsidR="00301C2B" w:rsidRPr="009D2ABA" w:rsidRDefault="00301C2B" w:rsidP="00AE774E">
      <w:pPr>
        <w:pStyle w:val="ConsPlusNormal"/>
        <w:widowControl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ABA">
        <w:rPr>
          <w:rFonts w:ascii="Times New Roman" w:hAnsi="Times New Roman" w:cs="Times New Roman"/>
          <w:sz w:val="28"/>
          <w:szCs w:val="28"/>
        </w:rPr>
        <w:t xml:space="preserve">           - утверждать нормы этики медицинских и фармацевтических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решать вопросы</w:t>
      </w:r>
      <w:r w:rsidRPr="009D2ABA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вязанные</w:t>
      </w:r>
      <w:r w:rsidRPr="009D2ABA">
        <w:rPr>
          <w:rFonts w:ascii="Times New Roman" w:hAnsi="Times New Roman" w:cs="Times New Roman"/>
          <w:sz w:val="28"/>
          <w:szCs w:val="28"/>
        </w:rPr>
        <w:t xml:space="preserve"> с нарушением этих норм; </w:t>
      </w:r>
    </w:p>
    <w:p w:rsidR="00301C2B" w:rsidRPr="009D2ABA" w:rsidRDefault="00301C2B" w:rsidP="00AE774E">
      <w:pPr>
        <w:pStyle w:val="ConsPlusNormal"/>
        <w:widowControl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ABA">
        <w:rPr>
          <w:rFonts w:ascii="Times New Roman" w:hAnsi="Times New Roman" w:cs="Times New Roman"/>
          <w:sz w:val="28"/>
          <w:szCs w:val="28"/>
        </w:rPr>
        <w:t xml:space="preserve">           - 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Pr="009D2ABA">
        <w:rPr>
          <w:rFonts w:ascii="Times New Roman" w:hAnsi="Times New Roman" w:cs="Times New Roman"/>
          <w:sz w:val="28"/>
          <w:szCs w:val="28"/>
        </w:rPr>
        <w:t xml:space="preserve"> общий реестр членов профессиональных медицинских и</w:t>
      </w:r>
      <w:r>
        <w:rPr>
          <w:rFonts w:ascii="Times New Roman" w:hAnsi="Times New Roman" w:cs="Times New Roman"/>
          <w:sz w:val="28"/>
          <w:szCs w:val="28"/>
        </w:rPr>
        <w:t xml:space="preserve"> фармацевтических объединений, входящих в национальное объединение, </w:t>
      </w:r>
      <w:r w:rsidRPr="009D2AB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 защите персональных данных; </w:t>
      </w:r>
    </w:p>
    <w:p w:rsidR="00301C2B" w:rsidRPr="009D2ABA" w:rsidRDefault="00301C2B" w:rsidP="00AE774E">
      <w:pPr>
        <w:pStyle w:val="ConsPlusNormal"/>
        <w:widowControl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ABA">
        <w:rPr>
          <w:rFonts w:ascii="Times New Roman" w:hAnsi="Times New Roman" w:cs="Times New Roman"/>
          <w:sz w:val="28"/>
          <w:szCs w:val="28"/>
        </w:rPr>
        <w:t xml:space="preserve">            - </w:t>
      </w:r>
      <w:r>
        <w:rPr>
          <w:rFonts w:ascii="Times New Roman" w:hAnsi="Times New Roman" w:cs="Times New Roman"/>
          <w:sz w:val="28"/>
          <w:szCs w:val="28"/>
        </w:rPr>
        <w:t>участвовать</w:t>
      </w:r>
      <w:r w:rsidRPr="009D2ABA">
        <w:rPr>
          <w:rFonts w:ascii="Times New Roman" w:hAnsi="Times New Roman" w:cs="Times New Roman"/>
          <w:sz w:val="28"/>
          <w:szCs w:val="28"/>
        </w:rPr>
        <w:t xml:space="preserve"> в разработке и утверждении стандартов и порядков оказания медицинской помощи, медико-экономических стандартов, стандартов оснащения медицинских организаций; </w:t>
      </w:r>
    </w:p>
    <w:p w:rsidR="00301C2B" w:rsidRPr="009D2ABA" w:rsidRDefault="00301C2B" w:rsidP="00AE774E">
      <w:pPr>
        <w:pStyle w:val="ConsPlusNormal"/>
        <w:widowControl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ABA">
        <w:rPr>
          <w:rFonts w:ascii="Times New Roman" w:hAnsi="Times New Roman" w:cs="Times New Roman"/>
          <w:sz w:val="28"/>
          <w:szCs w:val="28"/>
        </w:rPr>
        <w:t xml:space="preserve">            -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</w:t>
      </w:r>
      <w:r w:rsidRPr="009D2ABA">
        <w:rPr>
          <w:rFonts w:ascii="Times New Roman" w:hAnsi="Times New Roman" w:cs="Times New Roman"/>
          <w:sz w:val="28"/>
          <w:szCs w:val="28"/>
        </w:rPr>
        <w:t xml:space="preserve">в лицензировании медицинской и </w:t>
      </w:r>
      <w:r>
        <w:rPr>
          <w:rFonts w:ascii="Times New Roman" w:hAnsi="Times New Roman" w:cs="Times New Roman"/>
          <w:sz w:val="28"/>
          <w:szCs w:val="28"/>
        </w:rPr>
        <w:t xml:space="preserve">фармацевтической  деятельности </w:t>
      </w:r>
      <w:r w:rsidRPr="009D2ABA">
        <w:rPr>
          <w:rFonts w:ascii="Times New Roman" w:hAnsi="Times New Roman" w:cs="Times New Roman"/>
          <w:sz w:val="28"/>
          <w:szCs w:val="28"/>
        </w:rPr>
        <w:t xml:space="preserve">в установленном  порядке; </w:t>
      </w:r>
    </w:p>
    <w:p w:rsidR="00301C2B" w:rsidRDefault="00301C2B" w:rsidP="00AE774E">
      <w:pPr>
        <w:pStyle w:val="ConsPlusNormal"/>
        <w:widowControl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ABA">
        <w:rPr>
          <w:rFonts w:ascii="Times New Roman" w:hAnsi="Times New Roman" w:cs="Times New Roman"/>
          <w:sz w:val="28"/>
          <w:szCs w:val="28"/>
        </w:rPr>
        <w:t xml:space="preserve">            -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Pr="009D2ABA">
        <w:rPr>
          <w:rFonts w:ascii="Times New Roman" w:hAnsi="Times New Roman" w:cs="Times New Roman"/>
          <w:sz w:val="28"/>
          <w:szCs w:val="28"/>
        </w:rPr>
        <w:t xml:space="preserve">разработке федеральной программы государственных гарантий бесплатного оказания 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населению Российской Федерации;            </w:t>
      </w:r>
    </w:p>
    <w:p w:rsidR="00301C2B" w:rsidRDefault="00301C2B" w:rsidP="00AE774E">
      <w:pPr>
        <w:pStyle w:val="ConsPlusNormal"/>
        <w:widowControl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участвовать</w:t>
      </w:r>
      <w:r w:rsidRPr="000C0C1A">
        <w:rPr>
          <w:rFonts w:ascii="Times New Roman" w:hAnsi="Times New Roman" w:cs="Times New Roman"/>
          <w:sz w:val="28"/>
          <w:szCs w:val="28"/>
        </w:rPr>
        <w:t xml:space="preserve"> в разработке и внедрении системы непрерывного  последипломного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бесплатного</w:t>
      </w:r>
      <w:r w:rsidRPr="000C0C1A">
        <w:rPr>
          <w:rFonts w:ascii="Times New Roman" w:hAnsi="Times New Roman" w:cs="Times New Roman"/>
          <w:sz w:val="28"/>
          <w:szCs w:val="28"/>
        </w:rPr>
        <w:t xml:space="preserve"> для медицинских и фармацевтических работников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0C1A">
        <w:rPr>
          <w:rFonts w:ascii="Times New Roman" w:hAnsi="Times New Roman" w:cs="Times New Roman"/>
          <w:sz w:val="28"/>
          <w:szCs w:val="28"/>
        </w:rPr>
        <w:t>за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0C0C1A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>
        <w:rPr>
          <w:rFonts w:ascii="Times New Roman" w:hAnsi="Times New Roman" w:cs="Times New Roman"/>
          <w:sz w:val="28"/>
          <w:szCs w:val="28"/>
        </w:rPr>
        <w:t>), в том числе содействовать развитию</w:t>
      </w:r>
      <w:r w:rsidRPr="000C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 форм обучения;</w:t>
      </w:r>
      <w:r w:rsidRPr="000C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2B" w:rsidRPr="009D2ABA" w:rsidRDefault="00301C2B" w:rsidP="00AE774E">
      <w:pPr>
        <w:autoSpaceDE w:val="0"/>
        <w:autoSpaceDN w:val="0"/>
        <w:adjustRightInd w:val="0"/>
        <w:ind w:left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- содействовать</w:t>
      </w:r>
      <w:r w:rsidRPr="009D2ABA">
        <w:rPr>
          <w:sz w:val="28"/>
          <w:szCs w:val="28"/>
        </w:rPr>
        <w:t xml:space="preserve"> развитию медицинской и фармацевтической практики и  научным исследованиям;</w:t>
      </w:r>
    </w:p>
    <w:p w:rsidR="00301C2B" w:rsidRPr="009D2ABA" w:rsidRDefault="00301C2B" w:rsidP="00AE774E">
      <w:pPr>
        <w:autoSpaceDE w:val="0"/>
        <w:autoSpaceDN w:val="0"/>
        <w:adjustRightInd w:val="0"/>
        <w:ind w:left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-  решать</w:t>
      </w:r>
      <w:r w:rsidRPr="009D2ABA">
        <w:rPr>
          <w:sz w:val="28"/>
          <w:szCs w:val="28"/>
        </w:rPr>
        <w:t xml:space="preserve"> иные вопросы, связанные с профессиональной деятельностью своих членов, в то</w:t>
      </w:r>
      <w:r>
        <w:rPr>
          <w:sz w:val="28"/>
          <w:szCs w:val="28"/>
        </w:rPr>
        <w:t>м числе способствовать</w:t>
      </w:r>
      <w:r w:rsidRPr="009D2ABA">
        <w:rPr>
          <w:sz w:val="28"/>
          <w:szCs w:val="28"/>
        </w:rPr>
        <w:t xml:space="preserve"> развитию саморегулирования профессиональной деятельности.</w:t>
      </w:r>
    </w:p>
    <w:p w:rsidR="00301C2B" w:rsidRDefault="00301C2B" w:rsidP="00AE774E">
      <w:pPr>
        <w:pStyle w:val="ConsPlusNormal"/>
        <w:widowControl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ABA">
        <w:rPr>
          <w:rFonts w:ascii="Times New Roman" w:hAnsi="Times New Roman" w:cs="Times New Roman"/>
          <w:sz w:val="28"/>
          <w:szCs w:val="28"/>
        </w:rPr>
        <w:t xml:space="preserve">   </w:t>
      </w:r>
      <w:r w:rsidRPr="009D2ABA"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D2ABA">
        <w:rPr>
          <w:rFonts w:ascii="Times New Roman" w:hAnsi="Times New Roman" w:cs="Times New Roman"/>
          <w:sz w:val="28"/>
          <w:szCs w:val="28"/>
        </w:rPr>
        <w:t xml:space="preserve">ля достижения своих целей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Pr="009D2ABA">
        <w:rPr>
          <w:rFonts w:ascii="Times New Roman" w:hAnsi="Times New Roman" w:cs="Times New Roman"/>
          <w:sz w:val="28"/>
          <w:szCs w:val="28"/>
        </w:rPr>
        <w:t xml:space="preserve">профессиональные медицинские и фармацевтические объединения создают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Pr="009D2ABA">
        <w:rPr>
          <w:rFonts w:ascii="Times New Roman" w:hAnsi="Times New Roman" w:cs="Times New Roman"/>
          <w:sz w:val="28"/>
          <w:szCs w:val="28"/>
        </w:rPr>
        <w:t xml:space="preserve">этические комитеты, комиссии по врачебным ошибкам </w:t>
      </w:r>
      <w:r>
        <w:rPr>
          <w:rFonts w:ascii="Times New Roman" w:hAnsi="Times New Roman" w:cs="Times New Roman"/>
          <w:sz w:val="28"/>
          <w:szCs w:val="28"/>
        </w:rPr>
        <w:t xml:space="preserve">и третейские суды; </w:t>
      </w:r>
      <w:r w:rsidRPr="009D2ABA">
        <w:rPr>
          <w:rFonts w:ascii="Times New Roman" w:hAnsi="Times New Roman" w:cs="Times New Roman"/>
          <w:sz w:val="28"/>
          <w:szCs w:val="28"/>
        </w:rPr>
        <w:t>проводят независимую экспертизу, в том числе  эксперт</w:t>
      </w:r>
      <w:r>
        <w:rPr>
          <w:rFonts w:ascii="Times New Roman" w:hAnsi="Times New Roman" w:cs="Times New Roman"/>
          <w:sz w:val="28"/>
          <w:szCs w:val="28"/>
        </w:rPr>
        <w:t>изу качества медицинской помощи; участвуют в работе комиссии по</w:t>
      </w:r>
      <w:r w:rsidRPr="00951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301C2B" w:rsidRDefault="00301C2B" w:rsidP="00AE774E">
      <w:pPr>
        <w:pStyle w:val="ConsPlusNormal"/>
        <w:widowControl/>
        <w:ind w:left="70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ABA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своих </w:t>
      </w:r>
      <w:r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9D2ABA">
        <w:rPr>
          <w:rFonts w:ascii="Times New Roman" w:hAnsi="Times New Roman" w:cs="Times New Roman"/>
          <w:sz w:val="28"/>
          <w:szCs w:val="28"/>
        </w:rPr>
        <w:t xml:space="preserve">национальные медицинское и фармацевтическое объединения вправе заключать от имени медицинского </w:t>
      </w:r>
      <w:r>
        <w:rPr>
          <w:rFonts w:ascii="Times New Roman" w:hAnsi="Times New Roman" w:cs="Times New Roman"/>
          <w:sz w:val="28"/>
          <w:szCs w:val="28"/>
        </w:rPr>
        <w:t xml:space="preserve">и фармацевтического </w:t>
      </w:r>
      <w:r w:rsidRPr="009D2ABA">
        <w:rPr>
          <w:rFonts w:ascii="Times New Roman" w:hAnsi="Times New Roman" w:cs="Times New Roman"/>
          <w:sz w:val="28"/>
          <w:szCs w:val="28"/>
        </w:rPr>
        <w:t>сообщества соглашения о взаимодействии с уполномоченным федеральным органам исполнительной власти в сфере здравоохранения.</w:t>
      </w:r>
    </w:p>
    <w:p w:rsidR="00301C2B" w:rsidRDefault="00301C2B" w:rsidP="00607699">
      <w:pPr>
        <w:pStyle w:val="ConsPlusNormal"/>
        <w:widowControl/>
        <w:ind w:left="70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AB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ациональное</w:t>
      </w:r>
      <w:r w:rsidRPr="009D2ABA">
        <w:rPr>
          <w:rFonts w:ascii="Times New Roman" w:hAnsi="Times New Roman" w:cs="Times New Roman"/>
          <w:sz w:val="28"/>
          <w:szCs w:val="28"/>
        </w:rPr>
        <w:t xml:space="preserve"> медицинское и фармацевтическое</w:t>
      </w:r>
      <w:r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Pr="009D2ABA">
        <w:rPr>
          <w:rFonts w:ascii="Times New Roman" w:hAnsi="Times New Roman" w:cs="Times New Roman"/>
          <w:sz w:val="28"/>
          <w:szCs w:val="28"/>
        </w:rPr>
        <w:t xml:space="preserve"> (ассоциация, палата) осуществляет свою деятельность на основании действующего законодательства.</w:t>
      </w:r>
    </w:p>
    <w:p w:rsidR="00301C2B" w:rsidRDefault="00301C2B" w:rsidP="00FB71C3">
      <w:pPr>
        <w:pStyle w:val="ConsPlusNormal"/>
        <w:widowControl/>
        <w:numPr>
          <w:ilvl w:val="0"/>
          <w:numId w:val="5"/>
        </w:numPr>
        <w:ind w:left="70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7699">
        <w:rPr>
          <w:rFonts w:ascii="Times New Roman" w:hAnsi="Times New Roman" w:cs="Times New Roman"/>
          <w:sz w:val="28"/>
          <w:szCs w:val="28"/>
        </w:rPr>
        <w:t xml:space="preserve">Под </w:t>
      </w:r>
      <w:r w:rsidRPr="00607699">
        <w:rPr>
          <w:rFonts w:ascii="Times New Roman" w:hAnsi="Times New Roman" w:cs="Times New Roman"/>
          <w:b/>
          <w:bCs/>
          <w:sz w:val="28"/>
          <w:szCs w:val="28"/>
        </w:rPr>
        <w:t>общероссийским</w:t>
      </w:r>
      <w:r w:rsidRPr="00607699">
        <w:rPr>
          <w:rFonts w:ascii="Times New Roman" w:hAnsi="Times New Roman" w:cs="Times New Roman"/>
          <w:sz w:val="28"/>
          <w:szCs w:val="28"/>
        </w:rPr>
        <w:t xml:space="preserve"> профессиональные медицинским и (или) фармацевтическим объединением (профильным) понимается организация, объединяющее большее число региональных профессиональных объединений и (или) большее число медицинских работников страны по одной специальности.</w:t>
      </w:r>
      <w:proofErr w:type="gramEnd"/>
    </w:p>
    <w:p w:rsidR="00301C2B" w:rsidRPr="00607699" w:rsidRDefault="00301C2B" w:rsidP="00607699">
      <w:pPr>
        <w:pStyle w:val="ConsPlusNormal"/>
        <w:widowControl/>
        <w:ind w:left="70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7699">
        <w:rPr>
          <w:rFonts w:ascii="Times New Roman" w:hAnsi="Times New Roman" w:cs="Times New Roman"/>
          <w:sz w:val="28"/>
          <w:szCs w:val="28"/>
        </w:rPr>
        <w:t xml:space="preserve">Общероссийские профессиональные медицинские и фармацевтические объединения создаются в целях координации деятельности  межрегиональных и региональных профессиональных объединений медицинских и фармацевтических работников. Общероссийские медицинские и фармацевтические объединения (ассоциации, палаты) могут состоять из юридических и физических лиц. </w:t>
      </w:r>
    </w:p>
    <w:p w:rsidR="00301C2B" w:rsidRPr="009D2ABA" w:rsidRDefault="00301C2B" w:rsidP="00FB71C3">
      <w:pPr>
        <w:autoSpaceDE w:val="0"/>
        <w:autoSpaceDN w:val="0"/>
        <w:adjustRightInd w:val="0"/>
        <w:ind w:left="708" w:firstLine="708"/>
        <w:jc w:val="both"/>
        <w:outlineLvl w:val="1"/>
        <w:rPr>
          <w:sz w:val="28"/>
          <w:szCs w:val="28"/>
        </w:rPr>
      </w:pPr>
      <w:r w:rsidRPr="009D2ABA">
        <w:rPr>
          <w:sz w:val="28"/>
          <w:szCs w:val="28"/>
        </w:rPr>
        <w:t>В пределах своей компетенции общероссийские медицинские и фармацевтические объединения вправе:</w:t>
      </w:r>
    </w:p>
    <w:p w:rsidR="00301C2B" w:rsidRDefault="00301C2B" w:rsidP="00AE774E">
      <w:pPr>
        <w:pStyle w:val="ConsPlusNormal"/>
        <w:widowControl/>
        <w:ind w:left="70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ABA">
        <w:rPr>
          <w:rFonts w:ascii="Times New Roman" w:hAnsi="Times New Roman" w:cs="Times New Roman"/>
          <w:sz w:val="28"/>
          <w:szCs w:val="28"/>
        </w:rPr>
        <w:t xml:space="preserve">          - представлять и защищать интересы медицинских и фармацевтических работников в органах государственной (муниципальной) власти, в том числе судах, правоохранительных органах и  иных организациях и учреждениях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C2B" w:rsidRPr="009D2ABA" w:rsidRDefault="00301C2B" w:rsidP="00BB7945">
      <w:pPr>
        <w:pStyle w:val="ConsPlusNormal"/>
        <w:widowControl/>
        <w:ind w:left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вопросы, связанные с нарушением </w:t>
      </w:r>
      <w:r w:rsidRPr="009D2ABA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9D2A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1C2B" w:rsidRPr="009D2ABA" w:rsidRDefault="00301C2B" w:rsidP="00BB7945">
      <w:pPr>
        <w:pStyle w:val="ConsPlusNormal"/>
        <w:widowControl/>
        <w:ind w:left="70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</w:t>
      </w:r>
      <w:r w:rsidRPr="009D2ABA">
        <w:rPr>
          <w:rFonts w:ascii="Times New Roman" w:hAnsi="Times New Roman" w:cs="Times New Roman"/>
          <w:sz w:val="28"/>
          <w:szCs w:val="28"/>
        </w:rPr>
        <w:t xml:space="preserve"> общий реестр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9D2ABA">
        <w:rPr>
          <w:rFonts w:ascii="Times New Roman" w:hAnsi="Times New Roman" w:cs="Times New Roman"/>
          <w:sz w:val="28"/>
          <w:szCs w:val="28"/>
        </w:rPr>
        <w:t xml:space="preserve">членов в соответствии с законодательством о защите персональных данных; </w:t>
      </w:r>
    </w:p>
    <w:p w:rsidR="00301C2B" w:rsidRDefault="00301C2B" w:rsidP="00BB7945">
      <w:pPr>
        <w:pStyle w:val="ConsPlusNormal"/>
        <w:widowControl/>
        <w:ind w:left="70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</w:t>
      </w:r>
      <w:r w:rsidRPr="009D2ABA">
        <w:rPr>
          <w:rFonts w:ascii="Times New Roman" w:hAnsi="Times New Roman" w:cs="Times New Roman"/>
          <w:sz w:val="28"/>
          <w:szCs w:val="28"/>
        </w:rPr>
        <w:t xml:space="preserve"> в разработке и утверждении стандартов и порядков оказания медицинской помощи, медико-экономических стандартов, стандартов оснащения медицинских организаций;</w:t>
      </w:r>
    </w:p>
    <w:p w:rsidR="00301C2B" w:rsidRDefault="00301C2B" w:rsidP="00BB7945">
      <w:pPr>
        <w:pStyle w:val="ConsPlusNormal"/>
        <w:widowControl/>
        <w:ind w:left="70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и утверждать протоколы и клинические рекомендации по специальностям;</w:t>
      </w:r>
    </w:p>
    <w:p w:rsidR="00301C2B" w:rsidRDefault="00301C2B" w:rsidP="00BB7945">
      <w:pPr>
        <w:pStyle w:val="ConsPlusNormal"/>
        <w:widowControl/>
        <w:ind w:left="70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</w:t>
      </w:r>
      <w:r w:rsidRPr="00305147">
        <w:rPr>
          <w:rFonts w:ascii="Times New Roman" w:hAnsi="Times New Roman" w:cs="Times New Roman"/>
          <w:sz w:val="28"/>
          <w:szCs w:val="28"/>
        </w:rPr>
        <w:t xml:space="preserve"> развитию медицинской и фармацевтической практики и  научным исследованиям;</w:t>
      </w:r>
    </w:p>
    <w:p w:rsidR="00301C2B" w:rsidRPr="00BB7945" w:rsidRDefault="00301C2B" w:rsidP="00BB7945">
      <w:pPr>
        <w:pStyle w:val="ConsPlusNormal"/>
        <w:widowControl/>
        <w:ind w:left="70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7945">
        <w:rPr>
          <w:rFonts w:ascii="Times New Roman" w:hAnsi="Times New Roman" w:cs="Times New Roman"/>
          <w:sz w:val="28"/>
          <w:szCs w:val="28"/>
        </w:rPr>
        <w:t>решать иные вопросы, связанные с профессиональной деятельностью своих членов, в том числе способствовать развитию саморегулирования профессиональной</w:t>
      </w:r>
      <w:r w:rsidRPr="009D2ABA">
        <w:rPr>
          <w:sz w:val="28"/>
          <w:szCs w:val="28"/>
        </w:rPr>
        <w:t xml:space="preserve"> </w:t>
      </w:r>
      <w:r w:rsidRPr="00BB794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01C2B" w:rsidRPr="009D2ABA" w:rsidRDefault="00301C2B" w:rsidP="00AE774E">
      <w:pPr>
        <w:pStyle w:val="ConsPlusNormal"/>
        <w:widowControl/>
        <w:ind w:left="70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Общероссийские медицинские и фармацевтические</w:t>
      </w:r>
      <w:r w:rsidRPr="009D2ABA">
        <w:rPr>
          <w:rFonts w:ascii="Times New Roman" w:hAnsi="Times New Roman" w:cs="Times New Roman"/>
          <w:sz w:val="28"/>
          <w:szCs w:val="28"/>
        </w:rPr>
        <w:t xml:space="preserve"> объе</w:t>
      </w:r>
      <w:r>
        <w:rPr>
          <w:rFonts w:ascii="Times New Roman" w:hAnsi="Times New Roman" w:cs="Times New Roman"/>
          <w:sz w:val="28"/>
          <w:szCs w:val="28"/>
        </w:rPr>
        <w:t>динения (ассоциации, палаты) осуществляю</w:t>
      </w:r>
      <w:r w:rsidRPr="009D2ABA">
        <w:rPr>
          <w:rFonts w:ascii="Times New Roman" w:hAnsi="Times New Roman" w:cs="Times New Roman"/>
          <w:sz w:val="28"/>
          <w:szCs w:val="28"/>
        </w:rPr>
        <w:t>т свою деятельность на основании действующего законодательства.</w:t>
      </w:r>
    </w:p>
    <w:p w:rsidR="00301C2B" w:rsidRDefault="00301C2B" w:rsidP="00607699">
      <w:pPr>
        <w:numPr>
          <w:ilvl w:val="0"/>
          <w:numId w:val="5"/>
        </w:num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E774E">
        <w:rPr>
          <w:sz w:val="28"/>
          <w:szCs w:val="28"/>
        </w:rPr>
        <w:t xml:space="preserve">Под </w:t>
      </w:r>
      <w:r w:rsidRPr="00AE774E">
        <w:rPr>
          <w:b/>
          <w:bCs/>
          <w:sz w:val="28"/>
          <w:szCs w:val="28"/>
        </w:rPr>
        <w:t>межрегиональным</w:t>
      </w:r>
      <w:r w:rsidRPr="00AE774E">
        <w:rPr>
          <w:sz w:val="28"/>
          <w:szCs w:val="28"/>
        </w:rPr>
        <w:t xml:space="preserve"> профессиональным медицинским и   фармацевтическим объединением понимается организация, объединяющая </w:t>
      </w:r>
      <w:r w:rsidRPr="00AE774E">
        <w:rPr>
          <w:sz w:val="28"/>
          <w:szCs w:val="28"/>
        </w:rPr>
        <w:lastRenderedPageBreak/>
        <w:t>большинство региональных профессиональных медицинских и (или) фармацевтических объединений на территории одного федерального округа Российской Федерации.</w:t>
      </w:r>
    </w:p>
    <w:p w:rsidR="00301C2B" w:rsidRDefault="00301C2B" w:rsidP="00673523">
      <w:pPr>
        <w:autoSpaceDE w:val="0"/>
        <w:autoSpaceDN w:val="0"/>
        <w:adjustRightInd w:val="0"/>
        <w:ind w:left="720" w:firstLine="696"/>
        <w:jc w:val="both"/>
        <w:outlineLvl w:val="1"/>
        <w:rPr>
          <w:sz w:val="28"/>
          <w:szCs w:val="28"/>
        </w:rPr>
      </w:pPr>
      <w:r w:rsidRPr="00AE774E">
        <w:rPr>
          <w:sz w:val="28"/>
          <w:szCs w:val="28"/>
        </w:rPr>
        <w:t>Межрегиональные профессиональные медицинские и фармацевтические объединения создаются в целях координации деятельности и представительства региональных профессиональных объединений медицинских и фармацевтических работников одного федерально</w:t>
      </w:r>
      <w:r>
        <w:rPr>
          <w:sz w:val="28"/>
          <w:szCs w:val="28"/>
        </w:rPr>
        <w:t>го округа Российской Федерации.</w:t>
      </w:r>
    </w:p>
    <w:p w:rsidR="00301C2B" w:rsidRDefault="00301C2B" w:rsidP="004E53AB">
      <w:pPr>
        <w:autoSpaceDE w:val="0"/>
        <w:autoSpaceDN w:val="0"/>
        <w:adjustRightInd w:val="0"/>
        <w:ind w:left="720" w:firstLine="696"/>
        <w:jc w:val="both"/>
        <w:outlineLvl w:val="1"/>
        <w:rPr>
          <w:sz w:val="28"/>
          <w:szCs w:val="28"/>
        </w:rPr>
      </w:pPr>
      <w:r w:rsidRPr="00AE774E">
        <w:rPr>
          <w:sz w:val="28"/>
          <w:szCs w:val="28"/>
        </w:rPr>
        <w:t>Межрегиональные медицинские и фармацевтические объединение (ассоциации, палаты) осуществляют свою деятельность на основании действующего законодательства.</w:t>
      </w:r>
    </w:p>
    <w:p w:rsidR="00301C2B" w:rsidRDefault="00301C2B" w:rsidP="00607699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37BFE">
        <w:rPr>
          <w:sz w:val="28"/>
          <w:szCs w:val="28"/>
        </w:rPr>
        <w:t>Под</w:t>
      </w:r>
      <w:r w:rsidRPr="0009347C">
        <w:rPr>
          <w:sz w:val="28"/>
          <w:szCs w:val="28"/>
        </w:rPr>
        <w:t xml:space="preserve"> </w:t>
      </w:r>
      <w:r w:rsidRPr="00607699">
        <w:rPr>
          <w:b/>
          <w:bCs/>
          <w:sz w:val="28"/>
          <w:szCs w:val="28"/>
        </w:rPr>
        <w:t>региональным</w:t>
      </w:r>
      <w:r w:rsidRPr="0009347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рофессиональным медицинским и </w:t>
      </w:r>
      <w:r w:rsidRPr="0009347C">
        <w:rPr>
          <w:sz w:val="28"/>
          <w:szCs w:val="28"/>
        </w:rPr>
        <w:t>фармацевтическим объединением понимается организация, объединяющая большинство  медицинских работников на территории одного субъекта Российской Федерации всех специальностей  (врачей ил</w:t>
      </w:r>
      <w:r>
        <w:rPr>
          <w:sz w:val="28"/>
          <w:szCs w:val="28"/>
        </w:rPr>
        <w:t xml:space="preserve">и медицинских сестер) и (или) </w:t>
      </w:r>
      <w:r w:rsidRPr="0009347C">
        <w:rPr>
          <w:sz w:val="28"/>
          <w:szCs w:val="28"/>
        </w:rPr>
        <w:t>фармацевтических работнико</w:t>
      </w:r>
      <w:r>
        <w:rPr>
          <w:sz w:val="28"/>
          <w:szCs w:val="28"/>
        </w:rPr>
        <w:t>в (провизоров или фармацевтов).</w:t>
      </w:r>
    </w:p>
    <w:p w:rsidR="00301C2B" w:rsidRPr="0009347C" w:rsidRDefault="00301C2B" w:rsidP="004E53AB">
      <w:pPr>
        <w:pStyle w:val="ConsPlusNormal"/>
        <w:widowControl/>
        <w:ind w:left="708" w:firstLine="31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347C">
        <w:rPr>
          <w:rFonts w:ascii="Times New Roman" w:hAnsi="Times New Roman" w:cs="Times New Roman"/>
          <w:sz w:val="28"/>
          <w:szCs w:val="28"/>
        </w:rPr>
        <w:t>В пределах своей компетенции региональные медицинские и фармацевтические объединения, вправе:</w:t>
      </w:r>
    </w:p>
    <w:p w:rsidR="00301C2B" w:rsidRDefault="00301C2B" w:rsidP="004E53AB">
      <w:pPr>
        <w:pStyle w:val="ConsPlusNormal"/>
        <w:widowControl/>
        <w:ind w:left="70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ABA">
        <w:rPr>
          <w:rFonts w:ascii="Times New Roman" w:hAnsi="Times New Roman" w:cs="Times New Roman"/>
          <w:sz w:val="28"/>
          <w:szCs w:val="28"/>
        </w:rPr>
        <w:t xml:space="preserve">представлять и защищать интересы медицинских и фармацевтических работников в органах государственной (муниципальной) власти, в том числе судах, правоохранительных органах и  иных организациях и учреждениях, в системе обязательного медицинского страхования, в том числе входить в Правление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Pr="009D2ABA">
        <w:rPr>
          <w:rFonts w:ascii="Times New Roman" w:hAnsi="Times New Roman" w:cs="Times New Roman"/>
          <w:sz w:val="28"/>
          <w:szCs w:val="28"/>
        </w:rPr>
        <w:t xml:space="preserve">Фонда обязательного медицинского страхования и тарифную комиссию </w:t>
      </w:r>
      <w:r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страхования, согласовывать тарифы на оплату медицинской помощи</w:t>
      </w:r>
      <w:r w:rsidRPr="009D2AB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301C2B" w:rsidRPr="009D2ABA" w:rsidRDefault="00301C2B" w:rsidP="00673523">
      <w:pPr>
        <w:pStyle w:val="ConsPlusNormal"/>
        <w:widowControl/>
        <w:ind w:left="315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2ABA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 xml:space="preserve">ать вопросы, связанные </w:t>
      </w:r>
      <w:r w:rsidRPr="009D2ABA">
        <w:rPr>
          <w:rFonts w:ascii="Times New Roman" w:hAnsi="Times New Roman" w:cs="Times New Roman"/>
          <w:sz w:val="28"/>
          <w:szCs w:val="28"/>
        </w:rPr>
        <w:t>с нарушением норм</w:t>
      </w:r>
      <w:r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9D2A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1C2B" w:rsidRDefault="00301C2B" w:rsidP="00673523">
      <w:pPr>
        <w:pStyle w:val="ConsPlusNormal"/>
        <w:widowControl/>
        <w:ind w:left="315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</w:t>
      </w:r>
      <w:r w:rsidRPr="009D2ABA">
        <w:rPr>
          <w:rFonts w:ascii="Times New Roman" w:hAnsi="Times New Roman" w:cs="Times New Roman"/>
          <w:sz w:val="28"/>
          <w:szCs w:val="28"/>
        </w:rPr>
        <w:t xml:space="preserve"> общий реестр </w:t>
      </w:r>
      <w:r>
        <w:rPr>
          <w:rFonts w:ascii="Times New Roman" w:hAnsi="Times New Roman" w:cs="Times New Roman"/>
          <w:sz w:val="28"/>
          <w:szCs w:val="28"/>
        </w:rPr>
        <w:t xml:space="preserve">своих членов </w:t>
      </w:r>
      <w:r w:rsidRPr="009D2AB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о защите персональных данных; </w:t>
      </w:r>
    </w:p>
    <w:p w:rsidR="00301C2B" w:rsidRPr="009D2ABA" w:rsidRDefault="00301C2B" w:rsidP="00673523">
      <w:pPr>
        <w:pStyle w:val="ConsPlusNormal"/>
        <w:widowControl/>
        <w:ind w:left="315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</w:t>
      </w:r>
      <w:r w:rsidRPr="009D2ABA">
        <w:rPr>
          <w:rFonts w:ascii="Times New Roman" w:hAnsi="Times New Roman" w:cs="Times New Roman"/>
          <w:sz w:val="28"/>
          <w:szCs w:val="28"/>
        </w:rPr>
        <w:t xml:space="preserve"> в разработке и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9D2ABA">
        <w:rPr>
          <w:rFonts w:ascii="Times New Roman" w:hAnsi="Times New Roman" w:cs="Times New Roman"/>
          <w:sz w:val="28"/>
          <w:szCs w:val="28"/>
        </w:rPr>
        <w:t xml:space="preserve">стандартов и порядков оказания медицинской помощи, </w:t>
      </w:r>
      <w:r>
        <w:rPr>
          <w:rFonts w:ascii="Times New Roman" w:hAnsi="Times New Roman" w:cs="Times New Roman"/>
          <w:sz w:val="28"/>
          <w:szCs w:val="28"/>
        </w:rPr>
        <w:t>медико-экономических стандартов</w:t>
      </w:r>
      <w:r w:rsidRPr="009D2A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1C2B" w:rsidRDefault="00301C2B" w:rsidP="00673523">
      <w:pPr>
        <w:pStyle w:val="ConsPlusNormal"/>
        <w:widowControl/>
        <w:ind w:left="315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</w:t>
      </w:r>
      <w:r w:rsidRPr="009D2ABA">
        <w:rPr>
          <w:rFonts w:ascii="Times New Roman" w:hAnsi="Times New Roman" w:cs="Times New Roman"/>
          <w:sz w:val="28"/>
          <w:szCs w:val="28"/>
        </w:rPr>
        <w:t xml:space="preserve"> в лицензировании медицинской и</w:t>
      </w:r>
      <w:r>
        <w:rPr>
          <w:rFonts w:ascii="Times New Roman" w:hAnsi="Times New Roman" w:cs="Times New Roman"/>
          <w:sz w:val="28"/>
          <w:szCs w:val="28"/>
        </w:rPr>
        <w:t xml:space="preserve"> фармацевтической  деятельности</w:t>
      </w:r>
      <w:r w:rsidRPr="009D2ABA">
        <w:rPr>
          <w:rFonts w:ascii="Times New Roman" w:hAnsi="Times New Roman" w:cs="Times New Roman"/>
          <w:sz w:val="28"/>
          <w:szCs w:val="28"/>
        </w:rPr>
        <w:t xml:space="preserve"> в установленном  порядке; </w:t>
      </w:r>
    </w:p>
    <w:p w:rsidR="00301C2B" w:rsidRPr="009D2ABA" w:rsidRDefault="00301C2B" w:rsidP="00673523">
      <w:pPr>
        <w:pStyle w:val="ConsPlusNormal"/>
        <w:widowControl/>
        <w:ind w:left="315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</w:t>
      </w:r>
      <w:r w:rsidRPr="009D2ABA">
        <w:rPr>
          <w:rFonts w:ascii="Times New Roman" w:hAnsi="Times New Roman" w:cs="Times New Roman"/>
          <w:sz w:val="28"/>
          <w:szCs w:val="28"/>
        </w:rPr>
        <w:t xml:space="preserve"> в  разработке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9D2ABA">
        <w:rPr>
          <w:rFonts w:ascii="Times New Roman" w:hAnsi="Times New Roman" w:cs="Times New Roman"/>
          <w:sz w:val="28"/>
          <w:szCs w:val="28"/>
        </w:rPr>
        <w:t xml:space="preserve">программы государственных гарантий бесплатного оказания медицинской помощи </w:t>
      </w:r>
      <w:r>
        <w:rPr>
          <w:rFonts w:ascii="Times New Roman" w:hAnsi="Times New Roman" w:cs="Times New Roman"/>
          <w:sz w:val="28"/>
          <w:szCs w:val="28"/>
        </w:rPr>
        <w:t>гражданам субъекта</w:t>
      </w:r>
      <w:r w:rsidRPr="009D2ABA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301C2B" w:rsidRDefault="00301C2B" w:rsidP="00673523">
      <w:pPr>
        <w:autoSpaceDE w:val="0"/>
        <w:autoSpaceDN w:val="0"/>
        <w:adjustRightInd w:val="0"/>
        <w:ind w:left="315" w:firstLine="708"/>
        <w:jc w:val="both"/>
        <w:outlineLvl w:val="1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проводить</w:t>
      </w:r>
      <w:r w:rsidRPr="005E4335">
        <w:rPr>
          <w:sz w:val="28"/>
          <w:szCs w:val="28"/>
        </w:rPr>
        <w:t xml:space="preserve"> аттестацию и сертификацию (аккредитацию) медицинских и фар</w:t>
      </w:r>
      <w:r>
        <w:rPr>
          <w:sz w:val="28"/>
          <w:szCs w:val="28"/>
        </w:rPr>
        <w:t xml:space="preserve">мацевтических работников, вносить предложения </w:t>
      </w:r>
      <w:r w:rsidRPr="005E4335">
        <w:rPr>
          <w:sz w:val="28"/>
          <w:szCs w:val="28"/>
        </w:rPr>
        <w:t xml:space="preserve">о присвоении им квалификационных категорий в </w:t>
      </w:r>
      <w:r>
        <w:rPr>
          <w:sz w:val="28"/>
          <w:szCs w:val="28"/>
        </w:rPr>
        <w:t>уполномоченный орган исполнительной власти;</w:t>
      </w:r>
    </w:p>
    <w:p w:rsidR="00301C2B" w:rsidRDefault="00301C2B" w:rsidP="00673523">
      <w:pPr>
        <w:autoSpaceDE w:val="0"/>
        <w:autoSpaceDN w:val="0"/>
        <w:adjustRightInd w:val="0"/>
        <w:ind w:left="31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участвовать</w:t>
      </w:r>
      <w:r w:rsidRPr="009D2ABA">
        <w:rPr>
          <w:sz w:val="28"/>
          <w:szCs w:val="28"/>
        </w:rPr>
        <w:t xml:space="preserve"> в разработке и внедрении системы непрерывного  последипломного профессионального образования </w:t>
      </w:r>
      <w:r>
        <w:rPr>
          <w:sz w:val="28"/>
          <w:szCs w:val="28"/>
        </w:rPr>
        <w:t>бесплатного</w:t>
      </w:r>
      <w:r w:rsidRPr="009D2ABA">
        <w:rPr>
          <w:sz w:val="28"/>
          <w:szCs w:val="28"/>
        </w:rPr>
        <w:t xml:space="preserve"> для медицинских и фармацевтических работников</w:t>
      </w:r>
      <w:r w:rsidRPr="000C0C1A">
        <w:rPr>
          <w:sz w:val="28"/>
          <w:szCs w:val="28"/>
        </w:rPr>
        <w:t xml:space="preserve"> </w:t>
      </w:r>
      <w:r>
        <w:rPr>
          <w:sz w:val="28"/>
          <w:szCs w:val="28"/>
        </w:rPr>
        <w:t>(за счет средств работодателя)</w:t>
      </w:r>
      <w:r w:rsidRPr="009D2ABA">
        <w:rPr>
          <w:sz w:val="28"/>
          <w:szCs w:val="28"/>
        </w:rPr>
        <w:t>;</w:t>
      </w:r>
    </w:p>
    <w:p w:rsidR="00301C2B" w:rsidRDefault="00301C2B" w:rsidP="00673523">
      <w:pPr>
        <w:autoSpaceDE w:val="0"/>
        <w:autoSpaceDN w:val="0"/>
        <w:adjustRightInd w:val="0"/>
        <w:ind w:left="31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D2ABA">
        <w:rPr>
          <w:sz w:val="28"/>
          <w:szCs w:val="28"/>
        </w:rPr>
        <w:t>проводить проверочные испытания медицинских и фармацевтических работников по теории и практике избранной специальности, вопросам законодательства в области охраны здоровья граждан и выдавать им соответствующий сертификат</w:t>
      </w:r>
      <w:r>
        <w:rPr>
          <w:sz w:val="28"/>
          <w:szCs w:val="28"/>
        </w:rPr>
        <w:t xml:space="preserve"> в порядке, установленным уполномоченным федеральным органом исполнительной власти</w:t>
      </w:r>
      <w:r w:rsidRPr="009D2ABA">
        <w:rPr>
          <w:sz w:val="28"/>
          <w:szCs w:val="28"/>
        </w:rPr>
        <w:t>;</w:t>
      </w:r>
    </w:p>
    <w:p w:rsidR="00301C2B" w:rsidRDefault="00301C2B" w:rsidP="00673523">
      <w:pPr>
        <w:autoSpaceDE w:val="0"/>
        <w:autoSpaceDN w:val="0"/>
        <w:adjustRightInd w:val="0"/>
        <w:ind w:left="31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содействовать</w:t>
      </w:r>
      <w:r w:rsidRPr="009D2ABA">
        <w:rPr>
          <w:sz w:val="28"/>
          <w:szCs w:val="28"/>
        </w:rPr>
        <w:t xml:space="preserve"> развитию медицинской и фармацевтической практики и  научным исследованиям;</w:t>
      </w:r>
    </w:p>
    <w:p w:rsidR="00301C2B" w:rsidRPr="009D2ABA" w:rsidRDefault="00301C2B" w:rsidP="00673523">
      <w:pPr>
        <w:autoSpaceDE w:val="0"/>
        <w:autoSpaceDN w:val="0"/>
        <w:adjustRightInd w:val="0"/>
        <w:ind w:left="31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решать</w:t>
      </w:r>
      <w:r w:rsidRPr="009D2ABA">
        <w:rPr>
          <w:sz w:val="28"/>
          <w:szCs w:val="28"/>
        </w:rPr>
        <w:t xml:space="preserve"> иные вопросы, связанные с профессиональной деятельностью своих </w:t>
      </w:r>
      <w:r>
        <w:rPr>
          <w:sz w:val="28"/>
          <w:szCs w:val="28"/>
        </w:rPr>
        <w:t>членов, в том числе способствовать</w:t>
      </w:r>
      <w:r w:rsidRPr="009D2ABA">
        <w:rPr>
          <w:sz w:val="28"/>
          <w:szCs w:val="28"/>
        </w:rPr>
        <w:t xml:space="preserve"> развитию саморегулирования профессиональной деятельности.</w:t>
      </w:r>
    </w:p>
    <w:p w:rsidR="00301C2B" w:rsidRDefault="00301C2B" w:rsidP="00E9382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D2ABA">
        <w:rPr>
          <w:rFonts w:ascii="Times New Roman" w:hAnsi="Times New Roman" w:cs="Times New Roman"/>
          <w:sz w:val="28"/>
          <w:szCs w:val="28"/>
        </w:rPr>
        <w:t xml:space="preserve">ля достижения своих целей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9D2ABA">
        <w:rPr>
          <w:rFonts w:ascii="Times New Roman" w:hAnsi="Times New Roman" w:cs="Times New Roman"/>
          <w:sz w:val="28"/>
          <w:szCs w:val="28"/>
        </w:rPr>
        <w:t xml:space="preserve">профессиональные медицинские и фармацевтические объединения создают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Pr="009D2ABA">
        <w:rPr>
          <w:rFonts w:ascii="Times New Roman" w:hAnsi="Times New Roman" w:cs="Times New Roman"/>
          <w:sz w:val="28"/>
          <w:szCs w:val="28"/>
        </w:rPr>
        <w:t xml:space="preserve">этические комитеты, комиссии по врачебным ошибкам </w:t>
      </w:r>
      <w:r>
        <w:rPr>
          <w:rFonts w:ascii="Times New Roman" w:hAnsi="Times New Roman" w:cs="Times New Roman"/>
          <w:sz w:val="28"/>
          <w:szCs w:val="28"/>
        </w:rPr>
        <w:t xml:space="preserve">и третейские суды; </w:t>
      </w:r>
      <w:r w:rsidRPr="009D2ABA">
        <w:rPr>
          <w:rFonts w:ascii="Times New Roman" w:hAnsi="Times New Roman" w:cs="Times New Roman"/>
          <w:sz w:val="28"/>
          <w:szCs w:val="28"/>
        </w:rPr>
        <w:t>проводят независимую экспертизу, в том числе  эксперт</w:t>
      </w:r>
      <w:r>
        <w:rPr>
          <w:rFonts w:ascii="Times New Roman" w:hAnsi="Times New Roman" w:cs="Times New Roman"/>
          <w:sz w:val="28"/>
          <w:szCs w:val="28"/>
        </w:rPr>
        <w:t>изу качества медицинской помощи; участвуют в работе комиссии по</w:t>
      </w:r>
      <w:r w:rsidRPr="00951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301C2B" w:rsidRDefault="00301C2B" w:rsidP="00E9382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D2ABA">
        <w:rPr>
          <w:sz w:val="28"/>
          <w:szCs w:val="28"/>
        </w:rPr>
        <w:t xml:space="preserve">В целях реализации своих функций </w:t>
      </w:r>
      <w:r>
        <w:rPr>
          <w:sz w:val="28"/>
          <w:szCs w:val="28"/>
        </w:rPr>
        <w:t>региональные медицинские</w:t>
      </w:r>
      <w:r w:rsidRPr="009D2AB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9D2ABA">
        <w:rPr>
          <w:sz w:val="28"/>
          <w:szCs w:val="28"/>
        </w:rPr>
        <w:t xml:space="preserve"> фармац</w:t>
      </w:r>
      <w:r>
        <w:rPr>
          <w:sz w:val="28"/>
          <w:szCs w:val="28"/>
        </w:rPr>
        <w:t>евтически</w:t>
      </w:r>
      <w:r w:rsidRPr="009D2ABA">
        <w:rPr>
          <w:sz w:val="28"/>
          <w:szCs w:val="28"/>
        </w:rPr>
        <w:t xml:space="preserve">е объединения вправе заключать от имени медицинского сообщества соглашения о взаимодействии с уполномоченным </w:t>
      </w:r>
      <w:r>
        <w:rPr>
          <w:sz w:val="28"/>
          <w:szCs w:val="28"/>
        </w:rPr>
        <w:t>территориальным органо</w:t>
      </w:r>
      <w:r w:rsidRPr="009D2ABA">
        <w:rPr>
          <w:sz w:val="28"/>
          <w:szCs w:val="28"/>
        </w:rPr>
        <w:t xml:space="preserve">м исполнительной </w:t>
      </w:r>
      <w:r>
        <w:rPr>
          <w:sz w:val="28"/>
          <w:szCs w:val="28"/>
        </w:rPr>
        <w:t>власти в сфере здравоохранения.</w:t>
      </w:r>
    </w:p>
    <w:p w:rsidR="00301C2B" w:rsidRPr="009D2ABA" w:rsidRDefault="00301C2B" w:rsidP="00E9382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Региональные медицинские и фармацевтические объединения (ассоциации, палаты) осуществляю</w:t>
      </w:r>
      <w:r w:rsidRPr="009D2ABA">
        <w:rPr>
          <w:sz w:val="28"/>
          <w:szCs w:val="28"/>
        </w:rPr>
        <w:t>т свою деятельность на основании действующего законодательства.</w:t>
      </w:r>
    </w:p>
    <w:p w:rsidR="00301C2B" w:rsidRPr="009D2ABA" w:rsidRDefault="00301C2B" w:rsidP="002867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01C2B" w:rsidRPr="009D2ABA" w:rsidRDefault="00301C2B" w:rsidP="0028675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01C2B" w:rsidRPr="00D65212" w:rsidRDefault="00301C2B" w:rsidP="00C87D96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2B" w:rsidRPr="00D65212" w:rsidRDefault="00301C2B" w:rsidP="00A44EED">
      <w:pPr>
        <w:rPr>
          <w:sz w:val="28"/>
          <w:szCs w:val="28"/>
        </w:rPr>
      </w:pPr>
    </w:p>
    <w:sectPr w:rsidR="00301C2B" w:rsidRPr="00D65212" w:rsidSect="003B4EE1">
      <w:footerReference w:type="default" r:id="rId9"/>
      <w:headerReference w:type="first" r:id="rId10"/>
      <w:pgSz w:w="11906" w:h="16838"/>
      <w:pgMar w:top="2102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81" w:rsidRDefault="002F0281">
      <w:r>
        <w:separator/>
      </w:r>
    </w:p>
  </w:endnote>
  <w:endnote w:type="continuationSeparator" w:id="0">
    <w:p w:rsidR="002F0281" w:rsidRDefault="002F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2B" w:rsidRDefault="00301C2B" w:rsidP="003E597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4EE1">
      <w:rPr>
        <w:rStyle w:val="a6"/>
        <w:noProof/>
      </w:rPr>
      <w:t>5</w:t>
    </w:r>
    <w:r>
      <w:rPr>
        <w:rStyle w:val="a6"/>
      </w:rPr>
      <w:fldChar w:fldCharType="end"/>
    </w:r>
  </w:p>
  <w:p w:rsidR="00301C2B" w:rsidRDefault="00301C2B" w:rsidP="00D720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81" w:rsidRDefault="002F0281">
      <w:r>
        <w:separator/>
      </w:r>
    </w:p>
  </w:footnote>
  <w:footnote w:type="continuationSeparator" w:id="0">
    <w:p w:rsidR="002F0281" w:rsidRDefault="002F0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E1" w:rsidRDefault="003B4EE1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alt="Описание: Palata_logo_Color Итог м.png" style="position:absolute;margin-left:206.3pt;margin-top:-30.8pt;width:90.7pt;height:84.6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Palata_logo_Color Итог м"/>
          <w10:wrap type="square"/>
        </v:shape>
      </w:pict>
    </w:r>
  </w:p>
  <w:p w:rsidR="003B4EE1" w:rsidRDefault="003B4E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498"/>
    <w:multiLevelType w:val="hybridMultilevel"/>
    <w:tmpl w:val="330CA4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8F3DE6"/>
    <w:multiLevelType w:val="hybridMultilevel"/>
    <w:tmpl w:val="CB647026"/>
    <w:lvl w:ilvl="0" w:tplc="2848A134">
      <w:start w:val="1"/>
      <w:numFmt w:val="decimal"/>
      <w:lvlText w:val="%1."/>
      <w:lvlJc w:val="left"/>
      <w:pPr>
        <w:ind w:left="2136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DAB60BB"/>
    <w:multiLevelType w:val="hybridMultilevel"/>
    <w:tmpl w:val="9B94F032"/>
    <w:lvl w:ilvl="0" w:tplc="246C93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74192D"/>
    <w:multiLevelType w:val="hybridMultilevel"/>
    <w:tmpl w:val="2D36ED34"/>
    <w:lvl w:ilvl="0" w:tplc="2848A134">
      <w:start w:val="1"/>
      <w:numFmt w:val="decimal"/>
      <w:lvlText w:val="%1."/>
      <w:lvlJc w:val="left"/>
      <w:pPr>
        <w:ind w:left="72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60933D90"/>
    <w:multiLevelType w:val="hybridMultilevel"/>
    <w:tmpl w:val="A6BAC4CA"/>
    <w:lvl w:ilvl="0" w:tplc="216CB1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ED1"/>
    <w:rsid w:val="00071243"/>
    <w:rsid w:val="0009347C"/>
    <w:rsid w:val="000C0C1A"/>
    <w:rsid w:val="000E0ED1"/>
    <w:rsid w:val="000E7FB1"/>
    <w:rsid w:val="00107B68"/>
    <w:rsid w:val="00137BFE"/>
    <w:rsid w:val="00176A4D"/>
    <w:rsid w:val="00177884"/>
    <w:rsid w:val="0019571A"/>
    <w:rsid w:val="001A766C"/>
    <w:rsid w:val="001B51A4"/>
    <w:rsid w:val="002067E0"/>
    <w:rsid w:val="00211219"/>
    <w:rsid w:val="00211F63"/>
    <w:rsid w:val="00214ED1"/>
    <w:rsid w:val="00224B75"/>
    <w:rsid w:val="00241574"/>
    <w:rsid w:val="00260362"/>
    <w:rsid w:val="00286751"/>
    <w:rsid w:val="00291813"/>
    <w:rsid w:val="002A472D"/>
    <w:rsid w:val="002E0D1C"/>
    <w:rsid w:val="002E373B"/>
    <w:rsid w:val="002F0281"/>
    <w:rsid w:val="002F6BFE"/>
    <w:rsid w:val="00301C2B"/>
    <w:rsid w:val="00305147"/>
    <w:rsid w:val="00314DA6"/>
    <w:rsid w:val="00344BA5"/>
    <w:rsid w:val="003B065A"/>
    <w:rsid w:val="003B4EE1"/>
    <w:rsid w:val="003B68E1"/>
    <w:rsid w:val="003E5973"/>
    <w:rsid w:val="003F37EF"/>
    <w:rsid w:val="003F63B1"/>
    <w:rsid w:val="004004A2"/>
    <w:rsid w:val="004033FA"/>
    <w:rsid w:val="004838A6"/>
    <w:rsid w:val="004873A6"/>
    <w:rsid w:val="004A096A"/>
    <w:rsid w:val="004A3EB6"/>
    <w:rsid w:val="004C1784"/>
    <w:rsid w:val="004C66C6"/>
    <w:rsid w:val="004D1333"/>
    <w:rsid w:val="004E53AB"/>
    <w:rsid w:val="004F5DF9"/>
    <w:rsid w:val="00522335"/>
    <w:rsid w:val="00541E28"/>
    <w:rsid w:val="00547AF2"/>
    <w:rsid w:val="00553004"/>
    <w:rsid w:val="005A41EF"/>
    <w:rsid w:val="005E4335"/>
    <w:rsid w:val="00607699"/>
    <w:rsid w:val="006410C5"/>
    <w:rsid w:val="00643D65"/>
    <w:rsid w:val="0067043F"/>
    <w:rsid w:val="00673523"/>
    <w:rsid w:val="006A6AE0"/>
    <w:rsid w:val="006C585A"/>
    <w:rsid w:val="006D337E"/>
    <w:rsid w:val="00750817"/>
    <w:rsid w:val="007520B4"/>
    <w:rsid w:val="00756FE7"/>
    <w:rsid w:val="00761AAD"/>
    <w:rsid w:val="00771D8F"/>
    <w:rsid w:val="00787F2A"/>
    <w:rsid w:val="00797873"/>
    <w:rsid w:val="007C12B6"/>
    <w:rsid w:val="007F2D4D"/>
    <w:rsid w:val="007F4D50"/>
    <w:rsid w:val="00805139"/>
    <w:rsid w:val="00811E8E"/>
    <w:rsid w:val="00814829"/>
    <w:rsid w:val="00827F76"/>
    <w:rsid w:val="00846F9B"/>
    <w:rsid w:val="00855178"/>
    <w:rsid w:val="00862ABB"/>
    <w:rsid w:val="009069E8"/>
    <w:rsid w:val="00951D7B"/>
    <w:rsid w:val="00957ECF"/>
    <w:rsid w:val="00962F93"/>
    <w:rsid w:val="009854E6"/>
    <w:rsid w:val="00985DE4"/>
    <w:rsid w:val="00997070"/>
    <w:rsid w:val="009C0CD9"/>
    <w:rsid w:val="009D2ABA"/>
    <w:rsid w:val="00A173B0"/>
    <w:rsid w:val="00A26177"/>
    <w:rsid w:val="00A307B0"/>
    <w:rsid w:val="00A44EED"/>
    <w:rsid w:val="00A50AA6"/>
    <w:rsid w:val="00AE774E"/>
    <w:rsid w:val="00B513D8"/>
    <w:rsid w:val="00B570E5"/>
    <w:rsid w:val="00B66C9D"/>
    <w:rsid w:val="00B903C0"/>
    <w:rsid w:val="00BB7945"/>
    <w:rsid w:val="00BC2A6C"/>
    <w:rsid w:val="00BC75FE"/>
    <w:rsid w:val="00C406A9"/>
    <w:rsid w:val="00C84979"/>
    <w:rsid w:val="00C87D96"/>
    <w:rsid w:val="00CA4B79"/>
    <w:rsid w:val="00CA72BE"/>
    <w:rsid w:val="00CB1397"/>
    <w:rsid w:val="00CC6A7B"/>
    <w:rsid w:val="00D062CE"/>
    <w:rsid w:val="00D138F5"/>
    <w:rsid w:val="00D25721"/>
    <w:rsid w:val="00D65212"/>
    <w:rsid w:val="00D71FFA"/>
    <w:rsid w:val="00D720B6"/>
    <w:rsid w:val="00D84FD2"/>
    <w:rsid w:val="00D85D27"/>
    <w:rsid w:val="00DE77C2"/>
    <w:rsid w:val="00E7280C"/>
    <w:rsid w:val="00E8199C"/>
    <w:rsid w:val="00E90CFF"/>
    <w:rsid w:val="00E9382A"/>
    <w:rsid w:val="00E97B3C"/>
    <w:rsid w:val="00EA1CAE"/>
    <w:rsid w:val="00EA2FAD"/>
    <w:rsid w:val="00ED614E"/>
    <w:rsid w:val="00EF0633"/>
    <w:rsid w:val="00EF0C2C"/>
    <w:rsid w:val="00F133DA"/>
    <w:rsid w:val="00F56AAE"/>
    <w:rsid w:val="00F74E6E"/>
    <w:rsid w:val="00FB41F8"/>
    <w:rsid w:val="00FB71C3"/>
    <w:rsid w:val="00FB7B5A"/>
    <w:rsid w:val="00FB7E64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D1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14ED1"/>
    <w:pPr>
      <w:spacing w:before="100" w:beforeAutospacing="1" w:after="100" w:afterAutospacing="1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71243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214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214ED1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8"/>
      <w:szCs w:val="18"/>
    </w:rPr>
  </w:style>
  <w:style w:type="paragraph" w:styleId="a4">
    <w:name w:val="footer"/>
    <w:basedOn w:val="a"/>
    <w:link w:val="a5"/>
    <w:uiPriority w:val="99"/>
    <w:rsid w:val="00D720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sid w:val="00E0601C"/>
    <w:rPr>
      <w:sz w:val="24"/>
      <w:szCs w:val="24"/>
    </w:rPr>
  </w:style>
  <w:style w:type="character" w:styleId="a6">
    <w:name w:val="page number"/>
    <w:basedOn w:val="a0"/>
    <w:uiPriority w:val="99"/>
    <w:rsid w:val="00D720B6"/>
  </w:style>
  <w:style w:type="paragraph" w:styleId="a7">
    <w:name w:val="header"/>
    <w:basedOn w:val="a"/>
    <w:link w:val="a8"/>
    <w:uiPriority w:val="99"/>
    <w:unhideWhenUsed/>
    <w:rsid w:val="003B4E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EE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4E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B4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C5C6-8D44-48DA-9F7F-56EDB57A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1638</Words>
  <Characters>9339</Characters>
  <Application>Microsoft Office Word</Application>
  <DocSecurity>0</DocSecurity>
  <Lines>77</Lines>
  <Paragraphs>21</Paragraphs>
  <ScaleCrop>false</ScaleCrop>
  <Company>НИИ НДХиТ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70</dc:title>
  <dc:subject/>
  <dc:creator>Roshal</dc:creator>
  <cp:keywords/>
  <dc:description/>
  <cp:lastModifiedBy>user</cp:lastModifiedBy>
  <cp:revision>8</cp:revision>
  <cp:lastPrinted>2011-07-02T10:32:00Z</cp:lastPrinted>
  <dcterms:created xsi:type="dcterms:W3CDTF">2011-07-03T17:28:00Z</dcterms:created>
  <dcterms:modified xsi:type="dcterms:W3CDTF">2011-07-15T12:43:00Z</dcterms:modified>
</cp:coreProperties>
</file>